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5870" w14:textId="2E5D1E92" w:rsidR="00417D7E" w:rsidRDefault="00845619">
      <w:pPr>
        <w:rPr>
          <w:rFonts w:ascii="Times New Roman" w:hAnsi="Times New Roman" w:cs="Times New Roman"/>
          <w:b/>
          <w:bCs/>
          <w:lang w:val="et-EE"/>
        </w:rPr>
      </w:pPr>
      <w:r>
        <w:rPr>
          <w:rFonts w:ascii="Times New Roman" w:hAnsi="Times New Roman" w:cs="Times New Roman"/>
          <w:b/>
          <w:bCs/>
          <w:lang w:val="et-EE"/>
        </w:rPr>
        <w:t>Mulgi Vallavolikogu m</w:t>
      </w:r>
      <w:r w:rsidR="00C1585A" w:rsidRPr="0076174B">
        <w:rPr>
          <w:rFonts w:ascii="Times New Roman" w:hAnsi="Times New Roman" w:cs="Times New Roman"/>
          <w:b/>
          <w:bCs/>
          <w:lang w:val="et-EE"/>
        </w:rPr>
        <w:t>ääruse „Määruste kehtetuks tunnistamine“ eelnõu seletuskiri</w:t>
      </w:r>
    </w:p>
    <w:p w14:paraId="39E19837" w14:textId="77777777" w:rsidR="00E675F8" w:rsidRPr="0076174B" w:rsidRDefault="00E675F8">
      <w:pPr>
        <w:rPr>
          <w:rFonts w:ascii="Times New Roman" w:hAnsi="Times New Roman" w:cs="Times New Roman"/>
          <w:b/>
          <w:bCs/>
          <w:lang w:val="et-EE"/>
        </w:rPr>
      </w:pPr>
    </w:p>
    <w:p w14:paraId="60A4F5B0" w14:textId="033119EA" w:rsidR="00C1585A" w:rsidRPr="0076174B" w:rsidRDefault="00C1585A" w:rsidP="001200D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lang w:val="et-EE"/>
        </w:rPr>
      </w:pPr>
      <w:r w:rsidRPr="0076174B">
        <w:rPr>
          <w:rFonts w:ascii="Times New Roman" w:hAnsi="Times New Roman" w:cs="Times New Roman"/>
          <w:b/>
          <w:bCs/>
          <w:lang w:val="et-EE"/>
        </w:rPr>
        <w:t>Sissejuhatus</w:t>
      </w:r>
    </w:p>
    <w:p w14:paraId="250BFE83" w14:textId="0873B524" w:rsidR="00C1585A" w:rsidRDefault="00C1585A" w:rsidP="00C1585A">
      <w:pPr>
        <w:rPr>
          <w:rFonts w:ascii="Times New Roman" w:hAnsi="Times New Roman" w:cs="Times New Roman"/>
          <w:lang w:val="et-EE"/>
        </w:rPr>
      </w:pPr>
      <w:r w:rsidRPr="0076174B">
        <w:rPr>
          <w:rFonts w:ascii="Times New Roman" w:hAnsi="Times New Roman" w:cs="Times New Roman"/>
          <w:lang w:val="et-EE"/>
        </w:rPr>
        <w:t xml:space="preserve">Eelnõu on seotud Justiits- ja Digiministeeriumi Riigi Teataja talituse poolt tehtud kohalike omavalitsuste määruste revisjoniga, mille käigus selgus, et </w:t>
      </w:r>
      <w:r w:rsidR="00353DEB">
        <w:rPr>
          <w:rFonts w:ascii="Times New Roman" w:hAnsi="Times New Roman" w:cs="Times New Roman"/>
          <w:lang w:val="et-EE"/>
        </w:rPr>
        <w:t>mitmed varasemad</w:t>
      </w:r>
      <w:r w:rsidRPr="0076174B">
        <w:rPr>
          <w:rFonts w:ascii="Times New Roman" w:hAnsi="Times New Roman" w:cs="Times New Roman"/>
          <w:lang w:val="et-EE"/>
        </w:rPr>
        <w:t xml:space="preserve"> määrused vajavad ajakohas</w:t>
      </w:r>
      <w:r w:rsidR="00042562">
        <w:rPr>
          <w:rFonts w:ascii="Times New Roman" w:hAnsi="Times New Roman" w:cs="Times New Roman"/>
          <w:lang w:val="et-EE"/>
        </w:rPr>
        <w:t xml:space="preserve">tamist, korrastamist </w:t>
      </w:r>
      <w:r w:rsidR="008E1020">
        <w:rPr>
          <w:rFonts w:ascii="Times New Roman" w:hAnsi="Times New Roman" w:cs="Times New Roman"/>
          <w:lang w:val="et-EE"/>
        </w:rPr>
        <w:t>või kehtetuks tunnistamist, et tagada õigusaktide vastavus kehtivale õigusele ja tegelikule olukorrale.</w:t>
      </w:r>
    </w:p>
    <w:p w14:paraId="7C164BC2" w14:textId="77777777" w:rsidR="00E675F8" w:rsidRPr="0076174B" w:rsidRDefault="00E675F8" w:rsidP="00C1585A">
      <w:pPr>
        <w:rPr>
          <w:rFonts w:ascii="Times New Roman" w:hAnsi="Times New Roman" w:cs="Times New Roman"/>
          <w:lang w:val="et-EE"/>
        </w:rPr>
      </w:pPr>
    </w:p>
    <w:p w14:paraId="02FDD9DC" w14:textId="21CBF2D8" w:rsidR="00C1585A" w:rsidRPr="0076174B" w:rsidRDefault="001200DD" w:rsidP="001200D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lang w:val="et-EE"/>
        </w:rPr>
      </w:pPr>
      <w:r w:rsidRPr="0076174B">
        <w:rPr>
          <w:rFonts w:ascii="Times New Roman" w:hAnsi="Times New Roman" w:cs="Times New Roman"/>
          <w:b/>
          <w:bCs/>
          <w:lang w:val="et-EE"/>
        </w:rPr>
        <w:t>Eelnõu sisu ja võrdlev analüüs</w:t>
      </w:r>
    </w:p>
    <w:p w14:paraId="64FD83EC" w14:textId="3A503FF5" w:rsidR="008E1020" w:rsidRDefault="00382A61" w:rsidP="00382A61">
      <w:pPr>
        <w:rPr>
          <w:rFonts w:ascii="Times New Roman" w:hAnsi="Times New Roman" w:cs="Times New Roman"/>
          <w:lang w:val="et-EE"/>
        </w:rPr>
      </w:pPr>
      <w:r w:rsidRPr="0076174B">
        <w:rPr>
          <w:rFonts w:ascii="Times New Roman" w:hAnsi="Times New Roman" w:cs="Times New Roman"/>
          <w:lang w:val="et-EE"/>
        </w:rPr>
        <w:t>Eelnõukohase määrusega tunnistatakse kehtetuks Abja, Halliste ja Karksi Valla</w:t>
      </w:r>
      <w:r w:rsidR="00845619">
        <w:rPr>
          <w:rFonts w:ascii="Times New Roman" w:hAnsi="Times New Roman" w:cs="Times New Roman"/>
          <w:lang w:val="et-EE"/>
        </w:rPr>
        <w:t>volikogu</w:t>
      </w:r>
      <w:r w:rsidRPr="0076174B">
        <w:rPr>
          <w:rFonts w:ascii="Times New Roman" w:hAnsi="Times New Roman" w:cs="Times New Roman"/>
          <w:lang w:val="et-EE"/>
        </w:rPr>
        <w:t xml:space="preserve"> ning Mõisaküla Linnav</w:t>
      </w:r>
      <w:r w:rsidR="00845619">
        <w:rPr>
          <w:rFonts w:ascii="Times New Roman" w:hAnsi="Times New Roman" w:cs="Times New Roman"/>
          <w:lang w:val="et-EE"/>
        </w:rPr>
        <w:t>oliko</w:t>
      </w:r>
      <w:r w:rsidR="00E55869">
        <w:rPr>
          <w:rFonts w:ascii="Times New Roman" w:hAnsi="Times New Roman" w:cs="Times New Roman"/>
          <w:lang w:val="et-EE"/>
        </w:rPr>
        <w:t xml:space="preserve">gu </w:t>
      </w:r>
      <w:r w:rsidRPr="0076174B">
        <w:rPr>
          <w:rFonts w:ascii="Times New Roman" w:hAnsi="Times New Roman" w:cs="Times New Roman"/>
          <w:lang w:val="et-EE"/>
        </w:rPr>
        <w:t>määrused, mis</w:t>
      </w:r>
      <w:r w:rsidR="008E1020">
        <w:rPr>
          <w:rFonts w:ascii="Times New Roman" w:hAnsi="Times New Roman" w:cs="Times New Roman"/>
          <w:lang w:val="et-EE"/>
        </w:rPr>
        <w:t>:</w:t>
      </w:r>
    </w:p>
    <w:p w14:paraId="7B09A5B5" w14:textId="77777777" w:rsidR="008E1020" w:rsidRDefault="00382A61" w:rsidP="008E1020">
      <w:pPr>
        <w:pStyle w:val="Loendilik"/>
        <w:numPr>
          <w:ilvl w:val="0"/>
          <w:numId w:val="4"/>
        </w:numPr>
        <w:rPr>
          <w:rFonts w:ascii="Times New Roman" w:hAnsi="Times New Roman" w:cs="Times New Roman"/>
          <w:lang w:val="et-EE"/>
        </w:rPr>
      </w:pPr>
      <w:r w:rsidRPr="008E1020">
        <w:rPr>
          <w:rFonts w:ascii="Times New Roman" w:hAnsi="Times New Roman" w:cs="Times New Roman"/>
          <w:lang w:val="et-EE"/>
        </w:rPr>
        <w:t>ei tugine enam kehtivale volitusnormile</w:t>
      </w:r>
      <w:r w:rsidR="008E1020">
        <w:rPr>
          <w:rFonts w:ascii="Times New Roman" w:hAnsi="Times New Roman" w:cs="Times New Roman"/>
          <w:lang w:val="et-EE"/>
        </w:rPr>
        <w:t>;</w:t>
      </w:r>
    </w:p>
    <w:p w14:paraId="5F2850F4" w14:textId="3884CA7A" w:rsidR="00402D9D" w:rsidRDefault="00382A61" w:rsidP="008E1020">
      <w:pPr>
        <w:pStyle w:val="Loendilik"/>
        <w:numPr>
          <w:ilvl w:val="0"/>
          <w:numId w:val="4"/>
        </w:numPr>
        <w:rPr>
          <w:rFonts w:ascii="Times New Roman" w:hAnsi="Times New Roman" w:cs="Times New Roman"/>
          <w:lang w:val="et-EE"/>
        </w:rPr>
      </w:pPr>
      <w:r w:rsidRPr="008E1020">
        <w:rPr>
          <w:rFonts w:ascii="Times New Roman" w:hAnsi="Times New Roman" w:cs="Times New Roman"/>
          <w:lang w:val="et-EE"/>
        </w:rPr>
        <w:t xml:space="preserve">on </w:t>
      </w:r>
      <w:r w:rsidR="008E1020">
        <w:rPr>
          <w:rFonts w:ascii="Times New Roman" w:hAnsi="Times New Roman" w:cs="Times New Roman"/>
          <w:lang w:val="et-EE"/>
        </w:rPr>
        <w:t>sisuliselt ammend</w:t>
      </w:r>
      <w:r w:rsidR="00402D9D">
        <w:rPr>
          <w:rFonts w:ascii="Times New Roman" w:hAnsi="Times New Roman" w:cs="Times New Roman"/>
          <w:lang w:val="et-EE"/>
        </w:rPr>
        <w:t xml:space="preserve">unud või </w:t>
      </w:r>
      <w:r w:rsidRPr="008E1020">
        <w:rPr>
          <w:rFonts w:ascii="Times New Roman" w:hAnsi="Times New Roman" w:cs="Times New Roman"/>
          <w:lang w:val="et-EE"/>
        </w:rPr>
        <w:t>ära rakendatud</w:t>
      </w:r>
      <w:r w:rsidR="00616127">
        <w:rPr>
          <w:rFonts w:ascii="Times New Roman" w:hAnsi="Times New Roman" w:cs="Times New Roman"/>
          <w:lang w:val="et-EE"/>
        </w:rPr>
        <w:t>;</w:t>
      </w:r>
    </w:p>
    <w:p w14:paraId="5D08FFAC" w14:textId="4B53518E" w:rsidR="00382A61" w:rsidRPr="008E1020" w:rsidRDefault="00402D9D" w:rsidP="008E1020">
      <w:pPr>
        <w:pStyle w:val="Loendilik"/>
        <w:numPr>
          <w:ilvl w:val="0"/>
          <w:numId w:val="4"/>
        </w:num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ei oma enam õiguslikku ega</w:t>
      </w:r>
      <w:r w:rsidR="00616127">
        <w:rPr>
          <w:rFonts w:ascii="Times New Roman" w:hAnsi="Times New Roman" w:cs="Times New Roman"/>
          <w:lang w:val="et-EE"/>
        </w:rPr>
        <w:t xml:space="preserve"> praktilist mõ</w:t>
      </w:r>
      <w:r w:rsidR="00382A61" w:rsidRPr="008E1020">
        <w:rPr>
          <w:rFonts w:ascii="Times New Roman" w:hAnsi="Times New Roman" w:cs="Times New Roman"/>
          <w:lang w:val="et-EE"/>
        </w:rPr>
        <w:t>ju.</w:t>
      </w:r>
    </w:p>
    <w:p w14:paraId="3C203488" w14:textId="6AFD4B9E" w:rsidR="00764729" w:rsidRPr="0076174B" w:rsidRDefault="00764729" w:rsidP="00382A61">
      <w:pPr>
        <w:rPr>
          <w:rFonts w:ascii="Times New Roman" w:hAnsi="Times New Roman" w:cs="Times New Roman"/>
          <w:lang w:val="et-EE"/>
        </w:rPr>
      </w:pPr>
      <w:r w:rsidRPr="0076174B">
        <w:rPr>
          <w:rFonts w:ascii="Times New Roman" w:hAnsi="Times New Roman" w:cs="Times New Roman"/>
          <w:lang w:val="et-EE"/>
        </w:rPr>
        <w:t xml:space="preserve">Haldusmenetluse seaduse § 93 lõike 1 kohaselt kehtib määrus kuni selle </w:t>
      </w:r>
      <w:r w:rsidR="00616127">
        <w:rPr>
          <w:rFonts w:ascii="Times New Roman" w:hAnsi="Times New Roman" w:cs="Times New Roman"/>
          <w:lang w:val="et-EE"/>
        </w:rPr>
        <w:t>kehtetuks tunnistamiseni, kehtivu</w:t>
      </w:r>
      <w:r w:rsidR="00A75C27">
        <w:rPr>
          <w:rFonts w:ascii="Times New Roman" w:hAnsi="Times New Roman" w:cs="Times New Roman"/>
          <w:lang w:val="et-EE"/>
        </w:rPr>
        <w:t xml:space="preserve">saja </w:t>
      </w:r>
      <w:r w:rsidRPr="0076174B">
        <w:rPr>
          <w:rFonts w:ascii="Times New Roman" w:hAnsi="Times New Roman" w:cs="Times New Roman"/>
          <w:lang w:val="et-EE"/>
        </w:rPr>
        <w:t>lõppemiseni või volitusnormi kehtetuks tunnistamiseni.</w:t>
      </w:r>
    </w:p>
    <w:p w14:paraId="6453C1CF" w14:textId="764F94C0" w:rsidR="00764729" w:rsidRPr="0076174B" w:rsidRDefault="00A75C27" w:rsidP="00382A61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K</w:t>
      </w:r>
      <w:r w:rsidR="00830E62" w:rsidRPr="0076174B">
        <w:rPr>
          <w:rFonts w:ascii="Times New Roman" w:hAnsi="Times New Roman" w:cs="Times New Roman"/>
          <w:lang w:val="et-EE"/>
        </w:rPr>
        <w:t>ohaliku omavalitsuse korralduse seaduse § 7 lõike</w:t>
      </w:r>
      <w:r>
        <w:rPr>
          <w:rFonts w:ascii="Times New Roman" w:hAnsi="Times New Roman" w:cs="Times New Roman"/>
          <w:lang w:val="et-EE"/>
        </w:rPr>
        <w:t xml:space="preserve"> </w:t>
      </w:r>
      <w:r w:rsidR="00830E62" w:rsidRPr="0076174B">
        <w:rPr>
          <w:rFonts w:ascii="Times New Roman" w:hAnsi="Times New Roman" w:cs="Times New Roman"/>
          <w:lang w:val="et-EE"/>
        </w:rPr>
        <w:t xml:space="preserve">4 </w:t>
      </w:r>
      <w:r>
        <w:rPr>
          <w:rFonts w:ascii="Times New Roman" w:hAnsi="Times New Roman" w:cs="Times New Roman"/>
          <w:lang w:val="et-EE"/>
        </w:rPr>
        <w:t>kohaselt</w:t>
      </w:r>
      <w:r w:rsidR="00AF7C53">
        <w:rPr>
          <w:rFonts w:ascii="Times New Roman" w:hAnsi="Times New Roman" w:cs="Times New Roman"/>
          <w:lang w:val="et-EE"/>
        </w:rPr>
        <w:t xml:space="preserve"> kohaldatakse kohaliku omavalitsuse määruste eelnõudele </w:t>
      </w:r>
      <w:r w:rsidR="00830E62" w:rsidRPr="0076174B">
        <w:rPr>
          <w:rFonts w:ascii="Times New Roman" w:hAnsi="Times New Roman" w:cs="Times New Roman"/>
          <w:lang w:val="et-EE"/>
        </w:rPr>
        <w:t>Vabariigi Valitsuse poolt kehtestatud normitehnilisi nõudeid</w:t>
      </w:r>
      <w:r w:rsidR="00631305">
        <w:rPr>
          <w:rFonts w:ascii="Times New Roman" w:hAnsi="Times New Roman" w:cs="Times New Roman"/>
          <w:lang w:val="et-EE"/>
        </w:rPr>
        <w:t>, arvestades</w:t>
      </w:r>
      <w:r w:rsidR="00830E62" w:rsidRPr="0076174B">
        <w:rPr>
          <w:rFonts w:ascii="Times New Roman" w:hAnsi="Times New Roman" w:cs="Times New Roman"/>
          <w:lang w:val="et-EE"/>
        </w:rPr>
        <w:t xml:space="preserve"> kohaliku omavalitsus</w:t>
      </w:r>
      <w:r w:rsidR="00C72646">
        <w:rPr>
          <w:rFonts w:ascii="Times New Roman" w:hAnsi="Times New Roman" w:cs="Times New Roman"/>
          <w:lang w:val="et-EE"/>
        </w:rPr>
        <w:t>e erisusi.</w:t>
      </w:r>
      <w:r w:rsidR="00764729" w:rsidRPr="0076174B">
        <w:rPr>
          <w:rFonts w:ascii="Times New Roman" w:hAnsi="Times New Roman" w:cs="Times New Roman"/>
          <w:lang w:val="et-EE"/>
        </w:rPr>
        <w:t xml:space="preserve"> </w:t>
      </w:r>
    </w:p>
    <w:p w14:paraId="2382C159" w14:textId="15F12ACD" w:rsidR="00830E62" w:rsidRPr="0076174B" w:rsidRDefault="00830E62" w:rsidP="00382A61">
      <w:pPr>
        <w:rPr>
          <w:rFonts w:ascii="Times New Roman" w:hAnsi="Times New Roman" w:cs="Times New Roman"/>
          <w:lang w:val="et-EE"/>
        </w:rPr>
      </w:pPr>
      <w:r w:rsidRPr="0076174B">
        <w:rPr>
          <w:rFonts w:ascii="Times New Roman" w:hAnsi="Times New Roman" w:cs="Times New Roman"/>
          <w:lang w:val="et-EE"/>
        </w:rPr>
        <w:t>Määrused antakse volitusnormi alusel. Vabariigi Valitsuse</w:t>
      </w:r>
      <w:r w:rsidR="00C72646">
        <w:rPr>
          <w:rFonts w:ascii="Times New Roman" w:hAnsi="Times New Roman" w:cs="Times New Roman"/>
          <w:lang w:val="et-EE"/>
        </w:rPr>
        <w:t xml:space="preserve"> 22.12.2011</w:t>
      </w:r>
      <w:r w:rsidRPr="0076174B">
        <w:rPr>
          <w:rFonts w:ascii="Times New Roman" w:hAnsi="Times New Roman" w:cs="Times New Roman"/>
          <w:lang w:val="et-EE"/>
        </w:rPr>
        <w:t xml:space="preserve"> määruse nr 180 „Hea õigusloome ja normitehnika eeskiri“ § 58 lõige 1 </w:t>
      </w:r>
      <w:r w:rsidR="00C72646">
        <w:rPr>
          <w:rFonts w:ascii="Times New Roman" w:hAnsi="Times New Roman" w:cs="Times New Roman"/>
          <w:lang w:val="et-EE"/>
        </w:rPr>
        <w:t xml:space="preserve">kohaselt tuleb </w:t>
      </w:r>
      <w:r w:rsidRPr="0076174B">
        <w:rPr>
          <w:rFonts w:ascii="Times New Roman" w:hAnsi="Times New Roman" w:cs="Times New Roman"/>
          <w:lang w:val="et-EE"/>
        </w:rPr>
        <w:t>määruse preambuli</w:t>
      </w:r>
      <w:r w:rsidR="00F13BB6">
        <w:rPr>
          <w:rFonts w:ascii="Times New Roman" w:hAnsi="Times New Roman" w:cs="Times New Roman"/>
          <w:lang w:val="et-EE"/>
        </w:rPr>
        <w:t>s</w:t>
      </w:r>
      <w:r w:rsidR="00931AAE">
        <w:rPr>
          <w:rFonts w:ascii="Times New Roman" w:hAnsi="Times New Roman" w:cs="Times New Roman"/>
          <w:lang w:val="et-EE"/>
        </w:rPr>
        <w:t xml:space="preserve"> </w:t>
      </w:r>
      <w:r w:rsidR="00F13BB6">
        <w:rPr>
          <w:rFonts w:ascii="Times New Roman" w:hAnsi="Times New Roman" w:cs="Times New Roman"/>
          <w:lang w:val="et-EE"/>
        </w:rPr>
        <w:t xml:space="preserve">osundada üksnes volitusnormile, mis annab </w:t>
      </w:r>
      <w:r w:rsidR="00931AAE">
        <w:rPr>
          <w:rFonts w:ascii="Times New Roman" w:hAnsi="Times New Roman" w:cs="Times New Roman"/>
          <w:lang w:val="et-EE"/>
        </w:rPr>
        <w:t>õiguse määrus anda.</w:t>
      </w:r>
    </w:p>
    <w:p w14:paraId="344B8BD6" w14:textId="4DD0542C" w:rsidR="00F01EF7" w:rsidRPr="0076174B" w:rsidRDefault="00F01EF7" w:rsidP="00382A61">
      <w:pPr>
        <w:rPr>
          <w:rFonts w:ascii="Times New Roman" w:hAnsi="Times New Roman" w:cs="Times New Roman"/>
          <w:lang w:val="et-EE"/>
        </w:rPr>
      </w:pPr>
      <w:r w:rsidRPr="0076174B">
        <w:rPr>
          <w:rFonts w:ascii="Times New Roman" w:hAnsi="Times New Roman" w:cs="Times New Roman"/>
          <w:lang w:val="et-EE"/>
        </w:rPr>
        <w:t>E</w:t>
      </w:r>
      <w:r w:rsidRPr="00F01EF7">
        <w:rPr>
          <w:rFonts w:ascii="Times New Roman" w:hAnsi="Times New Roman" w:cs="Times New Roman"/>
          <w:lang w:val="et-EE"/>
        </w:rPr>
        <w:t xml:space="preserve">elnõus loetletud </w:t>
      </w:r>
      <w:r w:rsidR="0025598D">
        <w:rPr>
          <w:rFonts w:ascii="Times New Roman" w:hAnsi="Times New Roman" w:cs="Times New Roman"/>
          <w:lang w:val="et-EE"/>
        </w:rPr>
        <w:t xml:space="preserve">määruste volitusnormid on kehtetuks muutunud või ammendunud ning nende </w:t>
      </w:r>
      <w:r w:rsidR="001E3E6E">
        <w:rPr>
          <w:rFonts w:ascii="Times New Roman" w:hAnsi="Times New Roman" w:cs="Times New Roman"/>
          <w:lang w:val="et-EE"/>
        </w:rPr>
        <w:t>jätkuv kehtimine ei ole põhjendatud.</w:t>
      </w:r>
      <w:r w:rsidR="0044767C">
        <w:rPr>
          <w:rFonts w:ascii="Times New Roman" w:hAnsi="Times New Roman" w:cs="Times New Roman"/>
          <w:lang w:val="et-EE"/>
        </w:rPr>
        <w:t xml:space="preserve"> </w:t>
      </w:r>
      <w:r w:rsidRPr="0076174B">
        <w:rPr>
          <w:rFonts w:ascii="Times New Roman" w:hAnsi="Times New Roman" w:cs="Times New Roman"/>
          <w:lang w:val="et-EE"/>
        </w:rPr>
        <w:t xml:space="preserve">Eelnõu koosneb 12 punktist </w:t>
      </w:r>
      <w:r w:rsidR="001E3E6E">
        <w:rPr>
          <w:rFonts w:ascii="Times New Roman" w:hAnsi="Times New Roman" w:cs="Times New Roman"/>
          <w:lang w:val="et-EE"/>
        </w:rPr>
        <w:t xml:space="preserve">, milles tuuakse välja </w:t>
      </w:r>
      <w:r w:rsidR="0044767C">
        <w:rPr>
          <w:rFonts w:ascii="Times New Roman" w:hAnsi="Times New Roman" w:cs="Times New Roman"/>
          <w:lang w:val="et-EE"/>
        </w:rPr>
        <w:t>kehtetuks tunnistatavad määrused ja põhjendused</w:t>
      </w:r>
      <w:r w:rsidR="00BA03B2">
        <w:rPr>
          <w:rFonts w:ascii="Times New Roman" w:hAnsi="Times New Roman" w:cs="Times New Roman"/>
          <w:lang w:val="et-EE"/>
        </w:rPr>
        <w:t>.</w:t>
      </w:r>
    </w:p>
    <w:p w14:paraId="0C987E6F" w14:textId="0DA0A49A" w:rsidR="00E63526" w:rsidRDefault="00E63526" w:rsidP="00382A61">
      <w:pPr>
        <w:rPr>
          <w:rFonts w:ascii="Times New Roman" w:hAnsi="Times New Roman" w:cs="Times New Roman"/>
          <w:lang w:val="et-EE"/>
        </w:rPr>
      </w:pPr>
      <w:r w:rsidRPr="0076174B">
        <w:rPr>
          <w:rFonts w:ascii="Times New Roman" w:hAnsi="Times New Roman" w:cs="Times New Roman"/>
          <w:lang w:val="et-EE"/>
        </w:rPr>
        <w:t>Alljärgnevalt esitatakse kehtetuks tunnistamise põhjendused määruse eelnõu punktide kaupa.</w:t>
      </w:r>
    </w:p>
    <w:p w14:paraId="2F49490F" w14:textId="47E9F275" w:rsidR="00E675F8" w:rsidRPr="00E675F8" w:rsidRDefault="00E675F8" w:rsidP="00E675F8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lang w:val="et-EE"/>
        </w:rPr>
      </w:pPr>
      <w:r w:rsidRPr="00E675F8">
        <w:rPr>
          <w:rFonts w:ascii="Times New Roman" w:hAnsi="Times New Roman" w:cs="Times New Roman"/>
          <w:b/>
          <w:bCs/>
          <w:lang w:val="et-EE"/>
        </w:rPr>
        <w:t>Kehtetuks tunnistamise põhjendused</w:t>
      </w:r>
    </w:p>
    <w:p w14:paraId="4044F456" w14:textId="2211178A" w:rsidR="0065347F" w:rsidRPr="00A91617" w:rsidRDefault="0065347F" w:rsidP="0065347F">
      <w:pPr>
        <w:pStyle w:val="Loendilik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A91617">
        <w:rPr>
          <w:rFonts w:ascii="Times New Roman" w:eastAsia="Calibri" w:hAnsi="Times New Roman" w:cs="Times New Roman"/>
          <w:b/>
          <w:bCs/>
          <w:lang w:val="et-EE" w:eastAsia="et-EE"/>
        </w:rPr>
        <w:t>Abja Vallavolikogu 17.08.2018 määrus nr 61 „Abja Muusikakooli õpetajate töötasu alammäära kinnitamine“</w:t>
      </w:r>
    </w:p>
    <w:p w14:paraId="1A13C6B9" w14:textId="3E2384DF" w:rsidR="00E675F8" w:rsidRDefault="001A3F44" w:rsidP="00E675F8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lang w:val="et-EE"/>
        </w:rPr>
      </w:pPr>
      <w:r w:rsidRPr="0026104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Määrus tunnistatakse kehtetuks, kuna hetkel</w:t>
      </w:r>
      <w:r w:rsidR="00BC690D" w:rsidRPr="0026104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kehtib Mulgi Valla</w:t>
      </w:r>
      <w:r w:rsidR="0026104F" w:rsidRPr="0026104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volikog</w:t>
      </w:r>
      <w:r w:rsidR="0026104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u</w:t>
      </w:r>
      <w:r w:rsidR="00BC690D" w:rsidRPr="0026104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</w:t>
      </w:r>
      <w:r w:rsidR="00E241F2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19.12.2018</w:t>
      </w:r>
      <w:r w:rsidR="00CB648E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. a määrus nr 63 „Mulgi Vallavalitsuse hallatavate asutuste palgakorraldus</w:t>
      </w:r>
      <w:r w:rsidR="00F90990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“, millega määratakse kindlaks vallavalitsuse hallatavate asutuste töötajate</w:t>
      </w:r>
      <w:r w:rsidR="00547C9E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le töötasu</w:t>
      </w:r>
      <w:r w:rsidR="00F90990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määramise ja maksmise kord, p</w:t>
      </w:r>
      <w:r w:rsidR="001975BE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a</w:t>
      </w:r>
      <w:r w:rsidR="00F90990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lga maksmise aeg ja viis</w:t>
      </w:r>
      <w:r w:rsidR="00BC690D" w:rsidRPr="0026104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</w:t>
      </w:r>
      <w:r w:rsidR="001975BE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ning lisatasude ja hüvitiste maksmise </w:t>
      </w:r>
      <w:r w:rsidR="001975BE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lastRenderedPageBreak/>
        <w:t>tingimused</w:t>
      </w:r>
      <w:r w:rsidR="00D9314C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. Määruse alusel on kehtestatud </w:t>
      </w:r>
      <w:r w:rsidR="008442D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hallatavatele as</w:t>
      </w:r>
      <w:r w:rsidR="00703060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u</w:t>
      </w:r>
      <w:r w:rsidR="008442D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tutuste ühtsed palgagrupid.</w:t>
      </w:r>
      <w:r w:rsidR="00703060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</w:t>
      </w:r>
      <w:r w:rsidR="0026104F">
        <w:rPr>
          <w:rFonts w:ascii="Times New Roman" w:hAnsi="Times New Roman" w:cs="Times New Roman"/>
          <w:kern w:val="36"/>
          <w:lang w:val="et-EE"/>
        </w:rPr>
        <w:t>Lisaks ei eksisteeri</w:t>
      </w:r>
      <w:r w:rsidR="0026104F" w:rsidRPr="0076174B">
        <w:rPr>
          <w:rFonts w:ascii="Times New Roman" w:hAnsi="Times New Roman" w:cs="Times New Roman"/>
          <w:kern w:val="36"/>
          <w:lang w:val="et-EE"/>
        </w:rPr>
        <w:t xml:space="preserve"> </w:t>
      </w:r>
      <w:r w:rsidR="0026104F">
        <w:rPr>
          <w:rFonts w:ascii="Times New Roman" w:hAnsi="Times New Roman" w:cs="Times New Roman"/>
          <w:kern w:val="36"/>
          <w:lang w:val="et-EE"/>
        </w:rPr>
        <w:t xml:space="preserve">Abja </w:t>
      </w:r>
      <w:r w:rsidR="0026104F" w:rsidRPr="0076174B">
        <w:rPr>
          <w:rFonts w:ascii="Times New Roman" w:hAnsi="Times New Roman" w:cs="Times New Roman"/>
          <w:kern w:val="36"/>
          <w:lang w:val="et-EE"/>
        </w:rPr>
        <w:t>Vallav</w:t>
      </w:r>
      <w:r w:rsidR="0026104F">
        <w:rPr>
          <w:rFonts w:ascii="Times New Roman" w:hAnsi="Times New Roman" w:cs="Times New Roman"/>
          <w:kern w:val="36"/>
          <w:lang w:val="et-EE"/>
        </w:rPr>
        <w:t>olikogu alates 2017. aasta omavalitsuste ühinemist</w:t>
      </w:r>
      <w:r w:rsidR="005E05A8">
        <w:rPr>
          <w:rFonts w:ascii="Times New Roman" w:hAnsi="Times New Roman" w:cs="Times New Roman"/>
          <w:kern w:val="36"/>
          <w:lang w:val="et-EE"/>
        </w:rPr>
        <w:t>.</w:t>
      </w:r>
    </w:p>
    <w:p w14:paraId="3CD657D3" w14:textId="77777777" w:rsidR="005E05A8" w:rsidRDefault="005E05A8" w:rsidP="00E675F8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lang w:val="et-EE"/>
        </w:rPr>
      </w:pPr>
    </w:p>
    <w:p w14:paraId="1D556EBA" w14:textId="04C0C349" w:rsidR="00F67356" w:rsidRPr="00A91617" w:rsidRDefault="00F67356" w:rsidP="00F67356">
      <w:pPr>
        <w:pStyle w:val="Loendilik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A91617">
        <w:rPr>
          <w:rFonts w:ascii="Times New Roman" w:eastAsia="Calibri" w:hAnsi="Times New Roman" w:cs="Times New Roman"/>
          <w:b/>
          <w:bCs/>
          <w:lang w:val="et-EE" w:eastAsia="et-EE"/>
        </w:rPr>
        <w:t>Abja Vallavolikogu 22.11.2012 määrus nr 87 „Koolitöötajate koosseisu kinnitamine“</w:t>
      </w:r>
    </w:p>
    <w:p w14:paraId="082B7A6D" w14:textId="71D5CF27" w:rsidR="00D82A01" w:rsidRDefault="00F804AE" w:rsidP="001B39B0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lang w:val="et-EE"/>
        </w:rPr>
      </w:pPr>
      <w:r>
        <w:rPr>
          <w:rFonts w:ascii="Times New Roman" w:eastAsia="Calibri" w:hAnsi="Times New Roman" w:cs="Times New Roman"/>
          <w:lang w:val="et-EE" w:eastAsia="et-EE"/>
        </w:rPr>
        <w:t>Määrus tunnistatakse kehtetuks</w:t>
      </w:r>
      <w:r w:rsidR="004E0360">
        <w:rPr>
          <w:rFonts w:ascii="Times New Roman" w:eastAsia="Calibri" w:hAnsi="Times New Roman" w:cs="Times New Roman"/>
          <w:lang w:val="et-EE" w:eastAsia="et-EE"/>
        </w:rPr>
        <w:t xml:space="preserve">, kuna Mulgi Vallavolikogu </w:t>
      </w:r>
      <w:r w:rsidR="0092543A">
        <w:rPr>
          <w:rFonts w:ascii="Times New Roman" w:eastAsia="Calibri" w:hAnsi="Times New Roman" w:cs="Times New Roman"/>
          <w:lang w:val="et-EE" w:eastAsia="et-EE"/>
        </w:rPr>
        <w:t>21.02</w:t>
      </w:r>
      <w:r w:rsidR="001324A9">
        <w:rPr>
          <w:rFonts w:ascii="Times New Roman" w:eastAsia="Calibri" w:hAnsi="Times New Roman" w:cs="Times New Roman"/>
          <w:lang w:val="et-EE" w:eastAsia="et-EE"/>
        </w:rPr>
        <w:t xml:space="preserve">.2018 määruse nr 17 „Kooli pidaja pädevuse delegeerimine“ alusel </w:t>
      </w:r>
      <w:r w:rsidR="00A94063">
        <w:rPr>
          <w:rFonts w:ascii="Times New Roman" w:eastAsia="Calibri" w:hAnsi="Times New Roman" w:cs="Times New Roman"/>
          <w:lang w:val="et-EE" w:eastAsia="et-EE"/>
        </w:rPr>
        <w:t>on koolitöötajate koosseisu kinnitamine delegeeritud vallavalitsusele</w:t>
      </w:r>
      <w:r w:rsidR="00B24807">
        <w:rPr>
          <w:rFonts w:ascii="Times New Roman" w:eastAsia="Calibri" w:hAnsi="Times New Roman" w:cs="Times New Roman"/>
          <w:lang w:val="et-EE" w:eastAsia="et-EE"/>
        </w:rPr>
        <w:t xml:space="preserve">. Mulgi Vallavalitsuse 20. septembri 2022. a korraldusega nr 809 </w:t>
      </w:r>
      <w:r w:rsidR="007B3B1F">
        <w:rPr>
          <w:rFonts w:ascii="Times New Roman" w:eastAsia="Calibri" w:hAnsi="Times New Roman" w:cs="Times New Roman"/>
          <w:lang w:val="et-EE" w:eastAsia="et-EE"/>
        </w:rPr>
        <w:t>on kinnitat</w:t>
      </w:r>
      <w:r w:rsidR="00D82A01">
        <w:rPr>
          <w:rFonts w:ascii="Times New Roman" w:eastAsia="Calibri" w:hAnsi="Times New Roman" w:cs="Times New Roman"/>
          <w:lang w:val="et-EE" w:eastAsia="et-EE"/>
        </w:rPr>
        <w:t xml:space="preserve">ud </w:t>
      </w:r>
      <w:r w:rsidR="00B24807">
        <w:rPr>
          <w:rFonts w:ascii="Times New Roman" w:eastAsia="Calibri" w:hAnsi="Times New Roman" w:cs="Times New Roman"/>
          <w:lang w:val="et-EE" w:eastAsia="et-EE"/>
        </w:rPr>
        <w:t>Abja Gümnaasiumi töötajate koosseis</w:t>
      </w:r>
      <w:r w:rsidR="00D82A01">
        <w:rPr>
          <w:rFonts w:ascii="Times New Roman" w:eastAsia="Calibri" w:hAnsi="Times New Roman" w:cs="Times New Roman"/>
          <w:lang w:val="et-EE" w:eastAsia="et-EE"/>
        </w:rPr>
        <w:t>.</w:t>
      </w:r>
      <w:r w:rsidR="00A91617">
        <w:rPr>
          <w:rFonts w:ascii="Times New Roman" w:eastAsia="Calibri" w:hAnsi="Times New Roman" w:cs="Times New Roman"/>
          <w:lang w:val="et-EE" w:eastAsia="et-EE"/>
        </w:rPr>
        <w:t xml:space="preserve"> </w:t>
      </w:r>
      <w:r w:rsidR="00A91617">
        <w:rPr>
          <w:rFonts w:ascii="Times New Roman" w:hAnsi="Times New Roman" w:cs="Times New Roman"/>
          <w:kern w:val="36"/>
          <w:lang w:val="et-EE"/>
        </w:rPr>
        <w:t>Lisaks ei eksisteeri</w:t>
      </w:r>
      <w:r w:rsidR="00A91617" w:rsidRPr="0076174B">
        <w:rPr>
          <w:rFonts w:ascii="Times New Roman" w:hAnsi="Times New Roman" w:cs="Times New Roman"/>
          <w:kern w:val="36"/>
          <w:lang w:val="et-EE"/>
        </w:rPr>
        <w:t xml:space="preserve"> </w:t>
      </w:r>
      <w:r w:rsidR="00A91617">
        <w:rPr>
          <w:rFonts w:ascii="Times New Roman" w:hAnsi="Times New Roman" w:cs="Times New Roman"/>
          <w:kern w:val="36"/>
          <w:lang w:val="et-EE"/>
        </w:rPr>
        <w:t xml:space="preserve">Abja </w:t>
      </w:r>
      <w:r w:rsidR="00A91617" w:rsidRPr="0076174B">
        <w:rPr>
          <w:rFonts w:ascii="Times New Roman" w:hAnsi="Times New Roman" w:cs="Times New Roman"/>
          <w:kern w:val="36"/>
          <w:lang w:val="et-EE"/>
        </w:rPr>
        <w:t>Vallav</w:t>
      </w:r>
      <w:r w:rsidR="00A91617">
        <w:rPr>
          <w:rFonts w:ascii="Times New Roman" w:hAnsi="Times New Roman" w:cs="Times New Roman"/>
          <w:kern w:val="36"/>
          <w:lang w:val="et-EE"/>
        </w:rPr>
        <w:t>olikogu alates 2017. aasta omavalitsuste ühinemist.</w:t>
      </w:r>
    </w:p>
    <w:p w14:paraId="582B6C34" w14:textId="77777777" w:rsidR="00547C9E" w:rsidRPr="001B39B0" w:rsidRDefault="00547C9E" w:rsidP="001B39B0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lang w:val="et-EE"/>
        </w:rPr>
      </w:pPr>
    </w:p>
    <w:p w14:paraId="30C2061D" w14:textId="721069D5" w:rsidR="00A91617" w:rsidRPr="00A65EB9" w:rsidRDefault="00A91617" w:rsidP="00A91617">
      <w:pPr>
        <w:pStyle w:val="Loendilik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A65EB9">
        <w:rPr>
          <w:rFonts w:ascii="Times New Roman" w:eastAsia="Calibri" w:hAnsi="Times New Roman" w:cs="Times New Roman"/>
          <w:b/>
          <w:bCs/>
          <w:lang w:val="et-EE" w:eastAsia="et-EE"/>
        </w:rPr>
        <w:t>Abja Vallavolikogu 22.08.2013 määrus nr 103 „Abja valla aadressitähiste eeskiri“</w:t>
      </w:r>
    </w:p>
    <w:p w14:paraId="15DBEFF4" w14:textId="7D6390CA" w:rsidR="005E05A8" w:rsidRDefault="00A65EB9" w:rsidP="00A65EB9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Määrus tunnistatakse </w:t>
      </w:r>
      <w:r w:rsidR="007A51AB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kehtetuks, kuna </w:t>
      </w:r>
      <w:r w:rsidR="00D0272E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selle aluseks olnud teeseadus on kehtetu alates 01.07.2015 ja lisaks ei eksisteeri </w:t>
      </w:r>
      <w:r w:rsidR="00EA5308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alates 2017. aasta omavalitsuste </w:t>
      </w:r>
      <w:r w:rsidR="00DC5130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ühinemist Abja valda.</w:t>
      </w:r>
    </w:p>
    <w:p w14:paraId="2AEEA005" w14:textId="77777777" w:rsidR="00DC5130" w:rsidRPr="00A62E05" w:rsidRDefault="00DC5130" w:rsidP="00A65EB9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Cs w:val="22"/>
          <w:lang w:val="et-EE"/>
          <w14:ligatures w14:val="none"/>
        </w:rPr>
      </w:pPr>
    </w:p>
    <w:p w14:paraId="209252AC" w14:textId="7AB917EC" w:rsidR="00A62E05" w:rsidRPr="00A62E05" w:rsidRDefault="00A62E05" w:rsidP="00A62E05">
      <w:pPr>
        <w:pStyle w:val="Loendilik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A62E05">
        <w:rPr>
          <w:rFonts w:ascii="Times New Roman" w:eastAsia="Calibri" w:hAnsi="Times New Roman" w:cs="Times New Roman"/>
          <w:b/>
          <w:bCs/>
          <w:lang w:val="et-EE" w:eastAsia="et-EE"/>
        </w:rPr>
        <w:t>Abja Vallavolikogu 24.05.2012 määrus nr 59 „Abja valla teede kasutamise ja kaitse eeskiri“</w:t>
      </w:r>
    </w:p>
    <w:p w14:paraId="7B4C4D5A" w14:textId="77777777" w:rsidR="00951516" w:rsidRDefault="00951516" w:rsidP="00951516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Määrus tunnistatakse kehtetuks, kuna selle aluseks olnud teeseadus on kehtetu alates 01.07.2015 ja lisaks ei eksisteeri alates 2017. aasta omavalitsuste ühinemist Abja valda.</w:t>
      </w:r>
    </w:p>
    <w:p w14:paraId="1579DCDB" w14:textId="51E79CB8" w:rsidR="00DC5130" w:rsidRPr="000E1850" w:rsidRDefault="00DC5130" w:rsidP="00A62E05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Cs w:val="22"/>
          <w:lang w:val="et-EE"/>
          <w14:ligatures w14:val="none"/>
        </w:rPr>
      </w:pPr>
    </w:p>
    <w:p w14:paraId="14CEB21B" w14:textId="29D7A934" w:rsidR="000E1850" w:rsidRDefault="000E1850" w:rsidP="000E1850">
      <w:pPr>
        <w:pStyle w:val="Loendilik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0E1850">
        <w:rPr>
          <w:rFonts w:ascii="Times New Roman" w:eastAsia="Calibri" w:hAnsi="Times New Roman" w:cs="Times New Roman"/>
          <w:b/>
          <w:bCs/>
          <w:lang w:val="et-EE" w:eastAsia="et-EE"/>
        </w:rPr>
        <w:t>Abja Vallavolikogu 24.05.2012 määrus nr 60 „Teede valla omandisse võtmise ja avalikuks kasutamiseks määramise kord“</w:t>
      </w:r>
    </w:p>
    <w:p w14:paraId="4787DA21" w14:textId="77777777" w:rsidR="001B39B0" w:rsidRDefault="001B39B0" w:rsidP="001B39B0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Määrus tunnistatakse kehtetuks, kuna selle aluseks olnud teeseadus on kehtetu alates 01.07.2015 ja lisaks ei eksisteeri alates 2017. aasta omavalitsuste ühinemist Abja valda.</w:t>
      </w:r>
    </w:p>
    <w:p w14:paraId="7B0CDF80" w14:textId="77777777" w:rsidR="000E1850" w:rsidRPr="00B5790C" w:rsidRDefault="000E1850" w:rsidP="000E1850">
      <w:pPr>
        <w:pStyle w:val="Loendilik"/>
        <w:spacing w:after="0" w:line="240" w:lineRule="auto"/>
        <w:rPr>
          <w:rFonts w:ascii="Times New Roman" w:eastAsia="Calibri" w:hAnsi="Times New Roman" w:cs="Times New Roman"/>
          <w:b/>
          <w:bCs/>
          <w:lang w:val="et-EE" w:eastAsia="et-EE"/>
        </w:rPr>
      </w:pPr>
    </w:p>
    <w:p w14:paraId="595C0DE5" w14:textId="5182FC18" w:rsidR="00B5790C" w:rsidRPr="00B5790C" w:rsidRDefault="00B5790C" w:rsidP="00B5790C">
      <w:pPr>
        <w:pStyle w:val="Loendilik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B5790C">
        <w:rPr>
          <w:rFonts w:ascii="Times New Roman" w:eastAsia="Calibri" w:hAnsi="Times New Roman" w:cs="Times New Roman"/>
          <w:b/>
          <w:bCs/>
          <w:lang w:val="et-EE" w:eastAsia="et-EE"/>
        </w:rPr>
        <w:t>Abja Vallavolikogu 10.10.2013 määrus nr 106 „Abja valla teede ja erateede avalikuks kasutamiseks määramine ning teehoiu korraldamise eest vastutava isiku määramine“</w:t>
      </w:r>
    </w:p>
    <w:p w14:paraId="4AF8AD48" w14:textId="77777777" w:rsidR="00B5790C" w:rsidRDefault="00B5790C" w:rsidP="00B5790C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Määrus tunnistatakse kehtetuks, kuna selle aluseks olnud teeseadus on kehtetu alates 01.07.2015 ja lisaks ei eksisteeri alates 2017. aasta omavalitsuste ühinemist Abja valda.</w:t>
      </w:r>
    </w:p>
    <w:p w14:paraId="65697705" w14:textId="77777777" w:rsidR="00D43CD9" w:rsidRDefault="00D43CD9" w:rsidP="00B5790C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</w:p>
    <w:p w14:paraId="0BDDD905" w14:textId="290DF425" w:rsidR="00D43CD9" w:rsidRPr="00D43CD9" w:rsidRDefault="00D43CD9" w:rsidP="00D43CD9">
      <w:pPr>
        <w:pStyle w:val="Loendilik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D43CD9">
        <w:rPr>
          <w:rFonts w:ascii="Times New Roman" w:eastAsia="Calibri" w:hAnsi="Times New Roman" w:cs="Times New Roman"/>
          <w:b/>
          <w:bCs/>
          <w:lang w:val="et-EE" w:eastAsia="et-EE"/>
        </w:rPr>
        <w:t>Abja Vallavolikogu 24.05.2012 määrus nr 58 „Abja valla teede ja erateede avalikuks kasutamiseks määramine ning korraldamise eest vastutava isiku määramine“</w:t>
      </w:r>
    </w:p>
    <w:p w14:paraId="59DE288A" w14:textId="77777777" w:rsidR="00D43CD9" w:rsidRDefault="00D43CD9" w:rsidP="00D43CD9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Määrus tunnistatakse kehtetuks, kuna selle aluseks olnud teeseadus on kehtetu alates 01.07.2015 ja lisaks ei eksisteeri alates 2017. aasta omavalitsuste ühinemist Abja valda.</w:t>
      </w:r>
    </w:p>
    <w:p w14:paraId="0197C096" w14:textId="77777777" w:rsidR="00B83581" w:rsidRDefault="00B83581" w:rsidP="00D43CD9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</w:p>
    <w:p w14:paraId="0736CEFB" w14:textId="6BC12A43" w:rsidR="00817268" w:rsidRPr="00817268" w:rsidRDefault="00817268" w:rsidP="00817268">
      <w:pPr>
        <w:pStyle w:val="Loendilik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817268">
        <w:rPr>
          <w:rFonts w:ascii="Times New Roman" w:eastAsia="Calibri" w:hAnsi="Times New Roman" w:cs="Times New Roman"/>
          <w:b/>
          <w:bCs/>
          <w:lang w:val="et-EE" w:eastAsia="et-EE"/>
        </w:rPr>
        <w:t>Abja Vallavolikogu 22.11.2012 määrus nr 91 „Abja valla kohalike maanteede ja Abja-Paluoja linna tänavate nimekirja kinnitamine ja avalikuks kasutamiseks määramine“</w:t>
      </w:r>
    </w:p>
    <w:p w14:paraId="666F72DE" w14:textId="77777777" w:rsidR="00817268" w:rsidRDefault="00817268" w:rsidP="00817268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Määrus tunnistatakse kehtetuks, kuna selle aluseks olnud teeseadus on kehtetu alates 01.07.2015 ja lisaks ei eksisteeri alates 2017. aasta omavalitsuste ühinemist Abja valda.</w:t>
      </w:r>
    </w:p>
    <w:p w14:paraId="7E30867B" w14:textId="5F1938C2" w:rsidR="00EC374C" w:rsidRPr="00B83581" w:rsidRDefault="00EC374C" w:rsidP="00817268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</w:p>
    <w:p w14:paraId="45C158CD" w14:textId="175BF79A" w:rsidR="00A317D5" w:rsidRPr="00CA3A0B" w:rsidRDefault="00A317D5" w:rsidP="00A317D5">
      <w:pPr>
        <w:pStyle w:val="Loendilik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CA3A0B">
        <w:rPr>
          <w:rFonts w:ascii="Times New Roman" w:eastAsia="Calibri" w:hAnsi="Times New Roman" w:cs="Times New Roman"/>
          <w:b/>
          <w:bCs/>
          <w:lang w:val="et-EE" w:eastAsia="et-EE"/>
        </w:rPr>
        <w:t>Halliste Vallavolikogu 17.03.2014 määrus nr 7 „Halliste Põhikooli pedagoogide töötasustamise alused“</w:t>
      </w:r>
    </w:p>
    <w:p w14:paraId="4CCB5C3F" w14:textId="25C3DEBF" w:rsidR="00A317D5" w:rsidRDefault="00A317D5" w:rsidP="00A317D5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lang w:val="et-EE"/>
        </w:rPr>
      </w:pPr>
      <w:r w:rsidRPr="0026104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Määrus tunnistatakse kehtetuks, kuna hetkel kehtib Mulgi Vallavolikog</w:t>
      </w: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u</w:t>
      </w:r>
      <w:r w:rsidRPr="0026104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</w:t>
      </w: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19.12.2018. a määrus nr 63 „Mulgi Vallavalitsuse hallatavate asutuste palgakorraldus“, millega määratakse kindlaks vallavalitsuse hallatavate asutuste töötajate</w:t>
      </w:r>
      <w:r w:rsidR="00547C9E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le töötasu</w:t>
      </w: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määramise ja </w:t>
      </w: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lastRenderedPageBreak/>
        <w:t>maksmise kord, palga maksmise aeg ja viis</w:t>
      </w:r>
      <w:r w:rsidRPr="0026104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</w:t>
      </w: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ning lisatasude ja hüvitiste maksmise tingimused. Määruse alusel on kehtestatud hallatavatele asututuste ühtsed palgagrupid. </w:t>
      </w:r>
      <w:r>
        <w:rPr>
          <w:rFonts w:ascii="Times New Roman" w:hAnsi="Times New Roman" w:cs="Times New Roman"/>
          <w:kern w:val="36"/>
          <w:lang w:val="et-EE"/>
        </w:rPr>
        <w:t>Lisaks ei eksisteeri</w:t>
      </w:r>
      <w:r w:rsidRPr="0076174B">
        <w:rPr>
          <w:rFonts w:ascii="Times New Roman" w:hAnsi="Times New Roman" w:cs="Times New Roman"/>
          <w:kern w:val="36"/>
          <w:lang w:val="et-EE"/>
        </w:rPr>
        <w:t xml:space="preserve"> </w:t>
      </w:r>
      <w:r w:rsidR="00CA3A0B">
        <w:rPr>
          <w:rFonts w:ascii="Times New Roman" w:hAnsi="Times New Roman" w:cs="Times New Roman"/>
          <w:kern w:val="36"/>
          <w:lang w:val="et-EE"/>
        </w:rPr>
        <w:t xml:space="preserve">Halliste </w:t>
      </w:r>
      <w:r w:rsidRPr="0076174B">
        <w:rPr>
          <w:rFonts w:ascii="Times New Roman" w:hAnsi="Times New Roman" w:cs="Times New Roman"/>
          <w:kern w:val="36"/>
          <w:lang w:val="et-EE"/>
        </w:rPr>
        <w:t>Vallav</w:t>
      </w:r>
      <w:r>
        <w:rPr>
          <w:rFonts w:ascii="Times New Roman" w:hAnsi="Times New Roman" w:cs="Times New Roman"/>
          <w:kern w:val="36"/>
          <w:lang w:val="et-EE"/>
        </w:rPr>
        <w:t>olikogu alates 2017. aasta omavalitsuste ühinemist.</w:t>
      </w:r>
    </w:p>
    <w:p w14:paraId="616D0479" w14:textId="77777777" w:rsidR="00926256" w:rsidRDefault="00926256" w:rsidP="00A317D5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lang w:val="et-EE"/>
        </w:rPr>
      </w:pPr>
    </w:p>
    <w:p w14:paraId="64CD597E" w14:textId="02340E31" w:rsidR="00926256" w:rsidRDefault="00926256" w:rsidP="00926256">
      <w:pPr>
        <w:pStyle w:val="Loendilik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bCs/>
          <w:lang w:val="nb-NO" w:eastAsia="et-EE"/>
        </w:rPr>
      </w:pPr>
      <w:r w:rsidRPr="00926256">
        <w:rPr>
          <w:rFonts w:ascii="Times New Roman" w:eastAsia="Calibri" w:hAnsi="Times New Roman" w:cs="Times New Roman"/>
          <w:b/>
          <w:bCs/>
          <w:lang w:val="nb-NO" w:eastAsia="et-EE"/>
        </w:rPr>
        <w:t>Halliste Vallavolikogu 24.09.2009 määrus nr 12 „Halliste valla kooli ja koolieelsete lasteasutuste teeninduspiirkonna kinnitamine“</w:t>
      </w:r>
    </w:p>
    <w:p w14:paraId="08E68C07" w14:textId="15D5B15C" w:rsidR="00926256" w:rsidRDefault="00C9712D" w:rsidP="00926256">
      <w:pPr>
        <w:pStyle w:val="Loendilik"/>
        <w:spacing w:after="0"/>
        <w:rPr>
          <w:rFonts w:ascii="Times New Roman" w:eastAsia="Calibri" w:hAnsi="Times New Roman" w:cs="Times New Roman"/>
          <w:lang w:val="nb-NO" w:eastAsia="et-EE"/>
        </w:rPr>
      </w:pPr>
      <w:r>
        <w:rPr>
          <w:rFonts w:ascii="Times New Roman" w:eastAsia="Calibri" w:hAnsi="Times New Roman" w:cs="Times New Roman"/>
          <w:lang w:val="nb-NO" w:eastAsia="et-EE"/>
        </w:rPr>
        <w:t>Määrus tunnistatakse kehtetuks</w:t>
      </w:r>
      <w:r w:rsidR="00FE7010">
        <w:rPr>
          <w:rFonts w:ascii="Times New Roman" w:eastAsia="Calibri" w:hAnsi="Times New Roman" w:cs="Times New Roman"/>
          <w:lang w:val="nb-NO" w:eastAsia="et-EE"/>
        </w:rPr>
        <w:t xml:space="preserve">, kuna selle aluseks olnud koolieelse lasteasutuse seadus on kehtetu </w:t>
      </w:r>
      <w:r w:rsidR="005B18BA">
        <w:rPr>
          <w:rFonts w:ascii="Times New Roman" w:eastAsia="Calibri" w:hAnsi="Times New Roman" w:cs="Times New Roman"/>
          <w:lang w:val="nb-NO" w:eastAsia="et-EE"/>
        </w:rPr>
        <w:t xml:space="preserve">alates 01.09.2025 ning </w:t>
      </w:r>
      <w:r w:rsidR="00967C5D">
        <w:rPr>
          <w:rFonts w:ascii="Times New Roman" w:eastAsia="Calibri" w:hAnsi="Times New Roman" w:cs="Times New Roman"/>
          <w:lang w:val="nb-NO" w:eastAsia="et-EE"/>
        </w:rPr>
        <w:t>lisaks ei eksisteeri Halliste valda alates 2017. aasta omavalitsuste ühinemist.</w:t>
      </w:r>
    </w:p>
    <w:p w14:paraId="5A0307A2" w14:textId="77777777" w:rsidR="00165188" w:rsidRPr="00C9712D" w:rsidRDefault="00165188" w:rsidP="00926256">
      <w:pPr>
        <w:pStyle w:val="Loendilik"/>
        <w:spacing w:after="0"/>
        <w:rPr>
          <w:rFonts w:ascii="Times New Roman" w:eastAsia="Calibri" w:hAnsi="Times New Roman" w:cs="Times New Roman"/>
          <w:lang w:val="nb-NO" w:eastAsia="et-EE"/>
        </w:rPr>
      </w:pPr>
    </w:p>
    <w:p w14:paraId="4E7A5054" w14:textId="4148BC7A" w:rsidR="00165188" w:rsidRPr="00165188" w:rsidRDefault="00165188" w:rsidP="00165188">
      <w:pPr>
        <w:pStyle w:val="Loendilik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bCs/>
          <w:lang w:val="nb-NO" w:eastAsia="et-EE"/>
        </w:rPr>
      </w:pPr>
      <w:r w:rsidRPr="00165188">
        <w:rPr>
          <w:rFonts w:ascii="Times New Roman" w:eastAsia="Calibri" w:hAnsi="Times New Roman" w:cs="Times New Roman"/>
          <w:b/>
          <w:bCs/>
          <w:lang w:val="nb-NO" w:eastAsia="et-EE"/>
        </w:rPr>
        <w:t>Halliste Vallavolikogu 31.08.2011 määrus nr 13 „Õpilaste kooli vastuvõtu tingimused ja kord Halliste Põhikoolis“</w:t>
      </w:r>
    </w:p>
    <w:p w14:paraId="7905D021" w14:textId="3AB4FDF1" w:rsidR="00AF33D9" w:rsidRDefault="005E758A" w:rsidP="001E4046">
      <w:pPr>
        <w:pStyle w:val="Loendilik"/>
        <w:spacing w:after="240" w:line="240" w:lineRule="auto"/>
        <w:jc w:val="both"/>
        <w:outlineLvl w:val="0"/>
        <w:rPr>
          <w:rFonts w:ascii="Times New Roman" w:eastAsia="Calibri" w:hAnsi="Times New Roman" w:cs="Times New Roman"/>
          <w:lang w:val="et-EE" w:eastAsia="et-EE"/>
        </w:rPr>
      </w:pPr>
      <w:r>
        <w:rPr>
          <w:rFonts w:ascii="Times New Roman" w:eastAsia="Calibri" w:hAnsi="Times New Roman" w:cs="Times New Roman"/>
          <w:lang w:val="et-EE" w:eastAsia="et-EE"/>
        </w:rPr>
        <w:t xml:space="preserve">Määrus tunnistatakse kehtetuks, kuna Mulgi Vallavolikogu 21.02.2018 määruse nr 17 „Kooli pidaja pädevuse delegeerimine“ alusel on </w:t>
      </w:r>
      <w:r w:rsidR="00CA4734">
        <w:rPr>
          <w:rFonts w:ascii="Times New Roman" w:eastAsia="Calibri" w:hAnsi="Times New Roman" w:cs="Times New Roman"/>
          <w:lang w:val="et-EE" w:eastAsia="et-EE"/>
        </w:rPr>
        <w:t>õpilaste</w:t>
      </w:r>
      <w:r w:rsidR="00DD4685">
        <w:rPr>
          <w:rFonts w:ascii="Times New Roman" w:eastAsia="Calibri" w:hAnsi="Times New Roman" w:cs="Times New Roman"/>
          <w:lang w:val="et-EE" w:eastAsia="et-EE"/>
        </w:rPr>
        <w:t xml:space="preserve"> kooli vastuvõtu tingimused </w:t>
      </w:r>
      <w:r w:rsidR="00F909A6">
        <w:rPr>
          <w:rFonts w:ascii="Times New Roman" w:eastAsia="Calibri" w:hAnsi="Times New Roman" w:cs="Times New Roman"/>
          <w:lang w:val="et-EE" w:eastAsia="et-EE"/>
        </w:rPr>
        <w:t xml:space="preserve">ja kord delegeeritud kooli direktorile. </w:t>
      </w:r>
      <w:r w:rsidR="00BE2434">
        <w:rPr>
          <w:rFonts w:ascii="Times New Roman" w:eastAsia="Calibri" w:hAnsi="Times New Roman" w:cs="Times New Roman"/>
          <w:lang w:val="et-EE" w:eastAsia="et-EE"/>
        </w:rPr>
        <w:t xml:space="preserve">Halliste Põhikooli direktor on 08.11.2023 käskkirjaga nr 9/1-1 </w:t>
      </w:r>
      <w:r w:rsidR="00AF33D9">
        <w:rPr>
          <w:rFonts w:ascii="Times New Roman" w:eastAsia="Calibri" w:hAnsi="Times New Roman" w:cs="Times New Roman"/>
          <w:lang w:val="et-EE" w:eastAsia="et-EE"/>
        </w:rPr>
        <w:t>kinnitanud „Halliste Põhikooli õpilaste vastuvõtu ja tingimuste korra.</w:t>
      </w:r>
      <w:r w:rsidR="002D42E8">
        <w:rPr>
          <w:rFonts w:ascii="Times New Roman" w:eastAsia="Calibri" w:hAnsi="Times New Roman" w:cs="Times New Roman"/>
          <w:lang w:val="et-EE" w:eastAsia="et-EE"/>
        </w:rPr>
        <w:t xml:space="preserve"> </w:t>
      </w:r>
      <w:r w:rsidR="00572B9B">
        <w:rPr>
          <w:rFonts w:ascii="Times New Roman" w:eastAsia="Calibri" w:hAnsi="Times New Roman" w:cs="Times New Roman"/>
          <w:lang w:val="et-EE" w:eastAsia="et-EE"/>
        </w:rPr>
        <w:t>Lisaks ei eksisteeri Hallaiste Vallavolikogu alates 2017. aasta omavalitsuste ühinemisest.</w:t>
      </w:r>
    </w:p>
    <w:p w14:paraId="36A4B9D8" w14:textId="77777777" w:rsidR="001E4046" w:rsidRPr="001E4046" w:rsidRDefault="001E4046" w:rsidP="001E4046">
      <w:pPr>
        <w:pStyle w:val="Loendilik"/>
        <w:spacing w:after="240" w:line="240" w:lineRule="auto"/>
        <w:jc w:val="both"/>
        <w:outlineLvl w:val="0"/>
        <w:rPr>
          <w:rFonts w:ascii="Times New Roman" w:eastAsia="Calibri" w:hAnsi="Times New Roman" w:cs="Times New Roman"/>
          <w:lang w:val="et-EE" w:eastAsia="et-EE"/>
        </w:rPr>
      </w:pPr>
    </w:p>
    <w:p w14:paraId="55E04BFA" w14:textId="3E367F59" w:rsidR="002D42E8" w:rsidRPr="00B24BF4" w:rsidRDefault="002D42E8" w:rsidP="002D42E8">
      <w:pPr>
        <w:pStyle w:val="Loendilik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bCs/>
          <w:lang w:val="nb-NO" w:eastAsia="et-EE"/>
        </w:rPr>
      </w:pPr>
      <w:r w:rsidRPr="00B24BF4">
        <w:rPr>
          <w:rFonts w:ascii="Times New Roman" w:eastAsia="Calibri" w:hAnsi="Times New Roman" w:cs="Times New Roman"/>
          <w:b/>
          <w:bCs/>
          <w:lang w:val="nb-NO" w:eastAsia="et-EE"/>
        </w:rPr>
        <w:t>Halliste Vallavolikogu 21.04.2010 määrus nr 7 „Halliste kalmistu kasutamise eeskiri“</w:t>
      </w:r>
    </w:p>
    <w:p w14:paraId="1BFE5408" w14:textId="1DD16FB6" w:rsidR="00AF33D9" w:rsidRDefault="00B51758" w:rsidP="002D42E8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lang w:val="et-EE"/>
        </w:rPr>
      </w:pPr>
      <w:r>
        <w:rPr>
          <w:rFonts w:ascii="Times New Roman" w:hAnsi="Times New Roman" w:cs="Times New Roman"/>
          <w:kern w:val="36"/>
          <w:lang w:val="et-EE"/>
        </w:rPr>
        <w:t xml:space="preserve">Määrus tunnistatakse kehtetuks, kuna kalmistu </w:t>
      </w:r>
      <w:r w:rsidR="003F3FC1">
        <w:rPr>
          <w:rFonts w:ascii="Times New Roman" w:hAnsi="Times New Roman" w:cs="Times New Roman"/>
          <w:kern w:val="36"/>
          <w:lang w:val="et-EE"/>
        </w:rPr>
        <w:t xml:space="preserve">kasutamise eeskirja vastuvõtmisel ei </w:t>
      </w:r>
      <w:r w:rsidR="0005090D">
        <w:rPr>
          <w:rFonts w:ascii="Times New Roman" w:hAnsi="Times New Roman" w:cs="Times New Roman"/>
          <w:kern w:val="36"/>
          <w:lang w:val="et-EE"/>
        </w:rPr>
        <w:t xml:space="preserve">ole lähtud kalmistuseadusest, </w:t>
      </w:r>
      <w:r w:rsidR="00E00C9A">
        <w:rPr>
          <w:rFonts w:ascii="Times New Roman" w:hAnsi="Times New Roman" w:cs="Times New Roman"/>
          <w:kern w:val="36"/>
          <w:lang w:val="et-EE"/>
        </w:rPr>
        <w:t xml:space="preserve">mis hakkas kehtima </w:t>
      </w:r>
      <w:r w:rsidR="008C672F">
        <w:rPr>
          <w:rFonts w:ascii="Times New Roman" w:hAnsi="Times New Roman" w:cs="Times New Roman"/>
          <w:kern w:val="36"/>
          <w:lang w:val="et-EE"/>
        </w:rPr>
        <w:t xml:space="preserve">1. jaanuarist 2012. a. Lisaks ei eksisteeri </w:t>
      </w:r>
      <w:r w:rsidR="00DD412A">
        <w:rPr>
          <w:rFonts w:ascii="Times New Roman" w:hAnsi="Times New Roman" w:cs="Times New Roman"/>
          <w:kern w:val="36"/>
          <w:lang w:val="et-EE"/>
        </w:rPr>
        <w:t>Halliste Vallavolikogu alates 2017. aasta omavalitsuste ühinemisest.</w:t>
      </w:r>
    </w:p>
    <w:p w14:paraId="508BCF02" w14:textId="77777777" w:rsidR="00F53655" w:rsidRDefault="00F53655" w:rsidP="002D42E8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lang w:val="et-EE"/>
        </w:rPr>
      </w:pPr>
    </w:p>
    <w:p w14:paraId="2B6B449D" w14:textId="4BC06035" w:rsidR="00A5747A" w:rsidRPr="00A5747A" w:rsidRDefault="00A5747A" w:rsidP="00A5747A">
      <w:pPr>
        <w:pStyle w:val="Loendilik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A5747A">
        <w:rPr>
          <w:rFonts w:ascii="Times New Roman" w:eastAsia="Calibri" w:hAnsi="Times New Roman" w:cs="Times New Roman"/>
          <w:b/>
          <w:bCs/>
          <w:lang w:val="et-EE" w:eastAsia="et-EE"/>
        </w:rPr>
        <w:t>Karksi Vallavolikogu 16.08.2017 määrus nr 78 „Lasteaiaõpetaja töötasu alammäär“</w:t>
      </w:r>
    </w:p>
    <w:p w14:paraId="4DCF276B" w14:textId="6A7194B3" w:rsidR="00A5747A" w:rsidRDefault="00A5747A" w:rsidP="00A5747A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lang w:val="et-EE"/>
        </w:rPr>
      </w:pPr>
      <w:r w:rsidRPr="0026104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Määrus tunnistatakse kehtetuks, kuna hetkel kehtib Mulgi Vallavolikog</w:t>
      </w: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u</w:t>
      </w:r>
      <w:r w:rsidRPr="0026104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</w:t>
      </w: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19.12.2018. a määrus nr 63 „Mulgi Vallavalitsuse hallatavate asutuste palgakorraldus“, millega määratakse kindlaks vallavalitsuse hallatavate asutuste töötajate</w:t>
      </w:r>
      <w:r w:rsidR="001E4046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le</w:t>
      </w: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</w:t>
      </w:r>
      <w:r w:rsidR="001916DB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töötasu </w:t>
      </w: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määramise ja maksmise kord, palga maksmise aeg ja viis</w:t>
      </w:r>
      <w:r w:rsidRPr="0026104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</w:t>
      </w: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ning lisatasude ja hüvitiste maksmise tingimused. Määruse alusel on kehtestatud hallatavatele asututuste ühtsed palgagrupid. </w:t>
      </w:r>
      <w:r>
        <w:rPr>
          <w:rFonts w:ascii="Times New Roman" w:hAnsi="Times New Roman" w:cs="Times New Roman"/>
          <w:kern w:val="36"/>
          <w:lang w:val="et-EE"/>
        </w:rPr>
        <w:t>Lisaks ei eksisteeri</w:t>
      </w:r>
      <w:r w:rsidRPr="0076174B">
        <w:rPr>
          <w:rFonts w:ascii="Times New Roman" w:hAnsi="Times New Roman" w:cs="Times New Roman"/>
          <w:kern w:val="36"/>
          <w:lang w:val="et-EE"/>
        </w:rPr>
        <w:t xml:space="preserve"> </w:t>
      </w:r>
      <w:r w:rsidR="001E4046">
        <w:rPr>
          <w:rFonts w:ascii="Times New Roman" w:hAnsi="Times New Roman" w:cs="Times New Roman"/>
          <w:kern w:val="36"/>
          <w:lang w:val="et-EE"/>
        </w:rPr>
        <w:t>Karksi</w:t>
      </w:r>
      <w:r>
        <w:rPr>
          <w:rFonts w:ascii="Times New Roman" w:hAnsi="Times New Roman" w:cs="Times New Roman"/>
          <w:kern w:val="36"/>
          <w:lang w:val="et-EE"/>
        </w:rPr>
        <w:t xml:space="preserve"> </w:t>
      </w:r>
      <w:r w:rsidRPr="0076174B">
        <w:rPr>
          <w:rFonts w:ascii="Times New Roman" w:hAnsi="Times New Roman" w:cs="Times New Roman"/>
          <w:kern w:val="36"/>
          <w:lang w:val="et-EE"/>
        </w:rPr>
        <w:t>Vallav</w:t>
      </w:r>
      <w:r>
        <w:rPr>
          <w:rFonts w:ascii="Times New Roman" w:hAnsi="Times New Roman" w:cs="Times New Roman"/>
          <w:kern w:val="36"/>
          <w:lang w:val="et-EE"/>
        </w:rPr>
        <w:t>olikogu alates 2017. aasta omavalitsuste ühinemist.</w:t>
      </w:r>
    </w:p>
    <w:p w14:paraId="145B6936" w14:textId="77777777" w:rsidR="0031517D" w:rsidRDefault="0031517D" w:rsidP="00A5747A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lang w:val="et-EE"/>
        </w:rPr>
      </w:pPr>
    </w:p>
    <w:p w14:paraId="3C861F62" w14:textId="2D33C550" w:rsidR="0031517D" w:rsidRPr="0031517D" w:rsidRDefault="0031517D" w:rsidP="0031517D">
      <w:pPr>
        <w:pStyle w:val="Loendilik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31517D">
        <w:rPr>
          <w:rFonts w:ascii="Times New Roman" w:eastAsia="Calibri" w:hAnsi="Times New Roman" w:cs="Times New Roman"/>
          <w:b/>
          <w:bCs/>
          <w:lang w:val="et-EE" w:eastAsia="et-EE"/>
        </w:rPr>
        <w:t>Karksi Vallavolikogu 19.02.2015 määrus nr 31 „Lilli Külamaja struktuuris ja töötajate koosseisus muudatuste tegemine“</w:t>
      </w:r>
    </w:p>
    <w:p w14:paraId="59D09A72" w14:textId="08BCFF11" w:rsidR="0031517D" w:rsidRDefault="00AB6CB6" w:rsidP="00AB6CB6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lang w:val="et-EE"/>
        </w:rPr>
      </w:pPr>
      <w:r>
        <w:rPr>
          <w:rFonts w:ascii="Times New Roman" w:hAnsi="Times New Roman" w:cs="Times New Roman"/>
          <w:kern w:val="36"/>
          <w:lang w:val="et-EE"/>
        </w:rPr>
        <w:t>M</w:t>
      </w:r>
      <w:r w:rsidR="001C7423">
        <w:rPr>
          <w:rFonts w:ascii="Times New Roman" w:hAnsi="Times New Roman" w:cs="Times New Roman"/>
          <w:kern w:val="36"/>
          <w:lang w:val="et-EE"/>
        </w:rPr>
        <w:t>äärus tunnistatakse kehtetuks</w:t>
      </w:r>
      <w:r w:rsidR="003A5688">
        <w:rPr>
          <w:rFonts w:ascii="Times New Roman" w:hAnsi="Times New Roman" w:cs="Times New Roman"/>
          <w:kern w:val="36"/>
          <w:lang w:val="et-EE"/>
        </w:rPr>
        <w:t xml:space="preserve">, kuna selle aluseks olnud </w:t>
      </w:r>
      <w:r w:rsidR="00C66026">
        <w:rPr>
          <w:rFonts w:ascii="Times New Roman" w:hAnsi="Times New Roman" w:cs="Times New Roman"/>
          <w:kern w:val="36"/>
          <w:lang w:val="et-EE"/>
        </w:rPr>
        <w:t>Karksi Vallavolikogu 18.10.2006 määrus nr 24 „Karksi valla põhimäärus on kehtet</w:t>
      </w:r>
      <w:r w:rsidR="00477BBE">
        <w:rPr>
          <w:rFonts w:ascii="Times New Roman" w:hAnsi="Times New Roman" w:cs="Times New Roman"/>
          <w:kern w:val="36"/>
          <w:lang w:val="et-EE"/>
        </w:rPr>
        <w:t>u alates 01.02.2018. Lisak</w:t>
      </w:r>
      <w:r w:rsidR="00E85041">
        <w:rPr>
          <w:rFonts w:ascii="Times New Roman" w:hAnsi="Times New Roman" w:cs="Times New Roman"/>
          <w:kern w:val="36"/>
          <w:lang w:val="et-EE"/>
        </w:rPr>
        <w:t xml:space="preserve">s ei eksisteeri Karksi </w:t>
      </w:r>
      <w:r w:rsidR="00F11E4E">
        <w:rPr>
          <w:rFonts w:ascii="Times New Roman" w:hAnsi="Times New Roman" w:cs="Times New Roman"/>
          <w:kern w:val="36"/>
          <w:lang w:val="et-EE"/>
        </w:rPr>
        <w:t>V</w:t>
      </w:r>
      <w:r w:rsidR="00E85041">
        <w:rPr>
          <w:rFonts w:ascii="Times New Roman" w:hAnsi="Times New Roman" w:cs="Times New Roman"/>
          <w:kern w:val="36"/>
          <w:lang w:val="et-EE"/>
        </w:rPr>
        <w:t>allavolikogu alates 2017. aa</w:t>
      </w:r>
      <w:r w:rsidR="00941235">
        <w:rPr>
          <w:rFonts w:ascii="Times New Roman" w:hAnsi="Times New Roman" w:cs="Times New Roman"/>
          <w:kern w:val="36"/>
          <w:lang w:val="et-EE"/>
        </w:rPr>
        <w:t>sta omavalitsuste ühinemist.</w:t>
      </w:r>
    </w:p>
    <w:p w14:paraId="4BE90188" w14:textId="1B103D68" w:rsidR="00F53655" w:rsidRDefault="00F53655" w:rsidP="00A5747A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lang w:val="et-EE"/>
        </w:rPr>
      </w:pPr>
    </w:p>
    <w:p w14:paraId="12405BE4" w14:textId="44AF79D0" w:rsidR="008B38E6" w:rsidRPr="008B38E6" w:rsidRDefault="008B38E6" w:rsidP="008B38E6">
      <w:pPr>
        <w:pStyle w:val="Loendilik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8B38E6">
        <w:rPr>
          <w:rFonts w:ascii="Times New Roman" w:eastAsia="Calibri" w:hAnsi="Times New Roman" w:cs="Times New Roman"/>
          <w:b/>
          <w:bCs/>
          <w:lang w:val="et-EE" w:eastAsia="et-EE"/>
        </w:rPr>
        <w:t>Karksi Vallavolikogu 13.05.2009 määrus nr 117 „Katastriüksuse sihtotstarbe määramise delegeerimine Karksi Vallavalitsusele“</w:t>
      </w:r>
    </w:p>
    <w:p w14:paraId="54A25C16" w14:textId="62D7F88C" w:rsidR="00B5790C" w:rsidRDefault="00A90258" w:rsidP="006709BF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Määrus tunnistatakse kehtetuks </w:t>
      </w:r>
      <w:r w:rsidR="00744847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, kuna selle aluseks olnud Vabariigi Valitsuse </w:t>
      </w:r>
      <w:r w:rsidR="002F056D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23.10.2008 määrus nr 155 „Katastriüksuse sihtotstarvete liigid ja nende määramise kord</w:t>
      </w:r>
      <w:r w:rsidR="00F11E4E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“ on kehtetu alates 01.07.2018. Lisaks ei eksisteeri </w:t>
      </w:r>
      <w:r w:rsidR="003256C2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Karksi Vallavolikogu alates 2017. aasta omavalitsuste ühinemisest.</w:t>
      </w:r>
    </w:p>
    <w:p w14:paraId="64B87A26" w14:textId="77777777" w:rsidR="009548F4" w:rsidRDefault="009548F4" w:rsidP="006709BF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</w:p>
    <w:p w14:paraId="39E27441" w14:textId="1AE0EB1E" w:rsidR="002A5F38" w:rsidRDefault="002A5F38" w:rsidP="002A5F38">
      <w:pPr>
        <w:pStyle w:val="Loendilik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2A5F38">
        <w:rPr>
          <w:rFonts w:ascii="Times New Roman" w:eastAsia="Calibri" w:hAnsi="Times New Roman" w:cs="Times New Roman"/>
          <w:b/>
          <w:bCs/>
          <w:lang w:val="et-EE" w:eastAsia="et-EE"/>
        </w:rPr>
        <w:lastRenderedPageBreak/>
        <w:t>Karksi Vallavolikogu 17.04.2014 määrus nr 9 „Maaüksuse koha-aadressi määramise delegeerimine Karksi Vallavalitsusele“</w:t>
      </w:r>
    </w:p>
    <w:p w14:paraId="0528FCDD" w14:textId="5308046E" w:rsidR="00930F3B" w:rsidRDefault="00930F3B" w:rsidP="00930F3B">
      <w:pPr>
        <w:pStyle w:val="Loendilik"/>
        <w:spacing w:after="0"/>
        <w:rPr>
          <w:rFonts w:ascii="Times New Roman" w:eastAsia="Calibri" w:hAnsi="Times New Roman" w:cs="Times New Roman"/>
          <w:lang w:val="et-EE" w:eastAsia="et-EE"/>
        </w:rPr>
      </w:pPr>
      <w:r w:rsidRPr="00930F3B">
        <w:rPr>
          <w:rFonts w:ascii="Times New Roman" w:eastAsia="Calibri" w:hAnsi="Times New Roman" w:cs="Times New Roman"/>
          <w:lang w:val="et-EE" w:eastAsia="et-EE"/>
        </w:rPr>
        <w:t>Määrus tunnistatakse kehtetuks</w:t>
      </w:r>
      <w:r>
        <w:rPr>
          <w:rFonts w:ascii="Times New Roman" w:eastAsia="Calibri" w:hAnsi="Times New Roman" w:cs="Times New Roman"/>
          <w:lang w:val="et-EE" w:eastAsia="et-EE"/>
        </w:rPr>
        <w:t xml:space="preserve">, kuna Mulgi Vallavolikogu </w:t>
      </w:r>
      <w:r w:rsidR="002F1B75">
        <w:rPr>
          <w:rFonts w:ascii="Times New Roman" w:eastAsia="Calibri" w:hAnsi="Times New Roman" w:cs="Times New Roman"/>
          <w:lang w:val="et-EE" w:eastAsia="et-EE"/>
        </w:rPr>
        <w:t xml:space="preserve">on </w:t>
      </w:r>
      <w:r>
        <w:rPr>
          <w:rFonts w:ascii="Times New Roman" w:eastAsia="Calibri" w:hAnsi="Times New Roman" w:cs="Times New Roman"/>
          <w:lang w:val="et-EE" w:eastAsia="et-EE"/>
        </w:rPr>
        <w:t>18</w:t>
      </w:r>
      <w:r w:rsidR="00A41A06">
        <w:rPr>
          <w:rFonts w:ascii="Times New Roman" w:eastAsia="Calibri" w:hAnsi="Times New Roman" w:cs="Times New Roman"/>
          <w:lang w:val="et-EE" w:eastAsia="et-EE"/>
        </w:rPr>
        <w:t>. aprilli 2018. a määruse</w:t>
      </w:r>
      <w:r w:rsidR="002F1B75">
        <w:rPr>
          <w:rFonts w:ascii="Times New Roman" w:eastAsia="Calibri" w:hAnsi="Times New Roman" w:cs="Times New Roman"/>
          <w:lang w:val="et-EE" w:eastAsia="et-EE"/>
        </w:rPr>
        <w:t xml:space="preserve">ga </w:t>
      </w:r>
      <w:r w:rsidR="00A41A06">
        <w:rPr>
          <w:rFonts w:ascii="Times New Roman" w:eastAsia="Calibri" w:hAnsi="Times New Roman" w:cs="Times New Roman"/>
          <w:lang w:val="et-EE" w:eastAsia="et-EE"/>
        </w:rPr>
        <w:t>nr 29</w:t>
      </w:r>
      <w:r w:rsidR="004F6D2F">
        <w:rPr>
          <w:rFonts w:ascii="Times New Roman" w:eastAsia="Calibri" w:hAnsi="Times New Roman" w:cs="Times New Roman"/>
          <w:lang w:val="et-EE" w:eastAsia="et-EE"/>
        </w:rPr>
        <w:t xml:space="preserve"> delegeeritud</w:t>
      </w:r>
      <w:r w:rsidR="00D01007">
        <w:rPr>
          <w:rFonts w:ascii="Times New Roman" w:eastAsia="Calibri" w:hAnsi="Times New Roman" w:cs="Times New Roman"/>
          <w:lang w:val="et-EE" w:eastAsia="et-EE"/>
        </w:rPr>
        <w:t xml:space="preserve"> m</w:t>
      </w:r>
      <w:r w:rsidR="00A41A06">
        <w:rPr>
          <w:rFonts w:ascii="Times New Roman" w:eastAsia="Calibri" w:hAnsi="Times New Roman" w:cs="Times New Roman"/>
          <w:lang w:val="et-EE" w:eastAsia="et-EE"/>
        </w:rPr>
        <w:t>aareformi seaduse</w:t>
      </w:r>
      <w:r w:rsidR="00CE6569">
        <w:rPr>
          <w:rFonts w:ascii="Times New Roman" w:eastAsia="Calibri" w:hAnsi="Times New Roman" w:cs="Times New Roman"/>
          <w:lang w:val="et-EE" w:eastAsia="et-EE"/>
        </w:rPr>
        <w:t>s</w:t>
      </w:r>
      <w:r w:rsidR="00A41A06">
        <w:rPr>
          <w:rFonts w:ascii="Times New Roman" w:eastAsia="Calibri" w:hAnsi="Times New Roman" w:cs="Times New Roman"/>
          <w:lang w:val="et-EE" w:eastAsia="et-EE"/>
        </w:rPr>
        <w:t>, maakatastriseaduse</w:t>
      </w:r>
      <w:r w:rsidR="00CE6569">
        <w:rPr>
          <w:rFonts w:ascii="Times New Roman" w:eastAsia="Calibri" w:hAnsi="Times New Roman" w:cs="Times New Roman"/>
          <w:lang w:val="et-EE" w:eastAsia="et-EE"/>
        </w:rPr>
        <w:t>s</w:t>
      </w:r>
      <w:r w:rsidR="00A41A06">
        <w:rPr>
          <w:rFonts w:ascii="Times New Roman" w:eastAsia="Calibri" w:hAnsi="Times New Roman" w:cs="Times New Roman"/>
          <w:lang w:val="et-EE" w:eastAsia="et-EE"/>
        </w:rPr>
        <w:t>, maamaksuseaduse</w:t>
      </w:r>
      <w:r w:rsidR="00CE6569">
        <w:rPr>
          <w:rFonts w:ascii="Times New Roman" w:eastAsia="Calibri" w:hAnsi="Times New Roman" w:cs="Times New Roman"/>
          <w:lang w:val="et-EE" w:eastAsia="et-EE"/>
        </w:rPr>
        <w:t>s</w:t>
      </w:r>
      <w:r w:rsidR="00EE172A">
        <w:rPr>
          <w:rFonts w:ascii="Times New Roman" w:eastAsia="Calibri" w:hAnsi="Times New Roman" w:cs="Times New Roman"/>
          <w:lang w:val="et-EE" w:eastAsia="et-EE"/>
        </w:rPr>
        <w:t xml:space="preserve"> </w:t>
      </w:r>
      <w:r w:rsidR="00A41A06">
        <w:rPr>
          <w:rFonts w:ascii="Times New Roman" w:eastAsia="Calibri" w:hAnsi="Times New Roman" w:cs="Times New Roman"/>
          <w:lang w:val="et-EE" w:eastAsia="et-EE"/>
        </w:rPr>
        <w:t xml:space="preserve">ja </w:t>
      </w:r>
      <w:r w:rsidR="00CE6569">
        <w:rPr>
          <w:rFonts w:ascii="Times New Roman" w:eastAsia="Calibri" w:hAnsi="Times New Roman" w:cs="Times New Roman"/>
          <w:lang w:val="et-EE" w:eastAsia="et-EE"/>
        </w:rPr>
        <w:t xml:space="preserve">maa hindamise seaduses kohalikule omavalitsusele pandud ülesannete </w:t>
      </w:r>
      <w:r w:rsidR="00DA044A">
        <w:rPr>
          <w:rFonts w:ascii="Times New Roman" w:eastAsia="Calibri" w:hAnsi="Times New Roman" w:cs="Times New Roman"/>
          <w:lang w:val="et-EE" w:eastAsia="et-EE"/>
        </w:rPr>
        <w:t>lahendamise Mulgi Vallavalitsusel</w:t>
      </w:r>
      <w:r w:rsidR="00D01007">
        <w:rPr>
          <w:rFonts w:ascii="Times New Roman" w:eastAsia="Calibri" w:hAnsi="Times New Roman" w:cs="Times New Roman"/>
          <w:lang w:val="et-EE" w:eastAsia="et-EE"/>
        </w:rPr>
        <w:t>e ja ekslikult on jäänud määrus</w:t>
      </w:r>
      <w:r w:rsidR="00651E43">
        <w:rPr>
          <w:rFonts w:ascii="Times New Roman" w:eastAsia="Calibri" w:hAnsi="Times New Roman" w:cs="Times New Roman"/>
          <w:lang w:val="et-EE" w:eastAsia="et-EE"/>
        </w:rPr>
        <w:t xml:space="preserve"> nr 9</w:t>
      </w:r>
      <w:r w:rsidR="00D01007">
        <w:rPr>
          <w:rFonts w:ascii="Times New Roman" w:eastAsia="Calibri" w:hAnsi="Times New Roman" w:cs="Times New Roman"/>
          <w:lang w:val="et-EE" w:eastAsia="et-EE"/>
        </w:rPr>
        <w:t xml:space="preserve"> kehtetuks tunnistamata. </w:t>
      </w:r>
      <w:r w:rsidR="00024AAD">
        <w:rPr>
          <w:rFonts w:ascii="Times New Roman" w:eastAsia="Calibri" w:hAnsi="Times New Roman" w:cs="Times New Roman"/>
          <w:lang w:val="et-EE" w:eastAsia="et-EE"/>
        </w:rPr>
        <w:t>Lisaks ei eksisteeri Mulgi Vallavolikogu alates 2017. aasta omavalituste ühinemist.</w:t>
      </w:r>
    </w:p>
    <w:p w14:paraId="37D2A3BC" w14:textId="77777777" w:rsidR="00801537" w:rsidRPr="00930F3B" w:rsidRDefault="00801537" w:rsidP="00930F3B">
      <w:pPr>
        <w:pStyle w:val="Loendilik"/>
        <w:spacing w:after="0"/>
        <w:rPr>
          <w:rFonts w:ascii="Times New Roman" w:eastAsia="Calibri" w:hAnsi="Times New Roman" w:cs="Times New Roman"/>
          <w:lang w:val="et-EE" w:eastAsia="et-EE"/>
        </w:rPr>
      </w:pPr>
    </w:p>
    <w:p w14:paraId="05A3B083" w14:textId="7F87AC8D" w:rsidR="00A56C16" w:rsidRPr="00A56C16" w:rsidRDefault="00A56C16" w:rsidP="00A56C16">
      <w:pPr>
        <w:pStyle w:val="Loendilik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A56C16">
        <w:rPr>
          <w:rFonts w:ascii="Times New Roman" w:eastAsia="Calibri" w:hAnsi="Times New Roman" w:cs="Times New Roman"/>
          <w:b/>
          <w:bCs/>
          <w:lang w:val="et-EE" w:eastAsia="et-EE"/>
        </w:rPr>
        <w:t>Karksi Vallavolikogu 16.05.2012 määrus nr 59 „Teedele kohanime määramine ja Karksi valla kohalike teede nimekirjas muudatuste tegemine“</w:t>
      </w:r>
    </w:p>
    <w:p w14:paraId="03C6170F" w14:textId="15FC7960" w:rsidR="009548F4" w:rsidRDefault="00651E43" w:rsidP="00A56C16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  <w:r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Määrus tunnistatakse kehtetuks</w:t>
      </w:r>
      <w:r w:rsidR="00150C1D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, kuna selle aluseks olnud Vabariigi Valitsuse 20.12.2007 määrus nr 251 „Aadressiandmete süsteem“ on kehtetu alates 01.01.2016</w:t>
      </w:r>
      <w:r w:rsidR="00646C6D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ja kuna määrus</w:t>
      </w:r>
      <w:r w:rsidR="001D3355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</w:t>
      </w:r>
      <w:r w:rsidR="0099273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on sisuliselt rakendatud </w:t>
      </w:r>
      <w:r w:rsidR="00A952F7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üksi</w:t>
      </w:r>
      <w:r w:rsidR="00317573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k</w:t>
      </w:r>
      <w:r w:rsidR="00A952F7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akt ja kohanimed on registreeritud riiklikus kohanimeregistris</w:t>
      </w:r>
      <w:r w:rsidR="00527B4F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ning alused jääavad</w:t>
      </w:r>
      <w:r w:rsidR="00782546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alles ja Riigi Teatajasse ei jääks kehtima eksitava</w:t>
      </w:r>
      <w:r w:rsidR="007C06E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id kohanimesid.</w:t>
      </w:r>
      <w:r w:rsidR="00E2149D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</w:t>
      </w:r>
    </w:p>
    <w:p w14:paraId="03319DEB" w14:textId="77777777" w:rsidR="00801537" w:rsidRDefault="00801537" w:rsidP="00A56C16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</w:p>
    <w:p w14:paraId="0FD72135" w14:textId="73BCD244" w:rsidR="00C04DAF" w:rsidRPr="0096662B" w:rsidRDefault="00801537" w:rsidP="00226E09">
      <w:pPr>
        <w:pStyle w:val="Loendilik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  <w:lang w:val="et-EE" w:eastAsia="et-EE"/>
        </w:rPr>
      </w:pPr>
      <w:r w:rsidRPr="0096662B">
        <w:rPr>
          <w:rFonts w:ascii="Times New Roman" w:hAnsi="Times New Roman" w:cs="Times New Roman"/>
          <w:b/>
          <w:bCs/>
          <w:kern w:val="36"/>
          <w:szCs w:val="22"/>
          <w:lang w:val="et-EE"/>
          <w14:ligatures w14:val="none"/>
        </w:rPr>
        <w:t>Karksi Vallavolikogu</w:t>
      </w:r>
      <w:r w:rsidR="00C04DAF" w:rsidRPr="0096662B">
        <w:rPr>
          <w:rFonts w:ascii="Times New Roman" w:hAnsi="Times New Roman" w:cs="Times New Roman"/>
          <w:b/>
          <w:bCs/>
          <w:kern w:val="36"/>
          <w:szCs w:val="22"/>
          <w:lang w:val="et-EE"/>
          <w14:ligatures w14:val="none"/>
        </w:rPr>
        <w:t xml:space="preserve"> </w:t>
      </w:r>
      <w:r w:rsidR="00C04DAF" w:rsidRPr="0096662B">
        <w:rPr>
          <w:rFonts w:ascii="Times New Roman" w:eastAsia="Calibri" w:hAnsi="Times New Roman" w:cs="Times New Roman"/>
          <w:b/>
          <w:bCs/>
          <w:lang w:val="et-EE" w:eastAsia="et-EE"/>
        </w:rPr>
        <w:t>15.05.2014 määrus nr 12 „Kohanime määramine“</w:t>
      </w:r>
      <w:r w:rsidR="009F534E" w:rsidRPr="0096662B">
        <w:rPr>
          <w:rFonts w:ascii="Times New Roman" w:eastAsia="Calibri" w:hAnsi="Times New Roman" w:cs="Times New Roman"/>
          <w:b/>
          <w:bCs/>
          <w:lang w:val="et-EE" w:eastAsia="et-EE"/>
        </w:rPr>
        <w:t>;</w:t>
      </w:r>
      <w:r w:rsidR="00C04DAF" w:rsidRPr="0096662B">
        <w:rPr>
          <w:rFonts w:ascii="Times New Roman" w:eastAsia="Calibri" w:hAnsi="Times New Roman" w:cs="Times New Roman"/>
          <w:b/>
          <w:bCs/>
          <w:lang w:val="et-EE" w:eastAsia="et-EE"/>
        </w:rPr>
        <w:t>16.12.2015 määrus nr 44 „Kohanime määrami</w:t>
      </w:r>
      <w:r w:rsidR="009F534E" w:rsidRPr="0096662B">
        <w:rPr>
          <w:rFonts w:ascii="Times New Roman" w:eastAsia="Calibri" w:hAnsi="Times New Roman" w:cs="Times New Roman"/>
          <w:b/>
          <w:bCs/>
          <w:lang w:val="et-EE" w:eastAsia="et-EE"/>
        </w:rPr>
        <w:t>ne,</w:t>
      </w:r>
      <w:r w:rsidR="00C04DAF" w:rsidRPr="0096662B">
        <w:rPr>
          <w:rFonts w:ascii="Times New Roman" w:eastAsia="Calibri" w:hAnsi="Times New Roman" w:cs="Times New Roman"/>
          <w:b/>
          <w:bCs/>
          <w:lang w:val="et-EE" w:eastAsia="et-EE"/>
        </w:rPr>
        <w:t xml:space="preserve"> 16.12.2015 määrus nr 45 „Kohanime määramine“;</w:t>
      </w:r>
      <w:r w:rsidR="0096662B" w:rsidRPr="0096662B">
        <w:rPr>
          <w:rFonts w:ascii="Times New Roman" w:eastAsia="Calibri" w:hAnsi="Times New Roman" w:cs="Times New Roman"/>
          <w:b/>
          <w:bCs/>
          <w:lang w:val="et-EE" w:eastAsia="et-EE"/>
        </w:rPr>
        <w:t xml:space="preserve"> </w:t>
      </w:r>
      <w:r w:rsidR="00C04DAF" w:rsidRPr="0096662B">
        <w:rPr>
          <w:rFonts w:ascii="Times New Roman" w:eastAsia="Calibri" w:hAnsi="Times New Roman" w:cs="Times New Roman"/>
          <w:b/>
          <w:bCs/>
          <w:lang w:val="et-EE" w:eastAsia="et-EE"/>
        </w:rPr>
        <w:t>määrus nr 27 „Kohanime määramine“; 21.04.2016 määrus nr 53 „Kohanime</w:t>
      </w:r>
      <w:r w:rsidR="00477A8A" w:rsidRPr="0096662B">
        <w:rPr>
          <w:rFonts w:ascii="Times New Roman" w:eastAsia="Calibri" w:hAnsi="Times New Roman" w:cs="Times New Roman"/>
          <w:b/>
          <w:bCs/>
          <w:lang w:val="et-EE" w:eastAsia="et-EE"/>
        </w:rPr>
        <w:t xml:space="preserve"> </w:t>
      </w:r>
      <w:r w:rsidR="00C04DAF" w:rsidRPr="0096662B">
        <w:rPr>
          <w:rFonts w:ascii="Times New Roman" w:eastAsia="Calibri" w:hAnsi="Times New Roman" w:cs="Times New Roman"/>
          <w:b/>
          <w:bCs/>
          <w:lang w:val="et-EE" w:eastAsia="et-EE"/>
        </w:rPr>
        <w:t>määramine“; 21.04.2016 määrus nr 52 „Kohanime määramine</w:t>
      </w:r>
      <w:r w:rsidR="009B2EB6" w:rsidRPr="0096662B">
        <w:rPr>
          <w:rFonts w:ascii="Times New Roman" w:eastAsia="Calibri" w:hAnsi="Times New Roman" w:cs="Times New Roman"/>
          <w:b/>
          <w:bCs/>
          <w:lang w:val="et-EE" w:eastAsia="et-EE"/>
        </w:rPr>
        <w:t>"</w:t>
      </w:r>
      <w:r w:rsidR="00C04DAF" w:rsidRPr="0096662B">
        <w:rPr>
          <w:rFonts w:ascii="Times New Roman" w:eastAsia="Calibri" w:hAnsi="Times New Roman" w:cs="Times New Roman"/>
          <w:b/>
          <w:bCs/>
          <w:lang w:val="et-EE" w:eastAsia="et-EE"/>
        </w:rPr>
        <w:t>16.06.2016 määrus nr 59 „Kohanime määramine“;</w:t>
      </w:r>
      <w:r w:rsidR="009B2EB6" w:rsidRPr="0096662B">
        <w:rPr>
          <w:rFonts w:ascii="Times New Roman" w:eastAsia="Calibri" w:hAnsi="Times New Roman" w:cs="Times New Roman"/>
          <w:b/>
          <w:bCs/>
          <w:lang w:val="et-EE" w:eastAsia="et-EE"/>
        </w:rPr>
        <w:t xml:space="preserve"> </w:t>
      </w:r>
      <w:r w:rsidR="00C04DAF" w:rsidRPr="0096662B">
        <w:rPr>
          <w:rFonts w:ascii="Times New Roman" w:eastAsia="Calibri" w:hAnsi="Times New Roman" w:cs="Times New Roman"/>
          <w:b/>
          <w:bCs/>
          <w:lang w:val="et-EE" w:eastAsia="et-EE"/>
        </w:rPr>
        <w:t>20.11.2014 määrus nr 23 „Kohanime määramine“;18.12.2014 määrus nr 28 „Kohanime määramine“;</w:t>
      </w:r>
      <w:r w:rsidR="00477A8A" w:rsidRPr="0096662B">
        <w:rPr>
          <w:rFonts w:ascii="Times New Roman" w:eastAsia="Calibri" w:hAnsi="Times New Roman" w:cs="Times New Roman"/>
          <w:b/>
          <w:bCs/>
          <w:lang w:val="et-EE" w:eastAsia="et-EE"/>
        </w:rPr>
        <w:t xml:space="preserve"> </w:t>
      </w:r>
      <w:r w:rsidR="00C04DAF" w:rsidRPr="0096662B">
        <w:rPr>
          <w:rFonts w:ascii="Times New Roman" w:eastAsia="Calibri" w:hAnsi="Times New Roman" w:cs="Times New Roman"/>
          <w:b/>
          <w:bCs/>
          <w:lang w:val="et-EE" w:eastAsia="et-EE"/>
        </w:rPr>
        <w:t>12.06.2013 määrus nr 74 „Kohanime määramine“;</w:t>
      </w:r>
    </w:p>
    <w:p w14:paraId="2343F9EC" w14:textId="6A6993CF" w:rsidR="00E82085" w:rsidRPr="00226E09" w:rsidRDefault="00E82085" w:rsidP="00226E09">
      <w:pPr>
        <w:spacing w:after="240" w:line="240" w:lineRule="auto"/>
        <w:ind w:left="720"/>
        <w:jc w:val="both"/>
        <w:outlineLvl w:val="0"/>
        <w:rPr>
          <w:rFonts w:ascii="Times New Roman" w:hAnsi="Times New Roman" w:cs="Times New Roman"/>
          <w:kern w:val="36"/>
          <w:szCs w:val="22"/>
          <w:lang w:val="et-EE"/>
          <w14:ligatures w14:val="none"/>
        </w:rPr>
      </w:pPr>
      <w:r w:rsidRP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Määrus</w:t>
      </w:r>
      <w:r w:rsidRP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e</w:t>
      </w:r>
      <w:r w:rsid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d</w:t>
      </w:r>
      <w:r w:rsidRP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tunnistatakse kehtetuks, kuna </w:t>
      </w:r>
      <w:r w:rsid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nende</w:t>
      </w:r>
      <w:r w:rsidRP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aluseks olnud Vabariigi Valitsuse 2</w:t>
      </w:r>
      <w:r w:rsidRP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8</w:t>
      </w:r>
      <w:r w:rsidRP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.</w:t>
      </w:r>
      <w:r w:rsidRP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06</w:t>
      </w:r>
      <w:r w:rsidRP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.2007 määrus nr </w:t>
      </w:r>
      <w:r w:rsidRP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184</w:t>
      </w:r>
      <w:r w:rsidRP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„Aadressiandmete süsteem“ on kehtetu alates 01.</w:t>
      </w:r>
      <w:r w:rsidR="007C5B93" w:rsidRP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01.2008</w:t>
      </w:r>
      <w:r w:rsidRP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</w:t>
      </w:r>
      <w:r w:rsid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>ning</w:t>
      </w:r>
      <w:r w:rsidRPr="00226E09">
        <w:rPr>
          <w:rFonts w:ascii="Times New Roman" w:hAnsi="Times New Roman" w:cs="Times New Roman"/>
          <w:kern w:val="36"/>
          <w:szCs w:val="22"/>
          <w:lang w:val="et-EE"/>
          <w14:ligatures w14:val="none"/>
        </w:rPr>
        <w:t xml:space="preserve"> määrus on sisuliselt rakendatud üksikakt ja kohanimed on registreeritud riiklikus kohanimeregistris ning alused jääavad alles ja Riigi Teatajasse ei jääks kehtima eksitavaid kohanimesid. </w:t>
      </w:r>
    </w:p>
    <w:p w14:paraId="15A00744" w14:textId="4B21A33A" w:rsidR="00801537" w:rsidRPr="009925C3" w:rsidRDefault="00801537" w:rsidP="00477A8A">
      <w:pPr>
        <w:pStyle w:val="Loendilik"/>
        <w:spacing w:after="240"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Cs w:val="22"/>
          <w:lang w:val="et-EE"/>
          <w14:ligatures w14:val="none"/>
        </w:rPr>
      </w:pPr>
    </w:p>
    <w:p w14:paraId="31A8D37F" w14:textId="77777777" w:rsidR="00382A61" w:rsidRPr="0076174B" w:rsidRDefault="00382A61" w:rsidP="00382A61">
      <w:pPr>
        <w:rPr>
          <w:rFonts w:ascii="Times New Roman" w:hAnsi="Times New Roman" w:cs="Times New Roman"/>
          <w:b/>
          <w:bCs/>
          <w:lang w:val="et-EE"/>
        </w:rPr>
      </w:pPr>
    </w:p>
    <w:sectPr w:rsidR="00382A61" w:rsidRPr="007617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655E"/>
    <w:multiLevelType w:val="hybridMultilevel"/>
    <w:tmpl w:val="E2C68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C5D9F"/>
    <w:multiLevelType w:val="hybridMultilevel"/>
    <w:tmpl w:val="CAF6E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1923"/>
    <w:multiLevelType w:val="hybridMultilevel"/>
    <w:tmpl w:val="1BBA1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A0694"/>
    <w:multiLevelType w:val="multilevel"/>
    <w:tmpl w:val="16D08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DC7D7A"/>
    <w:multiLevelType w:val="hybridMultilevel"/>
    <w:tmpl w:val="36B293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5D9"/>
    <w:multiLevelType w:val="multilevel"/>
    <w:tmpl w:val="12EC41F2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37" w:hanging="1080"/>
      </w:pPr>
      <w:rPr>
        <w:rFonts w:hint="default"/>
      </w:rPr>
    </w:lvl>
    <w:lvl w:ilvl="2">
      <w:start w:val="2010"/>
      <w:numFmt w:val="decimal"/>
      <w:lvlText w:val="%1.%2.%3"/>
      <w:lvlJc w:val="left"/>
      <w:pPr>
        <w:ind w:left="179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6" w15:restartNumberingAfterBreak="0">
    <w:nsid w:val="5A5C384C"/>
    <w:multiLevelType w:val="hybridMultilevel"/>
    <w:tmpl w:val="E6DAC97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849181579">
    <w:abstractNumId w:val="3"/>
  </w:num>
  <w:num w:numId="2" w16cid:durableId="103548965">
    <w:abstractNumId w:val="4"/>
  </w:num>
  <w:num w:numId="3" w16cid:durableId="348921197">
    <w:abstractNumId w:val="2"/>
  </w:num>
  <w:num w:numId="4" w16cid:durableId="546336380">
    <w:abstractNumId w:val="6"/>
  </w:num>
  <w:num w:numId="5" w16cid:durableId="1870870817">
    <w:abstractNumId w:val="0"/>
  </w:num>
  <w:num w:numId="6" w16cid:durableId="1642342881">
    <w:abstractNumId w:val="1"/>
  </w:num>
  <w:num w:numId="7" w16cid:durableId="812792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5A"/>
    <w:rsid w:val="000015E7"/>
    <w:rsid w:val="00024AAD"/>
    <w:rsid w:val="00033FF0"/>
    <w:rsid w:val="00042562"/>
    <w:rsid w:val="0005090D"/>
    <w:rsid w:val="000E1850"/>
    <w:rsid w:val="001200DD"/>
    <w:rsid w:val="001324A9"/>
    <w:rsid w:val="00150C1D"/>
    <w:rsid w:val="00165188"/>
    <w:rsid w:val="0016687D"/>
    <w:rsid w:val="00186C71"/>
    <w:rsid w:val="001916DB"/>
    <w:rsid w:val="001975BE"/>
    <w:rsid w:val="001A3F44"/>
    <w:rsid w:val="001B39B0"/>
    <w:rsid w:val="001C7423"/>
    <w:rsid w:val="001D3355"/>
    <w:rsid w:val="001E3E6E"/>
    <w:rsid w:val="001E4046"/>
    <w:rsid w:val="00226E09"/>
    <w:rsid w:val="0025598D"/>
    <w:rsid w:val="0026104F"/>
    <w:rsid w:val="002725F9"/>
    <w:rsid w:val="002A5F38"/>
    <w:rsid w:val="002B6512"/>
    <w:rsid w:val="002D42E8"/>
    <w:rsid w:val="002E3415"/>
    <w:rsid w:val="002F056D"/>
    <w:rsid w:val="002F1B75"/>
    <w:rsid w:val="0031517D"/>
    <w:rsid w:val="00317573"/>
    <w:rsid w:val="00320B7E"/>
    <w:rsid w:val="003256C2"/>
    <w:rsid w:val="00336F02"/>
    <w:rsid w:val="00353DEB"/>
    <w:rsid w:val="00382A61"/>
    <w:rsid w:val="00384EAD"/>
    <w:rsid w:val="003A5688"/>
    <w:rsid w:val="003F3FC1"/>
    <w:rsid w:val="00402D9D"/>
    <w:rsid w:val="00417D7E"/>
    <w:rsid w:val="00442300"/>
    <w:rsid w:val="0044767C"/>
    <w:rsid w:val="00477A8A"/>
    <w:rsid w:val="00477BBE"/>
    <w:rsid w:val="00483CC8"/>
    <w:rsid w:val="004B23A6"/>
    <w:rsid w:val="004E0360"/>
    <w:rsid w:val="004F6D2F"/>
    <w:rsid w:val="00514A5E"/>
    <w:rsid w:val="00527B4F"/>
    <w:rsid w:val="00547C9E"/>
    <w:rsid w:val="00572B9B"/>
    <w:rsid w:val="005B18BA"/>
    <w:rsid w:val="005E05A8"/>
    <w:rsid w:val="005E758A"/>
    <w:rsid w:val="00616127"/>
    <w:rsid w:val="00631305"/>
    <w:rsid w:val="00646C6D"/>
    <w:rsid w:val="00651E43"/>
    <w:rsid w:val="0065347F"/>
    <w:rsid w:val="006709BF"/>
    <w:rsid w:val="006C2F71"/>
    <w:rsid w:val="00703060"/>
    <w:rsid w:val="00741EBE"/>
    <w:rsid w:val="00744847"/>
    <w:rsid w:val="0076174B"/>
    <w:rsid w:val="00764729"/>
    <w:rsid w:val="00782546"/>
    <w:rsid w:val="007A51AB"/>
    <w:rsid w:val="007B3B1F"/>
    <w:rsid w:val="007C06E9"/>
    <w:rsid w:val="007C5B93"/>
    <w:rsid w:val="007E6D66"/>
    <w:rsid w:val="00801537"/>
    <w:rsid w:val="00817268"/>
    <w:rsid w:val="00830E62"/>
    <w:rsid w:val="008442D9"/>
    <w:rsid w:val="00845619"/>
    <w:rsid w:val="008B38E6"/>
    <w:rsid w:val="008C672F"/>
    <w:rsid w:val="008E1020"/>
    <w:rsid w:val="0092543A"/>
    <w:rsid w:val="00926256"/>
    <w:rsid w:val="00930F3B"/>
    <w:rsid w:val="00931AAE"/>
    <w:rsid w:val="00941235"/>
    <w:rsid w:val="00951516"/>
    <w:rsid w:val="009548F4"/>
    <w:rsid w:val="0096662B"/>
    <w:rsid w:val="00967C5D"/>
    <w:rsid w:val="00991E0B"/>
    <w:rsid w:val="009925C3"/>
    <w:rsid w:val="0099273F"/>
    <w:rsid w:val="009B2EB6"/>
    <w:rsid w:val="009E3ECE"/>
    <w:rsid w:val="009F534E"/>
    <w:rsid w:val="00A317D5"/>
    <w:rsid w:val="00A34EDC"/>
    <w:rsid w:val="00A41A06"/>
    <w:rsid w:val="00A56C16"/>
    <w:rsid w:val="00A5747A"/>
    <w:rsid w:val="00A62E05"/>
    <w:rsid w:val="00A65EB9"/>
    <w:rsid w:val="00A67078"/>
    <w:rsid w:val="00A75C27"/>
    <w:rsid w:val="00A90258"/>
    <w:rsid w:val="00A91617"/>
    <w:rsid w:val="00A94063"/>
    <w:rsid w:val="00A952F7"/>
    <w:rsid w:val="00AB6CB6"/>
    <w:rsid w:val="00AD3312"/>
    <w:rsid w:val="00AE6C8A"/>
    <w:rsid w:val="00AE71FD"/>
    <w:rsid w:val="00AF33D9"/>
    <w:rsid w:val="00AF3D7B"/>
    <w:rsid w:val="00AF6C90"/>
    <w:rsid w:val="00AF7C53"/>
    <w:rsid w:val="00B24807"/>
    <w:rsid w:val="00B24BF4"/>
    <w:rsid w:val="00B51758"/>
    <w:rsid w:val="00B5317D"/>
    <w:rsid w:val="00B5790C"/>
    <w:rsid w:val="00B83581"/>
    <w:rsid w:val="00BA03B2"/>
    <w:rsid w:val="00BC690D"/>
    <w:rsid w:val="00BE2434"/>
    <w:rsid w:val="00C04DAF"/>
    <w:rsid w:val="00C1585A"/>
    <w:rsid w:val="00C66026"/>
    <w:rsid w:val="00C72646"/>
    <w:rsid w:val="00C9712D"/>
    <w:rsid w:val="00CA3A0B"/>
    <w:rsid w:val="00CA4734"/>
    <w:rsid w:val="00CB648E"/>
    <w:rsid w:val="00CC4411"/>
    <w:rsid w:val="00CE6569"/>
    <w:rsid w:val="00D01007"/>
    <w:rsid w:val="00D0272E"/>
    <w:rsid w:val="00D226E1"/>
    <w:rsid w:val="00D43CD9"/>
    <w:rsid w:val="00D82A01"/>
    <w:rsid w:val="00D9314C"/>
    <w:rsid w:val="00DA044A"/>
    <w:rsid w:val="00DC5130"/>
    <w:rsid w:val="00DC732B"/>
    <w:rsid w:val="00DD412A"/>
    <w:rsid w:val="00DD4685"/>
    <w:rsid w:val="00E00C9A"/>
    <w:rsid w:val="00E2149D"/>
    <w:rsid w:val="00E241F2"/>
    <w:rsid w:val="00E55869"/>
    <w:rsid w:val="00E63526"/>
    <w:rsid w:val="00E675F8"/>
    <w:rsid w:val="00E82085"/>
    <w:rsid w:val="00E85041"/>
    <w:rsid w:val="00EA5308"/>
    <w:rsid w:val="00EC374C"/>
    <w:rsid w:val="00EE172A"/>
    <w:rsid w:val="00F01EF7"/>
    <w:rsid w:val="00F11E4E"/>
    <w:rsid w:val="00F13BB6"/>
    <w:rsid w:val="00F2376E"/>
    <w:rsid w:val="00F53655"/>
    <w:rsid w:val="00F67356"/>
    <w:rsid w:val="00F804AE"/>
    <w:rsid w:val="00F90990"/>
    <w:rsid w:val="00F909A6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CFC7"/>
  <w15:chartTrackingRefBased/>
  <w15:docId w15:val="{78D1473D-6B82-4270-9C9A-06C2CF9F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15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1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15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15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15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15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15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15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15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15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15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15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1585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1585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1585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1585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1585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1585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15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1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15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15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1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1585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1585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1585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15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1585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15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Inge Dobrus</cp:lastModifiedBy>
  <cp:revision>121</cp:revision>
  <dcterms:created xsi:type="dcterms:W3CDTF">2026-04-08T09:43:00Z</dcterms:created>
  <dcterms:modified xsi:type="dcterms:W3CDTF">2026-04-08T14:05:00Z</dcterms:modified>
</cp:coreProperties>
</file>