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F16F" w14:textId="77777777" w:rsidR="00260E02" w:rsidRPr="00FC72BD" w:rsidRDefault="00260E02" w:rsidP="00260E02">
      <w:pPr>
        <w:tabs>
          <w:tab w:val="center" w:pos="4536"/>
          <w:tab w:val="right" w:pos="9072"/>
        </w:tabs>
        <w:suppressAutoHyphens w:val="0"/>
        <w:autoSpaceDE/>
        <w:autoSpaceDN/>
        <w:adjustRightInd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013226EA" w14:textId="77777777" w:rsidR="00260E02" w:rsidRDefault="00260E02" w:rsidP="00260E02">
      <w:pPr>
        <w:tabs>
          <w:tab w:val="center" w:pos="4536"/>
          <w:tab w:val="right" w:pos="9072"/>
        </w:tabs>
        <w:suppressAutoHyphens w:val="0"/>
        <w:autoSpaceDE/>
        <w:autoSpaceDN/>
        <w:adjustRightInd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Mulgi Vallavolikogu</w:t>
      </w:r>
    </w:p>
    <w:p w14:paraId="7C0B8E95" w14:textId="3C144FBE" w:rsidR="00260E02" w:rsidRDefault="00260E02" w:rsidP="00260E02">
      <w:pPr>
        <w:tabs>
          <w:tab w:val="center" w:pos="4536"/>
          <w:tab w:val="right" w:pos="9072"/>
        </w:tabs>
        <w:suppressAutoHyphens w:val="0"/>
        <w:autoSpaceDE/>
        <w:autoSpaceDN/>
        <w:adjustRightInd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aprill 2026</w:t>
      </w:r>
    </w:p>
    <w:p w14:paraId="6269F771" w14:textId="74BE56EC" w:rsidR="00260E02" w:rsidRDefault="00260E02" w:rsidP="00260E02">
      <w:pPr>
        <w:tabs>
          <w:tab w:val="center" w:pos="4536"/>
          <w:tab w:val="right" w:pos="9072"/>
        </w:tabs>
        <w:suppressAutoHyphens w:val="0"/>
        <w:autoSpaceDE/>
        <w:autoSpaceDN/>
        <w:adjustRightInd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otsusele </w:t>
      </w:r>
      <w:r w:rsidRPr="005B0000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bookmarkStart w:id="0" w:name="_Hlk97285695"/>
      <w:r w:rsidR="005B0000" w:rsidRPr="005B0000">
        <w:rPr>
          <w:rFonts w:ascii="Times New Roman" w:hAnsi="Times New Roman" w:cs="Times New Roman"/>
          <w:sz w:val="24"/>
          <w:szCs w:val="24"/>
          <w:highlight w:val="yellow"/>
        </w:rPr>
        <w:t>YYY</w:t>
      </w:r>
    </w:p>
    <w:p w14:paraId="1646A576" w14:textId="77777777" w:rsidR="00260E02" w:rsidRDefault="00260E02" w:rsidP="00260E02">
      <w:pPr>
        <w:tabs>
          <w:tab w:val="center" w:pos="4536"/>
          <w:tab w:val="right" w:pos="9072"/>
        </w:tabs>
        <w:suppressAutoHyphens w:val="0"/>
        <w:autoSpaceDE/>
        <w:autoSpaceDN/>
        <w:adjustRightInd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bookmarkEnd w:id="0"/>
    <w:p w14:paraId="2F465990" w14:textId="77777777" w:rsidR="00260E02" w:rsidRDefault="00260E02" w:rsidP="00260E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E6BDE8" w14:textId="77777777" w:rsidR="00260E02" w:rsidRDefault="00260E02" w:rsidP="00260E02">
      <w:pPr>
        <w:pStyle w:val="Pf5hitekst"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494">
        <w:rPr>
          <w:rFonts w:ascii="Times New Roman" w:hAnsi="Times New Roman" w:cs="Times New Roman"/>
          <w:b/>
          <w:bCs/>
          <w:sz w:val="24"/>
          <w:szCs w:val="24"/>
        </w:rPr>
        <w:t>Mulgi valla arengukava 2024–2030 ja Mulgi valla eelarvestrateegia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4494">
        <w:rPr>
          <w:rFonts w:ascii="Times New Roman" w:hAnsi="Times New Roman" w:cs="Times New Roman"/>
          <w:b/>
          <w:bCs/>
          <w:sz w:val="24"/>
          <w:szCs w:val="24"/>
        </w:rPr>
        <w:t>–202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34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1049E5" w14:textId="77777777" w:rsidR="00260E02" w:rsidRPr="00FC72BD" w:rsidRDefault="00260E02" w:rsidP="00260E02">
      <w:pPr>
        <w:pStyle w:val="Pf5hitekst"/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494">
        <w:rPr>
          <w:rFonts w:ascii="Times New Roman" w:hAnsi="Times New Roman" w:cs="Times New Roman"/>
          <w:b/>
          <w:bCs/>
          <w:sz w:val="24"/>
          <w:szCs w:val="24"/>
        </w:rPr>
        <w:t xml:space="preserve">ülevaatamise </w:t>
      </w:r>
      <w:r>
        <w:rPr>
          <w:rFonts w:ascii="Times New Roman" w:hAnsi="Times New Roman" w:cs="Times New Roman"/>
          <w:b/>
          <w:bCs/>
          <w:sz w:val="24"/>
          <w:szCs w:val="24"/>
        </w:rPr>
        <w:t>kava</w:t>
      </w:r>
    </w:p>
    <w:p w14:paraId="16EF9D27" w14:textId="77777777" w:rsidR="00260E02" w:rsidRDefault="00260E02" w:rsidP="00260E02">
      <w:pPr>
        <w:pStyle w:val="Pf5hitekst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C952C" w14:textId="77777777" w:rsidR="00260E02" w:rsidRPr="00FC72BD" w:rsidRDefault="00260E02" w:rsidP="00260E02">
      <w:pPr>
        <w:pStyle w:val="Pf5hitekst"/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C72BD">
        <w:rPr>
          <w:rFonts w:ascii="Times New Roman" w:hAnsi="Times New Roman" w:cs="Times New Roman"/>
          <w:b/>
          <w:bCs/>
          <w:sz w:val="24"/>
          <w:szCs w:val="24"/>
        </w:rPr>
        <w:t>rengukava ja eelarvestrateegia muutmise eesmärk ja hõlmatav periood</w:t>
      </w:r>
    </w:p>
    <w:p w14:paraId="3DA36EB5" w14:textId="77777777" w:rsidR="00260E02" w:rsidRPr="00FC72BD" w:rsidRDefault="00260E02" w:rsidP="00260E02">
      <w:pPr>
        <w:pStyle w:val="Pf5hitekst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2BD">
        <w:rPr>
          <w:rFonts w:ascii="Times New Roman" w:hAnsi="Times New Roman" w:cs="Times New Roman"/>
          <w:sz w:val="24"/>
          <w:szCs w:val="24"/>
        </w:rPr>
        <w:t>Eesmärgiks on üle vaadata ja ajakohastada valla arengukava ja eelarvestrateegia, et tagada järgnevatel aastatel erinevate valdkondade tasakaalustatud ja jätkusuutlik areng. Muudatuste tegemisel lähtutakse valla majandus- ja sotsiaalvaldkondade prognoosist, hetkeolukorrast ning rahalistest võimalustest.</w:t>
      </w:r>
    </w:p>
    <w:p w14:paraId="41DAF8A9" w14:textId="77777777" w:rsidR="00260E02" w:rsidRPr="00FC72BD" w:rsidRDefault="00260E02" w:rsidP="00260E02">
      <w:pPr>
        <w:pStyle w:val="Pf5hitekst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2BD">
        <w:rPr>
          <w:rFonts w:ascii="Times New Roman" w:hAnsi="Times New Roman" w:cs="Times New Roman"/>
          <w:sz w:val="24"/>
          <w:szCs w:val="24"/>
        </w:rPr>
        <w:t xml:space="preserve">Kohaliku omavalitsuse korralduse seaduse kohaselt peavad arengukava ja eelarvestrateegia hõlmama iga aasta </w:t>
      </w:r>
      <w:r w:rsidRPr="00227354">
        <w:rPr>
          <w:rFonts w:ascii="Times New Roman" w:hAnsi="Times New Roman" w:cs="Times New Roman"/>
          <w:sz w:val="24"/>
          <w:szCs w:val="24"/>
        </w:rPr>
        <w:t xml:space="preserve">15. oktoobri </w:t>
      </w:r>
      <w:r w:rsidRPr="00FC72BD">
        <w:rPr>
          <w:rFonts w:ascii="Times New Roman" w:hAnsi="Times New Roman" w:cs="Times New Roman"/>
          <w:sz w:val="24"/>
          <w:szCs w:val="24"/>
        </w:rPr>
        <w:t>seisuga vähemalt nelja eelseisvat eelarveaastat.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247B6" w14:textId="77777777" w:rsidR="00260E02" w:rsidRPr="00FC72BD" w:rsidRDefault="00260E02" w:rsidP="00260E02">
      <w:pPr>
        <w:pStyle w:val="Pf5hitek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C72BD">
        <w:rPr>
          <w:rFonts w:ascii="Times New Roman" w:hAnsi="Times New Roman" w:cs="Times New Roman"/>
          <w:b/>
          <w:bCs/>
          <w:sz w:val="24"/>
          <w:szCs w:val="24"/>
        </w:rPr>
        <w:t>rengukava koostamise etapid ja ajakava</w:t>
      </w:r>
    </w:p>
    <w:p w14:paraId="0905BC34" w14:textId="77777777" w:rsidR="00260E02" w:rsidRPr="00FC72BD" w:rsidRDefault="00260E02" w:rsidP="00260E02">
      <w:pPr>
        <w:pStyle w:val="Pf5hitek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68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7756"/>
      </w:tblGrid>
      <w:tr w:rsidR="00260E02" w:rsidRPr="00FC72BD" w14:paraId="3CC5BBDC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3C11DB60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1419CC77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Arengukava ja eelarvestrateegia muutmise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algatamine volikogus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60E02" w:rsidRPr="00FC72BD" w14:paraId="2702A9CB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08C4BD78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7EA55033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Vallavalitsus 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moodustab volikogu otsuse alusel vallavalitsuse struktuuriüksuste juhtidest,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vallavalitsuse liikmetest ja volikogu esindajatest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arengukava ja eelarvestrateegia ülevaatamise komisjoni 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ning määrab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tegevuste ajakava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60E02" w:rsidRPr="00FC72BD" w14:paraId="2DAC0A9B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2C388E90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 – 22.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10C1FE89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Arengukava ja eelarvestrateegia ülevaatamise komisjoni koosolekud.</w:t>
            </w:r>
          </w:p>
          <w:p w14:paraId="7D4E8789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Arengukava ülevaatamise käigus uuendatakse arvandme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d, tehakse täpsustus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 hetkeolukorra analüüsis ning vajadusel muudatusettepaneku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d tegevuskavas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, samuti muudetakse arengukava kehtivuse perioodi.</w:t>
            </w:r>
          </w:p>
          <w:p w14:paraId="48B294B2" w14:textId="77777777" w:rsidR="00260E02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Eelarvestrateegia ülevaatamise käigus uuendatakse arvandme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d, majandusliku olukorra analüüs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 ja prognoos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 eelarvestrateegia perioodiks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FF494F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FB7">
              <w:rPr>
                <w:rFonts w:ascii="Times New Roman" w:hAnsi="Times New Roman" w:cs="Times New Roman"/>
                <w:sz w:val="24"/>
                <w:szCs w:val="24"/>
              </w:rPr>
              <w:t>Arengukava ja eelarvestrateegia dokumentide lõplik vormistamine ja kooskõlastamine vallavalitsuses.</w:t>
            </w:r>
          </w:p>
        </w:tc>
      </w:tr>
      <w:tr w:rsidR="00260E02" w:rsidRPr="00FC72BD" w14:paraId="7B4C931B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3C1FAAE9" w14:textId="77777777" w:rsidR="00260E02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– 22.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25EC74E1" w14:textId="77777777" w:rsidR="00260E02" w:rsidRPr="005876EB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Arengukava muutmisettepanekute küsitlus valla meediakanalites</w:t>
            </w:r>
          </w:p>
        </w:tc>
      </w:tr>
      <w:tr w:rsidR="00260E02" w:rsidRPr="00FC72BD" w14:paraId="586A09F5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43B47BED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7E031C85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Vallavalitsus esitab üle vaadatud ja muudetud arengukava ja eelarvestrateegia volikogule I lugemise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0E02" w:rsidRPr="00FC72BD" w14:paraId="10423F52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770CEEB7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462EE634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Üle vaadatud ning muudetud arengukava ja eelarvestrateegia menetlus volikogu komisjonides.</w:t>
            </w:r>
          </w:p>
        </w:tc>
      </w:tr>
      <w:tr w:rsidR="00260E02" w:rsidRPr="00FC72BD" w14:paraId="011C2869" w14:textId="77777777" w:rsidTr="007B105C">
        <w:tc>
          <w:tcPr>
            <w:tcW w:w="2112" w:type="dxa"/>
            <w:tcMar>
              <w:left w:w="108" w:type="dxa"/>
              <w:right w:w="108" w:type="dxa"/>
            </w:tcMar>
          </w:tcPr>
          <w:p w14:paraId="5883EBE1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57FCEE54" w14:textId="77777777" w:rsidR="00260E02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Üle vaadatud ning muudetud arengukava ja eelarvestrateegia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eelnõu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4FF352" w14:textId="77777777" w:rsidR="00260E02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lugemine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volikogus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364C5C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Volikogu otsustab arengukava heakskiitmise ja suunab avalikustamisele (mh avaliku väljapaneku alguse, kestuse ja koha; ettepanekute esitamise aja ja viisi; avaliku arutelu toimumise aja).</w:t>
            </w:r>
          </w:p>
        </w:tc>
      </w:tr>
      <w:tr w:rsidR="00260E02" w:rsidRPr="00FC72BD" w14:paraId="47744D91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30470675" w14:textId="5F486043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F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01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40FB0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2FCF86D4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Teavituste avaldamine kohalikus ajalehes ja valla veebilehel arengukava ja eelarvestrateegia avalikustamise kohta.</w:t>
            </w:r>
          </w:p>
        </w:tc>
      </w:tr>
      <w:tr w:rsidR="00260E02" w:rsidRPr="00FC72BD" w14:paraId="13525DDF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53D08E00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02E481C0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Volikogus I lugemisel tehtud ettepanekute sisseviimine arengukavasse ja eelarvestrateegiasse.</w:t>
            </w:r>
          </w:p>
        </w:tc>
      </w:tr>
      <w:tr w:rsidR="00260E02" w:rsidRPr="00FC72BD" w14:paraId="27CEA7B7" w14:textId="77777777" w:rsidTr="007B105C">
        <w:trPr>
          <w:trHeight w:val="466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59E7F38D" w14:textId="1427F463" w:rsidR="00260E02" w:rsidRPr="005856D4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33.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32775A44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Avalik väljapanek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60E02" w:rsidRPr="00FC72BD" w14:paraId="763569F1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3E04D61F" w14:textId="2F227E32" w:rsidR="00260E02" w:rsidRPr="005856D4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C8" w:rsidRPr="00585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1C8" w:rsidRPr="005856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856D4" w:rsidRPr="0058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5A973768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Arengukava ja eelarvestrateegia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avalik arutelu </w:t>
            </w: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vallavalitsuse ruumides/veebis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0E02" w:rsidRPr="00FC72BD" w14:paraId="17E596D4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7A2E4898" w14:textId="6F8AF5D4" w:rsidR="00260E02" w:rsidRPr="005856D4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1C8" w:rsidRPr="00585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30C" w:rsidRPr="00585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4B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30C" w:rsidRPr="005856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5856D4" w:rsidRPr="0058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5CA3EDC5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Vallavalitsus arutab avalikustamisel tehtud ettepanekuid ja otsustab, milliseid arves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 võtta.</w:t>
            </w:r>
          </w:p>
        </w:tc>
      </w:tr>
      <w:tr w:rsidR="00260E02" w:rsidRPr="00FC72BD" w14:paraId="6C7907F4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5DD80AF2" w14:textId="772E3759" w:rsidR="00260E02" w:rsidRPr="005856D4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01C8" w:rsidRPr="00585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56D4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4428CE24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Vallavalitsus esitab avalikustamise läbinud ja vajadusel muudetud arengukava ja eelarvestrateegia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volikogule II lugemiseks.</w:t>
            </w:r>
          </w:p>
        </w:tc>
      </w:tr>
      <w:tr w:rsidR="00260E02" w:rsidRPr="00FC72BD" w14:paraId="1403E90F" w14:textId="77777777" w:rsidTr="007B105C">
        <w:trPr>
          <w:trHeight w:val="588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7A33036A" w14:textId="383DC1E7" w:rsidR="00260E02" w:rsidRPr="005856D4" w:rsidRDefault="00594B6F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60E02" w:rsidRPr="00585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6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60E02" w:rsidRPr="005856D4">
              <w:rPr>
                <w:rFonts w:ascii="Times New Roman" w:hAnsi="Times New Roman" w:cs="Times New Roman"/>
                <w:sz w:val="24"/>
                <w:szCs w:val="24"/>
              </w:rPr>
              <w:t>39.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1216E961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>Avalikustamise läbinud ja vajadusel muudetud arengukava ja eelarvestrateegia menetlus volikogu komisjonides.</w:t>
            </w:r>
          </w:p>
        </w:tc>
      </w:tr>
      <w:tr w:rsidR="00260E02" w:rsidRPr="00FC72BD" w14:paraId="23A3501F" w14:textId="77777777" w:rsidTr="007B105C">
        <w:trPr>
          <w:trHeight w:val="444"/>
        </w:trPr>
        <w:tc>
          <w:tcPr>
            <w:tcW w:w="2112" w:type="dxa"/>
            <w:tcMar>
              <w:left w:w="108" w:type="dxa"/>
              <w:right w:w="108" w:type="dxa"/>
            </w:tcMar>
          </w:tcPr>
          <w:p w14:paraId="7510AE7A" w14:textId="0C7BC7F8" w:rsidR="00260E02" w:rsidRPr="005856D4" w:rsidRDefault="00594B6F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 - </w:t>
            </w:r>
            <w:r w:rsidR="009101C8" w:rsidRPr="005856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60E02" w:rsidRPr="005856D4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7756" w:type="dxa"/>
            <w:tcMar>
              <w:left w:w="108" w:type="dxa"/>
              <w:right w:w="108" w:type="dxa"/>
            </w:tcMar>
          </w:tcPr>
          <w:p w14:paraId="1C0269D8" w14:textId="77777777" w:rsidR="00260E02" w:rsidRPr="00FC72BD" w:rsidRDefault="00260E02" w:rsidP="007B1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2BD">
              <w:rPr>
                <w:rFonts w:ascii="Times New Roman" w:hAnsi="Times New Roman" w:cs="Times New Roman"/>
                <w:sz w:val="24"/>
                <w:szCs w:val="24"/>
              </w:rPr>
              <w:t xml:space="preserve">Arengukava ja eelarvestrateegia </w:t>
            </w:r>
            <w:r w:rsidRPr="00FC7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lugemine volikogus.</w:t>
            </w:r>
          </w:p>
        </w:tc>
      </w:tr>
    </w:tbl>
    <w:p w14:paraId="4B458822" w14:textId="77777777" w:rsidR="00260E02" w:rsidRDefault="00260E02" w:rsidP="00260E0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845625" w14:textId="77777777" w:rsidR="00260E02" w:rsidRPr="006707CC" w:rsidRDefault="00260E02" w:rsidP="00260E02">
      <w:pPr>
        <w:pStyle w:val="Default"/>
      </w:pPr>
      <w:r w:rsidRPr="006707CC">
        <w:t xml:space="preserve"> </w:t>
      </w:r>
    </w:p>
    <w:p w14:paraId="00E9A276" w14:textId="77777777" w:rsidR="00260E02" w:rsidRDefault="00260E02" w:rsidP="00260E02"/>
    <w:p w14:paraId="4A2632A1" w14:textId="77777777" w:rsidR="00FD5AA3" w:rsidRDefault="00FD5AA3"/>
    <w:sectPr w:rsidR="00FD5AA3" w:rsidSect="00260E02">
      <w:pgSz w:w="11906" w:h="16838"/>
      <w:pgMar w:top="1418" w:right="993" w:bottom="1417" w:left="1417" w:header="708" w:footer="708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altName w:val="Calibri"/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02"/>
    <w:rsid w:val="00260E02"/>
    <w:rsid w:val="003B0FA4"/>
    <w:rsid w:val="004C3533"/>
    <w:rsid w:val="005856D4"/>
    <w:rsid w:val="00594B6F"/>
    <w:rsid w:val="005B0000"/>
    <w:rsid w:val="006833ED"/>
    <w:rsid w:val="009101C8"/>
    <w:rsid w:val="0095530C"/>
    <w:rsid w:val="00A36311"/>
    <w:rsid w:val="00E57B76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050E"/>
  <w15:chartTrackingRefBased/>
  <w15:docId w15:val="{EBB8FBB3-5791-465B-AD50-F94F1F12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02"/>
    <w:pPr>
      <w:suppressAutoHyphens/>
      <w:autoSpaceDE w:val="0"/>
      <w:autoSpaceDN w:val="0"/>
      <w:adjustRightInd w:val="0"/>
      <w:spacing w:line="256" w:lineRule="auto"/>
    </w:pPr>
    <w:rPr>
      <w:rFonts w:ascii="Calibri" w:eastAsiaTheme="minorEastAsia" w:hAnsi="Calibri" w:cs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02"/>
    <w:pPr>
      <w:keepNext/>
      <w:keepLines/>
      <w:suppressAutoHyphens w:val="0"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E02"/>
    <w:pPr>
      <w:keepNext/>
      <w:keepLines/>
      <w:suppressAutoHyphens w:val="0"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E02"/>
    <w:pPr>
      <w:suppressAutoHyphens w:val="0"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E02"/>
    <w:pPr>
      <w:numPr>
        <w:ilvl w:val="1"/>
      </w:numPr>
      <w:suppressAutoHyphens w:val="0"/>
      <w:autoSpaceDE/>
      <w:autoSpaceDN/>
      <w:adjustRightInd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E02"/>
    <w:pPr>
      <w:suppressAutoHyphens w:val="0"/>
      <w:autoSpaceDE/>
      <w:autoSpaceDN/>
      <w:adjustRightInd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E02"/>
    <w:pPr>
      <w:suppressAutoHyphens w:val="0"/>
      <w:autoSpaceDE/>
      <w:autoSpaceDN/>
      <w:adjustRightInd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E02"/>
    <w:rPr>
      <w:b/>
      <w:bCs/>
      <w:smallCaps/>
      <w:color w:val="0F4761" w:themeColor="accent1" w:themeShade="BF"/>
      <w:spacing w:val="5"/>
    </w:rPr>
  </w:style>
  <w:style w:type="paragraph" w:customStyle="1" w:styleId="Pf5hitekst">
    <w:name w:val="Põf5hitekst"/>
    <w:basedOn w:val="Normal"/>
    <w:uiPriority w:val="99"/>
    <w:rsid w:val="00260E02"/>
    <w:pPr>
      <w:spacing w:after="140" w:line="276" w:lineRule="exact"/>
    </w:pPr>
  </w:style>
  <w:style w:type="paragraph" w:customStyle="1" w:styleId="Default">
    <w:name w:val="Default"/>
    <w:rsid w:val="00260E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Hanna-Maria Kordziejonek</dc:creator>
  <cp:keywords/>
  <dc:description/>
  <cp:lastModifiedBy>Taimo Tugi</cp:lastModifiedBy>
  <cp:revision>11</cp:revision>
  <dcterms:created xsi:type="dcterms:W3CDTF">2026-04-06T11:43:00Z</dcterms:created>
  <dcterms:modified xsi:type="dcterms:W3CDTF">2026-04-08T19:02:00Z</dcterms:modified>
</cp:coreProperties>
</file>