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8A49A" w14:textId="77777777" w:rsidR="006340D0" w:rsidRDefault="006340D0"/>
    <w:p w14:paraId="3BFD50F3" w14:textId="3F6D2D7F" w:rsidR="004F3F4C" w:rsidRDefault="004F3F4C">
      <w:r>
        <w:t xml:space="preserve">Nuumabaasi tee 7 tööstushoone planeeritav asukoht </w:t>
      </w:r>
      <w:proofErr w:type="spellStart"/>
      <w:r>
        <w:t>EHR-is</w:t>
      </w:r>
      <w:proofErr w:type="spellEnd"/>
    </w:p>
    <w:p w14:paraId="2CDBE673" w14:textId="77777777" w:rsidR="004F3F4C" w:rsidRDefault="004F3F4C"/>
    <w:p w14:paraId="13D741EA" w14:textId="50652388" w:rsidR="004F3F4C" w:rsidRDefault="004F3F4C">
      <w:r>
        <w:rPr>
          <w:noProof/>
        </w:rPr>
        <w:drawing>
          <wp:inline distT="0" distB="0" distL="0" distR="0" wp14:anchorId="5310ED73" wp14:editId="45F0AC63">
            <wp:extent cx="5731510" cy="3223895"/>
            <wp:effectExtent l="0" t="0" r="2540" b="0"/>
            <wp:docPr id="95587991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8799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3F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F4C"/>
    <w:rsid w:val="001007BE"/>
    <w:rsid w:val="004F3F4C"/>
    <w:rsid w:val="005B012D"/>
    <w:rsid w:val="006340D0"/>
    <w:rsid w:val="008F7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578F3"/>
  <w15:chartTrackingRefBased/>
  <w15:docId w15:val="{51449220-A2FD-4300-B578-3D13C6C47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4F3F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4F3F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4F3F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4F3F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4F3F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4F3F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4F3F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4F3F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4F3F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4F3F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4F3F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4F3F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4F3F4C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4F3F4C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4F3F4C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4F3F4C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4F3F4C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4F3F4C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4F3F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4F3F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4F3F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4F3F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4F3F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4F3F4C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4F3F4C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4F3F4C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4F3F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4F3F4C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4F3F4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Arvids Tisler</dc:creator>
  <cp:keywords/>
  <dc:description/>
  <cp:lastModifiedBy>Arvids Tisler</cp:lastModifiedBy>
  <cp:revision>1</cp:revision>
  <dcterms:created xsi:type="dcterms:W3CDTF">2026-03-31T06:31:00Z</dcterms:created>
  <dcterms:modified xsi:type="dcterms:W3CDTF">2026-03-31T06:32:00Z</dcterms:modified>
</cp:coreProperties>
</file>