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71788" w14:textId="77777777" w:rsidR="00B62E63" w:rsidRDefault="00B62E63">
      <w:pPr>
        <w:pStyle w:val="Kehatekst"/>
        <w:ind w:left="0"/>
      </w:pPr>
    </w:p>
    <w:p w14:paraId="360E82B1" w14:textId="77777777" w:rsidR="00B62E63" w:rsidRDefault="00B62E63">
      <w:pPr>
        <w:pStyle w:val="Kehatekst"/>
        <w:ind w:left="0"/>
      </w:pPr>
    </w:p>
    <w:p w14:paraId="65B88250" w14:textId="77777777" w:rsidR="00B62E63" w:rsidRDefault="00B62E63">
      <w:pPr>
        <w:pStyle w:val="Kehatekst"/>
        <w:spacing w:before="45"/>
        <w:ind w:left="0"/>
      </w:pPr>
    </w:p>
    <w:p w14:paraId="726C11DF" w14:textId="19107F75" w:rsidR="00B62E63" w:rsidRDefault="00EE4E3F">
      <w:pPr>
        <w:pStyle w:val="Pealkiri1"/>
        <w:spacing w:before="1"/>
        <w:ind w:left="192" w:firstLine="0"/>
      </w:pPr>
      <w:r>
        <w:t>„Tolmutõrje</w:t>
      </w:r>
      <w:r>
        <w:rPr>
          <w:spacing w:val="-5"/>
        </w:rPr>
        <w:t xml:space="preserve"> </w:t>
      </w:r>
      <w:r>
        <w:t>202</w:t>
      </w:r>
      <w:r w:rsidR="0054346E">
        <w:t>6</w:t>
      </w:r>
      <w:r>
        <w:t>“</w:t>
      </w:r>
      <w:r>
        <w:rPr>
          <w:spacing w:val="-3"/>
        </w:rPr>
        <w:t xml:space="preserve"> </w:t>
      </w:r>
      <w:r>
        <w:rPr>
          <w:spacing w:val="-2"/>
        </w:rPr>
        <w:t>hanketeade</w:t>
      </w:r>
    </w:p>
    <w:p w14:paraId="36F69DE9" w14:textId="379C9927" w:rsidR="00B62E63" w:rsidRDefault="009426B5">
      <w:pPr>
        <w:pStyle w:val="Kehatekst"/>
        <w:spacing w:before="276"/>
        <w:ind w:left="192"/>
      </w:pPr>
      <w:r>
        <w:t>Mulgi Vallavalitsus (edaspidi Hankija) kutsub Teie ettevõtet esitama pakkumust Mulgi vallas</w:t>
      </w:r>
      <w:r>
        <w:rPr>
          <w:spacing w:val="40"/>
        </w:rPr>
        <w:t xml:space="preserve"> </w:t>
      </w:r>
      <w:r>
        <w:t>tolmutõrjetööde teostamiseks.</w:t>
      </w:r>
    </w:p>
    <w:p w14:paraId="2E14BDE6" w14:textId="77777777" w:rsidR="00B62E63" w:rsidRDefault="00EE4E3F">
      <w:pPr>
        <w:pStyle w:val="Pealkiri1"/>
        <w:numPr>
          <w:ilvl w:val="0"/>
          <w:numId w:val="1"/>
        </w:numPr>
        <w:tabs>
          <w:tab w:val="left" w:pos="759"/>
        </w:tabs>
      </w:pPr>
      <w:r>
        <w:t>Hanke</w:t>
      </w:r>
      <w:r>
        <w:rPr>
          <w:spacing w:val="-2"/>
        </w:rPr>
        <w:t xml:space="preserve"> eesmärk</w:t>
      </w:r>
    </w:p>
    <w:p w14:paraId="6CC5FA9E" w14:textId="4F50F462" w:rsidR="00B62E63" w:rsidRDefault="00EE4E3F">
      <w:pPr>
        <w:pStyle w:val="Kehatekst"/>
        <w:spacing w:before="120"/>
        <w:ind w:left="192"/>
      </w:pPr>
      <w:r>
        <w:t>Väikehanke</w:t>
      </w:r>
      <w:r>
        <w:rPr>
          <w:spacing w:val="-9"/>
        </w:rPr>
        <w:t xml:space="preserve"> </w:t>
      </w:r>
      <w:r>
        <w:t>eesmärgiks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 w:rsidR="009426B5">
        <w:t>Mulgi</w:t>
      </w:r>
      <w:r>
        <w:rPr>
          <w:spacing w:val="-4"/>
        </w:rPr>
        <w:t xml:space="preserve"> </w:t>
      </w:r>
      <w:r>
        <w:t>valla</w:t>
      </w:r>
      <w:r>
        <w:rPr>
          <w:spacing w:val="-5"/>
        </w:rPr>
        <w:t xml:space="preserve"> </w:t>
      </w:r>
      <w:r>
        <w:t>kruusakattega</w:t>
      </w:r>
      <w:r>
        <w:rPr>
          <w:spacing w:val="-6"/>
        </w:rPr>
        <w:t xml:space="preserve"> </w:t>
      </w:r>
      <w:r>
        <w:t>teedel</w:t>
      </w:r>
      <w:r>
        <w:rPr>
          <w:spacing w:val="-4"/>
        </w:rPr>
        <w:t xml:space="preserve"> </w:t>
      </w:r>
      <w:r>
        <w:t>tolmutõrje</w:t>
      </w:r>
      <w:r>
        <w:rPr>
          <w:spacing w:val="-6"/>
        </w:rPr>
        <w:t xml:space="preserve"> </w:t>
      </w:r>
      <w:r>
        <w:t>teostamine</w:t>
      </w:r>
      <w:r>
        <w:rPr>
          <w:spacing w:val="-4"/>
        </w:rPr>
        <w:t xml:space="preserve"> </w:t>
      </w:r>
      <w:r>
        <w:t>(edaspidi</w:t>
      </w:r>
      <w:r>
        <w:rPr>
          <w:spacing w:val="-4"/>
        </w:rPr>
        <w:t xml:space="preserve"> </w:t>
      </w:r>
      <w:r>
        <w:rPr>
          <w:spacing w:val="-2"/>
        </w:rPr>
        <w:t>Töö).</w:t>
      </w:r>
    </w:p>
    <w:p w14:paraId="022C65FB" w14:textId="77777777" w:rsidR="00B62E63" w:rsidRDefault="00EE4E3F">
      <w:pPr>
        <w:pStyle w:val="Pealkiri1"/>
        <w:numPr>
          <w:ilvl w:val="0"/>
          <w:numId w:val="1"/>
        </w:numPr>
        <w:tabs>
          <w:tab w:val="left" w:pos="759"/>
        </w:tabs>
      </w:pPr>
      <w:r>
        <w:t>Tehniline</w:t>
      </w:r>
      <w:r>
        <w:rPr>
          <w:spacing w:val="-4"/>
        </w:rPr>
        <w:t xml:space="preserve"> </w:t>
      </w:r>
      <w:r>
        <w:rPr>
          <w:spacing w:val="-2"/>
        </w:rPr>
        <w:t>kirjeldus</w:t>
      </w:r>
    </w:p>
    <w:p w14:paraId="7C50F4EB" w14:textId="77777777" w:rsidR="00B62E63" w:rsidRDefault="00EE4E3F">
      <w:pPr>
        <w:pStyle w:val="Loendilik"/>
        <w:numPr>
          <w:ilvl w:val="1"/>
          <w:numId w:val="1"/>
        </w:numPr>
        <w:tabs>
          <w:tab w:val="left" w:pos="759"/>
        </w:tabs>
        <w:spacing w:before="120" w:line="259" w:lineRule="auto"/>
        <w:ind w:right="775"/>
        <w:rPr>
          <w:sz w:val="24"/>
        </w:rPr>
      </w:pPr>
      <w:r>
        <w:rPr>
          <w:sz w:val="24"/>
        </w:rPr>
        <w:t>Töö</w:t>
      </w:r>
      <w:r>
        <w:rPr>
          <w:spacing w:val="-5"/>
          <w:sz w:val="24"/>
        </w:rPr>
        <w:t xml:space="preserve"> </w:t>
      </w:r>
      <w:r>
        <w:rPr>
          <w:sz w:val="24"/>
        </w:rPr>
        <w:t>peab</w:t>
      </w:r>
      <w:r>
        <w:rPr>
          <w:spacing w:val="-4"/>
          <w:sz w:val="24"/>
        </w:rPr>
        <w:t xml:space="preserve"> </w:t>
      </w:r>
      <w:r>
        <w:rPr>
          <w:sz w:val="24"/>
        </w:rPr>
        <w:t>olema</w:t>
      </w:r>
      <w:r>
        <w:rPr>
          <w:spacing w:val="-5"/>
          <w:sz w:val="24"/>
        </w:rPr>
        <w:t xml:space="preserve"> </w:t>
      </w:r>
      <w:r>
        <w:rPr>
          <w:sz w:val="24"/>
        </w:rPr>
        <w:t>teostatud</w:t>
      </w:r>
      <w:r>
        <w:rPr>
          <w:spacing w:val="-4"/>
          <w:sz w:val="24"/>
        </w:rPr>
        <w:t xml:space="preserve"> </w:t>
      </w:r>
      <w:r>
        <w:rPr>
          <w:sz w:val="24"/>
        </w:rPr>
        <w:t>vastavalt</w:t>
      </w:r>
      <w:r>
        <w:rPr>
          <w:spacing w:val="-4"/>
          <w:sz w:val="24"/>
        </w:rPr>
        <w:t xml:space="preserve"> </w:t>
      </w:r>
      <w:r>
        <w:rPr>
          <w:sz w:val="24"/>
        </w:rPr>
        <w:t>Transpordiameti</w:t>
      </w:r>
      <w:r>
        <w:rPr>
          <w:spacing w:val="-4"/>
          <w:sz w:val="24"/>
        </w:rPr>
        <w:t xml:space="preserve"> </w:t>
      </w:r>
      <w:r>
        <w:rPr>
          <w:sz w:val="24"/>
        </w:rPr>
        <w:t>juhendile</w:t>
      </w:r>
      <w:r>
        <w:rPr>
          <w:spacing w:val="-5"/>
          <w:sz w:val="24"/>
        </w:rPr>
        <w:t xml:space="preserve"> </w:t>
      </w:r>
      <w:r>
        <w:rPr>
          <w:sz w:val="24"/>
        </w:rPr>
        <w:t>„Kruusateede</w:t>
      </w:r>
      <w:r>
        <w:rPr>
          <w:spacing w:val="-5"/>
          <w:sz w:val="24"/>
        </w:rPr>
        <w:t xml:space="preserve"> </w:t>
      </w:r>
      <w:r>
        <w:rPr>
          <w:sz w:val="24"/>
        </w:rPr>
        <w:t>tolmutõrje juhend“ kinnitatud 15.12.2022 nr 1.1-7/22/177 kehtestatud nõuete kohaselt.</w:t>
      </w:r>
    </w:p>
    <w:p w14:paraId="4F5CDA30" w14:textId="1F489997" w:rsidR="009426B5" w:rsidRDefault="00EE4E3F" w:rsidP="009426B5">
      <w:pPr>
        <w:pStyle w:val="Loendilik"/>
        <w:numPr>
          <w:ilvl w:val="1"/>
          <w:numId w:val="1"/>
        </w:numPr>
        <w:tabs>
          <w:tab w:val="left" w:pos="759"/>
        </w:tabs>
        <w:spacing w:line="259" w:lineRule="auto"/>
        <w:ind w:right="160"/>
        <w:rPr>
          <w:sz w:val="24"/>
        </w:rPr>
      </w:pPr>
      <w:r>
        <w:rPr>
          <w:sz w:val="24"/>
        </w:rPr>
        <w:t>Töö</w:t>
      </w:r>
      <w:r>
        <w:rPr>
          <w:spacing w:val="-3"/>
          <w:sz w:val="24"/>
        </w:rPr>
        <w:t xml:space="preserve"> </w:t>
      </w:r>
      <w:r>
        <w:rPr>
          <w:sz w:val="24"/>
        </w:rPr>
        <w:t>mahuks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planeeritud</w:t>
      </w:r>
      <w:r>
        <w:rPr>
          <w:spacing w:val="-3"/>
          <w:sz w:val="24"/>
        </w:rPr>
        <w:t xml:space="preserve"> </w:t>
      </w:r>
      <w:r>
        <w:rPr>
          <w:sz w:val="24"/>
        </w:rPr>
        <w:t>ca</w:t>
      </w:r>
      <w:r>
        <w:rPr>
          <w:spacing w:val="-4"/>
          <w:sz w:val="24"/>
        </w:rPr>
        <w:t xml:space="preserve"> </w:t>
      </w:r>
      <w:r w:rsidR="00EB18BE">
        <w:rPr>
          <w:sz w:val="24"/>
        </w:rPr>
        <w:t>60</w:t>
      </w:r>
      <w:r w:rsidR="002801F5">
        <w:rPr>
          <w:sz w:val="24"/>
        </w:rPr>
        <w:t xml:space="preserve"> 000</w:t>
      </w:r>
      <w:r>
        <w:rPr>
          <w:spacing w:val="-3"/>
          <w:sz w:val="24"/>
        </w:rPr>
        <w:t xml:space="preserve"> </w:t>
      </w:r>
      <w:r>
        <w:rPr>
          <w:sz w:val="24"/>
        </w:rPr>
        <w:t>ruutmeetrit</w:t>
      </w:r>
      <w:r>
        <w:rPr>
          <w:spacing w:val="-2"/>
          <w:sz w:val="24"/>
        </w:rPr>
        <w:t xml:space="preserve"> </w:t>
      </w:r>
      <w:r>
        <w:rPr>
          <w:sz w:val="24"/>
        </w:rPr>
        <w:t>(maht</w:t>
      </w:r>
      <w:r>
        <w:rPr>
          <w:spacing w:val="-3"/>
          <w:sz w:val="24"/>
        </w:rPr>
        <w:t xml:space="preserve"> </w:t>
      </w:r>
      <w:r>
        <w:rPr>
          <w:sz w:val="24"/>
        </w:rPr>
        <w:t>võib</w:t>
      </w:r>
      <w:r>
        <w:rPr>
          <w:spacing w:val="-3"/>
          <w:sz w:val="24"/>
        </w:rPr>
        <w:t xml:space="preserve"> </w:t>
      </w:r>
      <w:r>
        <w:rPr>
          <w:sz w:val="24"/>
        </w:rPr>
        <w:t>väheses</w:t>
      </w:r>
      <w:r>
        <w:rPr>
          <w:spacing w:val="-4"/>
          <w:sz w:val="24"/>
        </w:rPr>
        <w:t xml:space="preserve"> </w:t>
      </w:r>
      <w:r>
        <w:rPr>
          <w:sz w:val="24"/>
        </w:rPr>
        <w:t>ulatuses</w:t>
      </w:r>
      <w:r>
        <w:rPr>
          <w:spacing w:val="-4"/>
          <w:sz w:val="24"/>
        </w:rPr>
        <w:t xml:space="preserve"> </w:t>
      </w:r>
      <w:r>
        <w:rPr>
          <w:sz w:val="24"/>
        </w:rPr>
        <w:t>muutuda,</w:t>
      </w:r>
      <w:r>
        <w:rPr>
          <w:spacing w:val="-3"/>
          <w:sz w:val="24"/>
        </w:rPr>
        <w:t xml:space="preserve"> </w:t>
      </w:r>
      <w:r>
        <w:rPr>
          <w:sz w:val="24"/>
        </w:rPr>
        <w:t>Töö ühikuhind jääb mahu muutumisel samaks).</w:t>
      </w:r>
    </w:p>
    <w:p w14:paraId="0EFD653C" w14:textId="3D88AD0B" w:rsidR="00B62E63" w:rsidRPr="009426B5" w:rsidRDefault="00EE4E3F" w:rsidP="009426B5">
      <w:pPr>
        <w:pStyle w:val="Loendilik"/>
        <w:numPr>
          <w:ilvl w:val="1"/>
          <w:numId w:val="1"/>
        </w:numPr>
        <w:tabs>
          <w:tab w:val="left" w:pos="759"/>
        </w:tabs>
        <w:spacing w:line="259" w:lineRule="auto"/>
        <w:ind w:right="160"/>
        <w:rPr>
          <w:sz w:val="24"/>
        </w:rPr>
      </w:pPr>
      <w:r w:rsidRPr="009426B5">
        <w:rPr>
          <w:sz w:val="24"/>
        </w:rPr>
        <w:t>Töö</w:t>
      </w:r>
      <w:r w:rsidRPr="009426B5">
        <w:rPr>
          <w:spacing w:val="-2"/>
          <w:sz w:val="24"/>
        </w:rPr>
        <w:t xml:space="preserve"> </w:t>
      </w:r>
      <w:r w:rsidRPr="009426B5">
        <w:rPr>
          <w:sz w:val="24"/>
        </w:rPr>
        <w:t>asukohad</w:t>
      </w:r>
      <w:r w:rsidRPr="009426B5">
        <w:rPr>
          <w:spacing w:val="-1"/>
          <w:sz w:val="24"/>
        </w:rPr>
        <w:t xml:space="preserve"> </w:t>
      </w:r>
      <w:r w:rsidRPr="009426B5">
        <w:rPr>
          <w:sz w:val="24"/>
        </w:rPr>
        <w:t>on</w:t>
      </w:r>
      <w:r w:rsidRPr="009426B5">
        <w:rPr>
          <w:spacing w:val="-1"/>
          <w:sz w:val="24"/>
        </w:rPr>
        <w:t xml:space="preserve"> </w:t>
      </w:r>
      <w:r w:rsidR="009426B5" w:rsidRPr="009426B5">
        <w:rPr>
          <w:sz w:val="24"/>
        </w:rPr>
        <w:t>ling</w:t>
      </w:r>
      <w:r w:rsidR="00166057">
        <w:rPr>
          <w:sz w:val="24"/>
        </w:rPr>
        <w:t xml:space="preserve">il </w:t>
      </w:r>
      <w:hyperlink r:id="rId5" w:history="1">
        <w:r w:rsidR="0054346E" w:rsidRPr="003825FF">
          <w:rPr>
            <w:rStyle w:val="Hperlink"/>
            <w:sz w:val="24"/>
          </w:rPr>
          <w:t>https://xgis.maaamet.ee/xgis2/page/link/TbqQg8-z</w:t>
        </w:r>
      </w:hyperlink>
      <w:r w:rsidR="0054346E">
        <w:rPr>
          <w:sz w:val="24"/>
        </w:rPr>
        <w:t xml:space="preserve"> </w:t>
      </w:r>
    </w:p>
    <w:p w14:paraId="72D67C78" w14:textId="77777777" w:rsidR="009426B5" w:rsidRDefault="009426B5">
      <w:pPr>
        <w:pStyle w:val="Loendilik"/>
        <w:numPr>
          <w:ilvl w:val="1"/>
          <w:numId w:val="1"/>
        </w:numPr>
        <w:tabs>
          <w:tab w:val="left" w:pos="759"/>
        </w:tabs>
        <w:spacing w:before="21"/>
        <w:rPr>
          <w:sz w:val="24"/>
        </w:rPr>
      </w:pPr>
      <w:r>
        <w:rPr>
          <w:sz w:val="24"/>
        </w:rPr>
        <w:t>Töövõtja peab tagama reageerimisvõimekuse töödega alustamiseks vähemalt nelja</w:t>
      </w:r>
      <w:r>
        <w:rPr>
          <w:spacing w:val="1"/>
          <w:sz w:val="24"/>
        </w:rPr>
        <w:t xml:space="preserve"> </w:t>
      </w:r>
      <w:r>
        <w:rPr>
          <w:sz w:val="24"/>
        </w:rPr>
        <w:t>tööpäeva</w:t>
      </w:r>
      <w:r>
        <w:rPr>
          <w:spacing w:val="-1"/>
          <w:sz w:val="24"/>
        </w:rPr>
        <w:t xml:space="preserve"> </w:t>
      </w:r>
      <w:r>
        <w:rPr>
          <w:sz w:val="24"/>
        </w:rPr>
        <w:t>jooksul</w:t>
      </w:r>
      <w:r>
        <w:rPr>
          <w:spacing w:val="2"/>
          <w:sz w:val="24"/>
        </w:rPr>
        <w:t xml:space="preserve"> </w:t>
      </w:r>
      <w:r>
        <w:rPr>
          <w:sz w:val="24"/>
        </w:rPr>
        <w:t>vastava</w:t>
      </w:r>
      <w:r>
        <w:rPr>
          <w:spacing w:val="1"/>
          <w:sz w:val="24"/>
        </w:rPr>
        <w:t xml:space="preserve"> </w:t>
      </w:r>
      <w:r>
        <w:rPr>
          <w:sz w:val="24"/>
        </w:rPr>
        <w:t>teate saamisest.</w:t>
      </w:r>
    </w:p>
    <w:p w14:paraId="2A21619A" w14:textId="628A089E" w:rsidR="00B62E63" w:rsidRPr="009426B5" w:rsidRDefault="009426B5" w:rsidP="009426B5">
      <w:pPr>
        <w:pStyle w:val="Loendilik"/>
        <w:numPr>
          <w:ilvl w:val="1"/>
          <w:numId w:val="1"/>
        </w:numPr>
        <w:tabs>
          <w:tab w:val="left" w:pos="908"/>
        </w:tabs>
        <w:spacing w:before="1"/>
        <w:jc w:val="both"/>
        <w:rPr>
          <w:sz w:val="24"/>
        </w:rPr>
      </w:pPr>
      <w:r>
        <w:rPr>
          <w:sz w:val="24"/>
        </w:rPr>
        <w:t>Töö</w:t>
      </w:r>
      <w:r>
        <w:rPr>
          <w:spacing w:val="-1"/>
          <w:sz w:val="24"/>
        </w:rPr>
        <w:t xml:space="preserve"> </w:t>
      </w:r>
      <w:r>
        <w:rPr>
          <w:sz w:val="24"/>
        </w:rPr>
        <w:t>peab</w:t>
      </w:r>
      <w:r>
        <w:rPr>
          <w:spacing w:val="-3"/>
          <w:sz w:val="24"/>
        </w:rPr>
        <w:t xml:space="preserve"> </w:t>
      </w:r>
      <w:r>
        <w:rPr>
          <w:sz w:val="24"/>
        </w:rPr>
        <w:t>olema</w:t>
      </w:r>
      <w:r>
        <w:rPr>
          <w:spacing w:val="-1"/>
          <w:sz w:val="24"/>
        </w:rPr>
        <w:t xml:space="preserve"> </w:t>
      </w:r>
      <w:r>
        <w:rPr>
          <w:sz w:val="24"/>
        </w:rPr>
        <w:t>teostatud hiljemalt</w:t>
      </w:r>
      <w:r w:rsidR="002F6CEC">
        <w:rPr>
          <w:spacing w:val="-1"/>
          <w:sz w:val="24"/>
        </w:rPr>
        <w:t xml:space="preserve"> ühe</w:t>
      </w:r>
      <w:r>
        <w:rPr>
          <w:sz w:val="24"/>
        </w:rPr>
        <w:t xml:space="preserve"> nädala</w:t>
      </w:r>
      <w:r>
        <w:rPr>
          <w:spacing w:val="-1"/>
          <w:sz w:val="24"/>
        </w:rPr>
        <w:t xml:space="preserve"> </w:t>
      </w:r>
      <w:r>
        <w:rPr>
          <w:sz w:val="24"/>
        </w:rPr>
        <w:t>jooksul alates tellimuse</w:t>
      </w:r>
      <w:r>
        <w:rPr>
          <w:spacing w:val="-1"/>
          <w:sz w:val="24"/>
        </w:rPr>
        <w:t xml:space="preserve"> </w:t>
      </w:r>
      <w:r>
        <w:rPr>
          <w:sz w:val="24"/>
        </w:rPr>
        <w:t>saamisest ning tolmutõrje peab toimima 31. augustini</w:t>
      </w:r>
      <w:r w:rsidRPr="009426B5">
        <w:rPr>
          <w:spacing w:val="-2"/>
          <w:sz w:val="24"/>
        </w:rPr>
        <w:t>.</w:t>
      </w:r>
    </w:p>
    <w:p w14:paraId="5DAA0A44" w14:textId="77777777" w:rsidR="00B62E63" w:rsidRDefault="00EE4E3F">
      <w:pPr>
        <w:pStyle w:val="Loendilik"/>
        <w:numPr>
          <w:ilvl w:val="1"/>
          <w:numId w:val="1"/>
        </w:numPr>
        <w:tabs>
          <w:tab w:val="left" w:pos="759"/>
        </w:tabs>
        <w:spacing w:before="24" w:line="259" w:lineRule="auto"/>
        <w:ind w:right="245"/>
        <w:rPr>
          <w:sz w:val="24"/>
        </w:rPr>
      </w:pPr>
      <w:r>
        <w:rPr>
          <w:sz w:val="24"/>
        </w:rPr>
        <w:t>Kui</w:t>
      </w:r>
      <w:r>
        <w:rPr>
          <w:spacing w:val="-3"/>
          <w:sz w:val="24"/>
        </w:rPr>
        <w:t xml:space="preserve"> </w:t>
      </w:r>
      <w:r>
        <w:rPr>
          <w:sz w:val="24"/>
        </w:rPr>
        <w:t>pärast</w:t>
      </w:r>
      <w:r>
        <w:rPr>
          <w:spacing w:val="-3"/>
          <w:sz w:val="24"/>
        </w:rPr>
        <w:t xml:space="preserve"> </w:t>
      </w:r>
      <w:r>
        <w:rPr>
          <w:sz w:val="24"/>
        </w:rPr>
        <w:t>tolmutõrje</w:t>
      </w:r>
      <w:r>
        <w:rPr>
          <w:spacing w:val="-5"/>
          <w:sz w:val="24"/>
        </w:rPr>
        <w:t xml:space="preserve"> </w:t>
      </w:r>
      <w:r>
        <w:rPr>
          <w:sz w:val="24"/>
        </w:rPr>
        <w:t>teostamist</w:t>
      </w:r>
      <w:r>
        <w:rPr>
          <w:spacing w:val="-1"/>
          <w:sz w:val="24"/>
        </w:rPr>
        <w:t xml:space="preserve"> </w:t>
      </w:r>
      <w:r>
        <w:rPr>
          <w:sz w:val="24"/>
        </w:rPr>
        <w:t>kahe</w:t>
      </w:r>
      <w:r>
        <w:rPr>
          <w:spacing w:val="-4"/>
          <w:sz w:val="24"/>
        </w:rPr>
        <w:t xml:space="preserve"> </w:t>
      </w:r>
      <w:r>
        <w:rPr>
          <w:sz w:val="24"/>
        </w:rPr>
        <w:t>nädala</w:t>
      </w:r>
      <w:r>
        <w:rPr>
          <w:spacing w:val="-3"/>
          <w:sz w:val="24"/>
        </w:rPr>
        <w:t xml:space="preserve"> </w:t>
      </w:r>
      <w:r>
        <w:rPr>
          <w:sz w:val="24"/>
        </w:rPr>
        <w:t>pikkuse</w:t>
      </w:r>
      <w:r>
        <w:rPr>
          <w:spacing w:val="-4"/>
          <w:sz w:val="24"/>
        </w:rPr>
        <w:t xml:space="preserve"> </w:t>
      </w:r>
      <w:r>
        <w:rPr>
          <w:sz w:val="24"/>
        </w:rPr>
        <w:t>järjestikuse</w:t>
      </w:r>
      <w:r>
        <w:rPr>
          <w:spacing w:val="-4"/>
          <w:sz w:val="24"/>
        </w:rPr>
        <w:t xml:space="preserve"> </w:t>
      </w:r>
      <w:r>
        <w:rPr>
          <w:sz w:val="24"/>
        </w:rPr>
        <w:t>perioodi</w:t>
      </w:r>
      <w:r>
        <w:rPr>
          <w:spacing w:val="-1"/>
          <w:sz w:val="24"/>
        </w:rPr>
        <w:t xml:space="preserve"> </w:t>
      </w:r>
      <w:r>
        <w:rPr>
          <w:sz w:val="24"/>
        </w:rPr>
        <w:t>jooksul</w:t>
      </w:r>
      <w:r>
        <w:rPr>
          <w:spacing w:val="-3"/>
          <w:sz w:val="24"/>
        </w:rPr>
        <w:t xml:space="preserve"> </w:t>
      </w:r>
      <w:r>
        <w:rPr>
          <w:sz w:val="24"/>
        </w:rPr>
        <w:t>tee</w:t>
      </w:r>
      <w:r>
        <w:rPr>
          <w:spacing w:val="-4"/>
          <w:sz w:val="24"/>
        </w:rPr>
        <w:t xml:space="preserve"> </w:t>
      </w:r>
      <w:r>
        <w:rPr>
          <w:sz w:val="24"/>
        </w:rPr>
        <w:t>tolmab endiselt, peab töövõtja teostama enda kulul tolmutõrje uuesti.</w:t>
      </w:r>
    </w:p>
    <w:p w14:paraId="5F58AAD1" w14:textId="7C491712" w:rsidR="00B62E63" w:rsidRDefault="00EE4E3F">
      <w:pPr>
        <w:pStyle w:val="Loendilik"/>
        <w:numPr>
          <w:ilvl w:val="1"/>
          <w:numId w:val="1"/>
        </w:numPr>
        <w:tabs>
          <w:tab w:val="left" w:pos="759"/>
        </w:tabs>
        <w:spacing w:line="259" w:lineRule="auto"/>
        <w:ind w:right="600"/>
        <w:rPr>
          <w:sz w:val="24"/>
        </w:rPr>
      </w:pPr>
      <w:r>
        <w:rPr>
          <w:sz w:val="24"/>
        </w:rPr>
        <w:t>Tolmutõrjet</w:t>
      </w:r>
      <w:r>
        <w:rPr>
          <w:spacing w:val="-4"/>
          <w:sz w:val="24"/>
        </w:rPr>
        <w:t xml:space="preserve"> </w:t>
      </w:r>
      <w:r w:rsidR="009426B5">
        <w:rPr>
          <w:sz w:val="24"/>
        </w:rPr>
        <w:t>peab teostama kogu tee laiuselt, hankes on teede arvestuslik laius 4m.</w:t>
      </w:r>
    </w:p>
    <w:p w14:paraId="679E0524" w14:textId="15D34653" w:rsidR="00B62E63" w:rsidRDefault="00EE4E3F">
      <w:pPr>
        <w:pStyle w:val="Loendilik"/>
        <w:numPr>
          <w:ilvl w:val="1"/>
          <w:numId w:val="1"/>
        </w:numPr>
        <w:tabs>
          <w:tab w:val="left" w:pos="759"/>
        </w:tabs>
        <w:spacing w:line="275" w:lineRule="exact"/>
        <w:rPr>
          <w:sz w:val="24"/>
        </w:rPr>
      </w:pPr>
      <w:r>
        <w:rPr>
          <w:sz w:val="24"/>
        </w:rPr>
        <w:t>Tasu</w:t>
      </w:r>
      <w:r>
        <w:rPr>
          <w:spacing w:val="-3"/>
          <w:sz w:val="24"/>
        </w:rPr>
        <w:t xml:space="preserve"> </w:t>
      </w:r>
      <w:r>
        <w:rPr>
          <w:sz w:val="24"/>
        </w:rPr>
        <w:t>makstakse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GPS </w:t>
      </w:r>
      <w:r>
        <w:rPr>
          <w:spacing w:val="-2"/>
          <w:sz w:val="24"/>
        </w:rPr>
        <w:t>andmete</w:t>
      </w:r>
      <w:r w:rsidR="009426B5">
        <w:rPr>
          <w:spacing w:val="-2"/>
          <w:sz w:val="24"/>
        </w:rPr>
        <w:t>ga tõendatud akti alusel.</w:t>
      </w:r>
    </w:p>
    <w:p w14:paraId="34382187" w14:textId="77777777" w:rsidR="00B62E63" w:rsidRDefault="00EE4E3F">
      <w:pPr>
        <w:pStyle w:val="Pealkiri1"/>
        <w:numPr>
          <w:ilvl w:val="0"/>
          <w:numId w:val="1"/>
        </w:numPr>
        <w:tabs>
          <w:tab w:val="left" w:pos="759"/>
        </w:tabs>
        <w:spacing w:before="100"/>
      </w:pPr>
      <w:r>
        <w:t>Nõuded</w:t>
      </w:r>
      <w:r>
        <w:rPr>
          <w:spacing w:val="-3"/>
        </w:rPr>
        <w:t xml:space="preserve"> </w:t>
      </w:r>
      <w:r>
        <w:rPr>
          <w:spacing w:val="-2"/>
        </w:rPr>
        <w:t>pakkumusele</w:t>
      </w:r>
    </w:p>
    <w:p w14:paraId="686AFDA6" w14:textId="19CB1B7C" w:rsidR="00B62E63" w:rsidRDefault="00EE4E3F">
      <w:pPr>
        <w:pStyle w:val="Loendilik"/>
        <w:numPr>
          <w:ilvl w:val="1"/>
          <w:numId w:val="1"/>
        </w:numPr>
        <w:tabs>
          <w:tab w:val="left" w:pos="759"/>
        </w:tabs>
        <w:spacing w:before="120"/>
        <w:ind w:right="109" w:hanging="567"/>
        <w:rPr>
          <w:sz w:val="24"/>
        </w:rPr>
      </w:pPr>
      <w:r>
        <w:rPr>
          <w:sz w:val="24"/>
        </w:rPr>
        <w:t>Pakkumus</w:t>
      </w:r>
      <w:r>
        <w:rPr>
          <w:spacing w:val="38"/>
          <w:sz w:val="24"/>
        </w:rPr>
        <w:t xml:space="preserve"> </w:t>
      </w:r>
      <w:r>
        <w:rPr>
          <w:sz w:val="24"/>
        </w:rPr>
        <w:t>tuleb</w:t>
      </w:r>
      <w:r>
        <w:rPr>
          <w:spacing w:val="37"/>
          <w:sz w:val="24"/>
        </w:rPr>
        <w:t xml:space="preserve"> </w:t>
      </w:r>
      <w:r>
        <w:rPr>
          <w:sz w:val="24"/>
        </w:rPr>
        <w:t>esitada</w:t>
      </w:r>
      <w:r>
        <w:rPr>
          <w:spacing w:val="40"/>
          <w:sz w:val="24"/>
        </w:rPr>
        <w:t xml:space="preserve"> </w:t>
      </w:r>
      <w:r>
        <w:rPr>
          <w:sz w:val="24"/>
        </w:rPr>
        <w:t>vormil</w:t>
      </w:r>
      <w:r>
        <w:rPr>
          <w:spacing w:val="38"/>
          <w:sz w:val="24"/>
        </w:rPr>
        <w:t xml:space="preserve"> </w:t>
      </w:r>
      <w:r>
        <w:rPr>
          <w:sz w:val="24"/>
        </w:rPr>
        <w:t>„Pakkumuse</w:t>
      </w:r>
      <w:r>
        <w:rPr>
          <w:spacing w:val="36"/>
          <w:sz w:val="24"/>
        </w:rPr>
        <w:t xml:space="preserve"> </w:t>
      </w:r>
      <w:r>
        <w:rPr>
          <w:sz w:val="24"/>
        </w:rPr>
        <w:t>maksumus</w:t>
      </w:r>
      <w:r>
        <w:rPr>
          <w:spacing w:val="37"/>
          <w:sz w:val="24"/>
        </w:rPr>
        <w:t xml:space="preserve"> </w:t>
      </w:r>
      <w:r>
        <w:rPr>
          <w:sz w:val="24"/>
        </w:rPr>
        <w:t>ja</w:t>
      </w:r>
      <w:r>
        <w:rPr>
          <w:spacing w:val="37"/>
          <w:sz w:val="24"/>
        </w:rPr>
        <w:t xml:space="preserve"> </w:t>
      </w:r>
      <w:r>
        <w:rPr>
          <w:sz w:val="24"/>
        </w:rPr>
        <w:t>kinnitused“</w:t>
      </w:r>
      <w:r>
        <w:rPr>
          <w:spacing w:val="37"/>
          <w:sz w:val="24"/>
        </w:rPr>
        <w:t xml:space="preserve"> </w:t>
      </w:r>
      <w:r>
        <w:rPr>
          <w:sz w:val="24"/>
        </w:rPr>
        <w:t>(lisa</w:t>
      </w:r>
      <w:r>
        <w:rPr>
          <w:spacing w:val="37"/>
          <w:sz w:val="24"/>
        </w:rPr>
        <w:t xml:space="preserve"> </w:t>
      </w:r>
      <w:r w:rsidR="00E62522">
        <w:rPr>
          <w:sz w:val="24"/>
        </w:rPr>
        <w:t>1</w:t>
      </w:r>
      <w:r>
        <w:rPr>
          <w:sz w:val="24"/>
        </w:rPr>
        <w:t>)</w:t>
      </w:r>
      <w:r>
        <w:rPr>
          <w:spacing w:val="37"/>
          <w:sz w:val="24"/>
        </w:rPr>
        <w:t xml:space="preserve"> </w:t>
      </w:r>
      <w:r>
        <w:rPr>
          <w:sz w:val="24"/>
        </w:rPr>
        <w:t>toodud</w:t>
      </w:r>
      <w:r>
        <w:rPr>
          <w:spacing w:val="38"/>
          <w:sz w:val="24"/>
        </w:rPr>
        <w:t xml:space="preserve"> </w:t>
      </w:r>
      <w:r>
        <w:rPr>
          <w:sz w:val="24"/>
        </w:rPr>
        <w:t>sisu kohaselt digitaalselt allkirjastatuna.</w:t>
      </w:r>
    </w:p>
    <w:p w14:paraId="6B91BFB0" w14:textId="77777777" w:rsidR="00B62E63" w:rsidRDefault="00EE4E3F">
      <w:pPr>
        <w:pStyle w:val="Loendilik"/>
        <w:numPr>
          <w:ilvl w:val="1"/>
          <w:numId w:val="1"/>
        </w:numPr>
        <w:tabs>
          <w:tab w:val="left" w:pos="759"/>
        </w:tabs>
        <w:ind w:hanging="567"/>
        <w:rPr>
          <w:sz w:val="24"/>
        </w:rPr>
      </w:pPr>
      <w:r>
        <w:rPr>
          <w:sz w:val="24"/>
        </w:rPr>
        <w:t>Pakkumus</w:t>
      </w:r>
      <w:r>
        <w:rPr>
          <w:spacing w:val="-4"/>
          <w:sz w:val="24"/>
        </w:rPr>
        <w:t xml:space="preserve"> </w:t>
      </w:r>
      <w:r>
        <w:rPr>
          <w:sz w:val="24"/>
        </w:rPr>
        <w:t>peab</w:t>
      </w:r>
      <w:r>
        <w:rPr>
          <w:spacing w:val="-1"/>
          <w:sz w:val="24"/>
        </w:rPr>
        <w:t xml:space="preserve"> </w:t>
      </w:r>
      <w:r>
        <w:rPr>
          <w:sz w:val="24"/>
        </w:rPr>
        <w:t>olema</w:t>
      </w:r>
      <w:r>
        <w:rPr>
          <w:spacing w:val="-3"/>
          <w:sz w:val="24"/>
        </w:rPr>
        <w:t xml:space="preserve"> </w:t>
      </w:r>
      <w:r>
        <w:rPr>
          <w:sz w:val="24"/>
        </w:rPr>
        <w:t>jõus</w:t>
      </w:r>
      <w:r>
        <w:rPr>
          <w:spacing w:val="-2"/>
          <w:sz w:val="24"/>
        </w:rPr>
        <w:t xml:space="preserve"> </w:t>
      </w:r>
      <w:r>
        <w:rPr>
          <w:sz w:val="24"/>
        </w:rPr>
        <w:t>vähemalt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(kolmkümmend)</w:t>
      </w:r>
      <w:r>
        <w:rPr>
          <w:spacing w:val="-2"/>
          <w:sz w:val="24"/>
        </w:rPr>
        <w:t xml:space="preserve"> päeva.</w:t>
      </w:r>
    </w:p>
    <w:p w14:paraId="5173C2D7" w14:textId="77777777" w:rsidR="00B62E63" w:rsidRDefault="00EE4E3F">
      <w:pPr>
        <w:pStyle w:val="Pealkiri1"/>
        <w:numPr>
          <w:ilvl w:val="0"/>
          <w:numId w:val="1"/>
        </w:numPr>
        <w:tabs>
          <w:tab w:val="left" w:pos="758"/>
        </w:tabs>
        <w:ind w:left="758" w:hanging="566"/>
        <w:jc w:val="both"/>
      </w:pPr>
      <w:r>
        <w:t>Nõuded</w:t>
      </w:r>
      <w:r>
        <w:rPr>
          <w:spacing w:val="-2"/>
        </w:rPr>
        <w:t xml:space="preserve"> Pakkujale</w:t>
      </w:r>
    </w:p>
    <w:p w14:paraId="61068E57" w14:textId="77777777" w:rsidR="00B62E63" w:rsidRDefault="00EE4E3F">
      <w:pPr>
        <w:pStyle w:val="Loendilik"/>
        <w:numPr>
          <w:ilvl w:val="1"/>
          <w:numId w:val="1"/>
        </w:numPr>
        <w:tabs>
          <w:tab w:val="left" w:pos="758"/>
        </w:tabs>
        <w:spacing w:before="121"/>
        <w:ind w:left="758" w:hanging="566"/>
        <w:jc w:val="both"/>
        <w:rPr>
          <w:sz w:val="24"/>
        </w:rPr>
      </w:pPr>
      <w:r>
        <w:rPr>
          <w:sz w:val="24"/>
        </w:rPr>
        <w:t>Pakkuja</w:t>
      </w:r>
      <w:r>
        <w:rPr>
          <w:spacing w:val="-4"/>
          <w:sz w:val="24"/>
        </w:rPr>
        <w:t xml:space="preserve"> </w:t>
      </w:r>
      <w:r>
        <w:rPr>
          <w:sz w:val="24"/>
        </w:rPr>
        <w:t>peab</w:t>
      </w:r>
      <w:r>
        <w:rPr>
          <w:spacing w:val="-2"/>
          <w:sz w:val="24"/>
        </w:rPr>
        <w:t xml:space="preserve"> </w:t>
      </w:r>
      <w:r>
        <w:rPr>
          <w:sz w:val="24"/>
        </w:rPr>
        <w:t>olema registreeritud</w:t>
      </w:r>
      <w:r>
        <w:rPr>
          <w:spacing w:val="-2"/>
          <w:sz w:val="24"/>
        </w:rPr>
        <w:t xml:space="preserve"> </w:t>
      </w:r>
      <w:r>
        <w:rPr>
          <w:sz w:val="24"/>
        </w:rPr>
        <w:t>Äriregistris</w:t>
      </w:r>
      <w:r>
        <w:rPr>
          <w:spacing w:val="-2"/>
          <w:sz w:val="24"/>
        </w:rPr>
        <w:t xml:space="preserve"> (</w:t>
      </w:r>
      <w:hyperlink r:id="rId6">
        <w:r>
          <w:rPr>
            <w:spacing w:val="-2"/>
            <w:sz w:val="24"/>
            <w:u w:val="single"/>
          </w:rPr>
          <w:t>https://ariregister.rik.ee</w:t>
        </w:r>
      </w:hyperlink>
      <w:r>
        <w:rPr>
          <w:spacing w:val="-2"/>
          <w:sz w:val="24"/>
        </w:rPr>
        <w:t>).</w:t>
      </w:r>
    </w:p>
    <w:p w14:paraId="538F9072" w14:textId="77777777" w:rsidR="00B62E63" w:rsidRDefault="00EE4E3F">
      <w:pPr>
        <w:pStyle w:val="Loendilik"/>
        <w:numPr>
          <w:ilvl w:val="1"/>
          <w:numId w:val="1"/>
        </w:numPr>
        <w:tabs>
          <w:tab w:val="left" w:pos="759"/>
        </w:tabs>
        <w:ind w:right="111" w:hanging="567"/>
        <w:jc w:val="both"/>
        <w:rPr>
          <w:sz w:val="24"/>
        </w:rPr>
      </w:pPr>
      <w:r>
        <w:rPr>
          <w:sz w:val="24"/>
        </w:rPr>
        <w:t>Pakkujal ei tohi olla riiklikku maksu või keskkonnatasu maksuvõlg maksukorralduse seaduse tähenduses või maksu- või sotsiaalkindlustusmaksete võlg tema asukohariigi õigusaktide kohaselt. Hankija kontrollib nimetatud nõude täitmist iseseisvalt avalike registrite alusel ja kõrvaldab Pakkuja, kellel nimetatud asjaolu esineb.</w:t>
      </w:r>
    </w:p>
    <w:p w14:paraId="45A55462" w14:textId="77777777" w:rsidR="00B62E63" w:rsidRDefault="00EE4E3F">
      <w:pPr>
        <w:pStyle w:val="Loendilik"/>
        <w:numPr>
          <w:ilvl w:val="1"/>
          <w:numId w:val="1"/>
        </w:numPr>
        <w:tabs>
          <w:tab w:val="left" w:pos="759"/>
        </w:tabs>
        <w:ind w:right="112" w:hanging="567"/>
        <w:jc w:val="both"/>
        <w:rPr>
          <w:sz w:val="24"/>
        </w:rPr>
      </w:pPr>
      <w:r>
        <w:rPr>
          <w:sz w:val="24"/>
        </w:rPr>
        <w:t>Pakkuja</w:t>
      </w:r>
      <w:r>
        <w:rPr>
          <w:spacing w:val="-14"/>
          <w:sz w:val="24"/>
        </w:rPr>
        <w:t xml:space="preserve"> </w:t>
      </w:r>
      <w:r>
        <w:rPr>
          <w:sz w:val="24"/>
        </w:rPr>
        <w:t>ei</w:t>
      </w:r>
      <w:r>
        <w:rPr>
          <w:spacing w:val="-13"/>
          <w:sz w:val="24"/>
        </w:rPr>
        <w:t xml:space="preserve"> </w:t>
      </w:r>
      <w:r>
        <w:rPr>
          <w:sz w:val="24"/>
        </w:rPr>
        <w:t>tohi</w:t>
      </w:r>
      <w:r>
        <w:rPr>
          <w:spacing w:val="-12"/>
          <w:sz w:val="24"/>
        </w:rPr>
        <w:t xml:space="preserve"> </w:t>
      </w:r>
      <w:r>
        <w:rPr>
          <w:sz w:val="24"/>
        </w:rPr>
        <w:t>olla</w:t>
      </w:r>
      <w:r>
        <w:rPr>
          <w:spacing w:val="-14"/>
          <w:sz w:val="24"/>
        </w:rPr>
        <w:t xml:space="preserve"> </w:t>
      </w:r>
      <w:r>
        <w:rPr>
          <w:sz w:val="24"/>
        </w:rPr>
        <w:t>pankrotis</w:t>
      </w:r>
      <w:r>
        <w:rPr>
          <w:spacing w:val="-13"/>
          <w:sz w:val="24"/>
        </w:rPr>
        <w:t xml:space="preserve"> </w:t>
      </w:r>
      <w:r>
        <w:rPr>
          <w:sz w:val="24"/>
        </w:rPr>
        <w:t>või</w:t>
      </w:r>
      <w:r>
        <w:rPr>
          <w:spacing w:val="-13"/>
          <w:sz w:val="24"/>
        </w:rPr>
        <w:t xml:space="preserve"> </w:t>
      </w:r>
      <w:r>
        <w:rPr>
          <w:sz w:val="24"/>
        </w:rPr>
        <w:t>likvideerimisel,</w:t>
      </w:r>
      <w:r>
        <w:rPr>
          <w:spacing w:val="-13"/>
          <w:sz w:val="24"/>
        </w:rPr>
        <w:t xml:space="preserve"> </w:t>
      </w:r>
      <w:r>
        <w:rPr>
          <w:sz w:val="24"/>
        </w:rPr>
        <w:t>Pakkuja</w:t>
      </w:r>
      <w:r>
        <w:rPr>
          <w:spacing w:val="-14"/>
          <w:sz w:val="24"/>
        </w:rPr>
        <w:t xml:space="preserve"> </w:t>
      </w:r>
      <w:r>
        <w:rPr>
          <w:sz w:val="24"/>
        </w:rPr>
        <w:t>suhtes</w:t>
      </w:r>
      <w:r>
        <w:rPr>
          <w:spacing w:val="-13"/>
          <w:sz w:val="24"/>
        </w:rPr>
        <w:t xml:space="preserve"> </w:t>
      </w:r>
      <w:r>
        <w:rPr>
          <w:sz w:val="24"/>
        </w:rPr>
        <w:t>ei</w:t>
      </w:r>
      <w:r>
        <w:rPr>
          <w:spacing w:val="-13"/>
          <w:sz w:val="24"/>
        </w:rPr>
        <w:t xml:space="preserve"> </w:t>
      </w:r>
      <w:r>
        <w:rPr>
          <w:sz w:val="24"/>
        </w:rPr>
        <w:t>tohi</w:t>
      </w:r>
      <w:r>
        <w:rPr>
          <w:spacing w:val="-12"/>
          <w:sz w:val="24"/>
        </w:rPr>
        <w:t xml:space="preserve"> </w:t>
      </w:r>
      <w:r>
        <w:rPr>
          <w:sz w:val="24"/>
        </w:rPr>
        <w:t>olla</w:t>
      </w:r>
      <w:r>
        <w:rPr>
          <w:spacing w:val="-14"/>
          <w:sz w:val="24"/>
        </w:rPr>
        <w:t xml:space="preserve"> </w:t>
      </w:r>
      <w:r>
        <w:rPr>
          <w:sz w:val="24"/>
        </w:rPr>
        <w:t>algatatud</w:t>
      </w:r>
      <w:r>
        <w:rPr>
          <w:spacing w:val="-13"/>
          <w:sz w:val="24"/>
        </w:rPr>
        <w:t xml:space="preserve"> </w:t>
      </w:r>
      <w:r>
        <w:rPr>
          <w:sz w:val="24"/>
        </w:rPr>
        <w:t>pankroti- või likvideerimismenetlust, tema äritegevus ei tohi olla peatatud ja ta ei tohi olla muus sellesarnases olukorras asukohamaa õigusaktide kohaselt.</w:t>
      </w:r>
    </w:p>
    <w:p w14:paraId="72A30DD0" w14:textId="77777777" w:rsidR="00B62E63" w:rsidRDefault="00EE4E3F">
      <w:pPr>
        <w:pStyle w:val="Loendilik"/>
        <w:numPr>
          <w:ilvl w:val="1"/>
          <w:numId w:val="1"/>
        </w:numPr>
        <w:tabs>
          <w:tab w:val="left" w:pos="758"/>
        </w:tabs>
        <w:ind w:left="758" w:hanging="566"/>
        <w:jc w:val="both"/>
        <w:rPr>
          <w:sz w:val="24"/>
        </w:rPr>
      </w:pPr>
      <w:r>
        <w:rPr>
          <w:sz w:val="24"/>
        </w:rPr>
        <w:t>Pakkujat</w:t>
      </w:r>
      <w:r>
        <w:rPr>
          <w:spacing w:val="-3"/>
          <w:sz w:val="24"/>
        </w:rPr>
        <w:t xml:space="preserve"> </w:t>
      </w:r>
      <w:r>
        <w:rPr>
          <w:sz w:val="24"/>
        </w:rPr>
        <w:t>ei</w:t>
      </w:r>
      <w:r>
        <w:rPr>
          <w:spacing w:val="-1"/>
          <w:sz w:val="24"/>
        </w:rPr>
        <w:t xml:space="preserve"> </w:t>
      </w:r>
      <w:r>
        <w:rPr>
          <w:sz w:val="24"/>
        </w:rPr>
        <w:t>tohi</w:t>
      </w:r>
      <w:r>
        <w:rPr>
          <w:spacing w:val="-1"/>
          <w:sz w:val="24"/>
        </w:rPr>
        <w:t xml:space="preserve"> </w:t>
      </w:r>
      <w:r>
        <w:rPr>
          <w:sz w:val="24"/>
        </w:rPr>
        <w:t>olla karistatud</w:t>
      </w:r>
      <w:r>
        <w:rPr>
          <w:spacing w:val="-1"/>
          <w:sz w:val="24"/>
        </w:rPr>
        <w:t xml:space="preserve"> </w:t>
      </w:r>
      <w:r>
        <w:rPr>
          <w:sz w:val="24"/>
        </w:rPr>
        <w:t>maksualaste</w:t>
      </w:r>
      <w:r>
        <w:rPr>
          <w:spacing w:val="-2"/>
          <w:sz w:val="24"/>
        </w:rPr>
        <w:t xml:space="preserve"> </w:t>
      </w:r>
      <w:r>
        <w:rPr>
          <w:sz w:val="24"/>
        </w:rPr>
        <w:t>süütegude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eest.</w:t>
      </w:r>
    </w:p>
    <w:p w14:paraId="7455D913" w14:textId="77777777" w:rsidR="00B62E63" w:rsidRDefault="00EE4E3F">
      <w:pPr>
        <w:pStyle w:val="Pealkiri1"/>
        <w:numPr>
          <w:ilvl w:val="0"/>
          <w:numId w:val="1"/>
        </w:numPr>
        <w:tabs>
          <w:tab w:val="left" w:pos="759"/>
        </w:tabs>
      </w:pPr>
      <w:r>
        <w:t>Pakkumuse</w:t>
      </w:r>
      <w:r>
        <w:rPr>
          <w:spacing w:val="-3"/>
        </w:rPr>
        <w:t xml:space="preserve"> </w:t>
      </w:r>
      <w:r>
        <w:t>esitamise</w:t>
      </w:r>
      <w:r>
        <w:rPr>
          <w:spacing w:val="-1"/>
        </w:rPr>
        <w:t xml:space="preserve"> </w:t>
      </w:r>
      <w:r>
        <w:rPr>
          <w:spacing w:val="-2"/>
        </w:rPr>
        <w:t>tähtpäev</w:t>
      </w:r>
    </w:p>
    <w:p w14:paraId="1C759921" w14:textId="2B3597DB" w:rsidR="00B62E63" w:rsidRDefault="00EE4E3F">
      <w:pPr>
        <w:pStyle w:val="Loendilik"/>
        <w:numPr>
          <w:ilvl w:val="1"/>
          <w:numId w:val="1"/>
        </w:numPr>
        <w:tabs>
          <w:tab w:val="left" w:pos="588"/>
        </w:tabs>
        <w:spacing w:before="120"/>
        <w:ind w:left="588" w:hanging="396"/>
        <w:rPr>
          <w:sz w:val="24"/>
        </w:rPr>
      </w:pPr>
      <w:r>
        <w:rPr>
          <w:sz w:val="24"/>
        </w:rPr>
        <w:t>Pakkumus</w:t>
      </w:r>
      <w:r>
        <w:rPr>
          <w:spacing w:val="-2"/>
          <w:sz w:val="24"/>
        </w:rPr>
        <w:t xml:space="preserve"> </w:t>
      </w:r>
      <w:r>
        <w:rPr>
          <w:sz w:val="24"/>
        </w:rPr>
        <w:t>tuleb</w:t>
      </w:r>
      <w:r>
        <w:rPr>
          <w:spacing w:val="-1"/>
          <w:sz w:val="24"/>
        </w:rPr>
        <w:t xml:space="preserve"> </w:t>
      </w:r>
      <w:r>
        <w:rPr>
          <w:sz w:val="24"/>
        </w:rPr>
        <w:t>esitada</w:t>
      </w:r>
      <w:r>
        <w:rPr>
          <w:spacing w:val="-3"/>
          <w:sz w:val="24"/>
        </w:rPr>
        <w:t xml:space="preserve"> </w:t>
      </w:r>
      <w:r>
        <w:rPr>
          <w:sz w:val="24"/>
        </w:rPr>
        <w:t>e-posti</w:t>
      </w:r>
      <w:r>
        <w:rPr>
          <w:spacing w:val="-1"/>
          <w:sz w:val="24"/>
        </w:rPr>
        <w:t xml:space="preserve"> </w:t>
      </w:r>
      <w:r>
        <w:rPr>
          <w:sz w:val="24"/>
        </w:rPr>
        <w:t>aadressile</w:t>
      </w:r>
      <w:r>
        <w:rPr>
          <w:spacing w:val="-1"/>
          <w:sz w:val="24"/>
        </w:rPr>
        <w:t xml:space="preserve"> </w:t>
      </w:r>
      <w:hyperlink r:id="rId7" w:history="1">
        <w:r w:rsidR="00E62522" w:rsidRPr="00DC13A1">
          <w:rPr>
            <w:rStyle w:val="Hperlink"/>
            <w:b/>
            <w:spacing w:val="-2"/>
            <w:sz w:val="24"/>
          </w:rPr>
          <w:t>hanked@mulgivald.ee</w:t>
        </w:r>
      </w:hyperlink>
      <w:r>
        <w:rPr>
          <w:spacing w:val="-2"/>
          <w:sz w:val="24"/>
        </w:rPr>
        <w:t>.</w:t>
      </w:r>
    </w:p>
    <w:p w14:paraId="668037C4" w14:textId="6338B91A" w:rsidR="00B62E63" w:rsidRDefault="00EE4E3F">
      <w:pPr>
        <w:pStyle w:val="Loendilik"/>
        <w:numPr>
          <w:ilvl w:val="1"/>
          <w:numId w:val="1"/>
        </w:numPr>
        <w:tabs>
          <w:tab w:val="left" w:pos="588"/>
        </w:tabs>
        <w:ind w:left="588" w:hanging="396"/>
        <w:rPr>
          <w:b/>
          <w:sz w:val="24"/>
        </w:rPr>
      </w:pPr>
      <w:r>
        <w:rPr>
          <w:sz w:val="24"/>
        </w:rPr>
        <w:t>Pakkumuse</w:t>
      </w:r>
      <w:r>
        <w:rPr>
          <w:spacing w:val="-2"/>
          <w:sz w:val="24"/>
        </w:rPr>
        <w:t xml:space="preserve"> </w:t>
      </w:r>
      <w:r>
        <w:rPr>
          <w:sz w:val="24"/>
        </w:rPr>
        <w:t>esitamise</w:t>
      </w:r>
      <w:r>
        <w:rPr>
          <w:spacing w:val="-2"/>
          <w:sz w:val="24"/>
        </w:rPr>
        <w:t xml:space="preserve"> </w:t>
      </w:r>
      <w:r>
        <w:rPr>
          <w:sz w:val="24"/>
        </w:rPr>
        <w:t>hilisem tähtaeg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 w:rsidR="00E62522">
        <w:rPr>
          <w:b/>
          <w:sz w:val="24"/>
        </w:rPr>
        <w:t>2</w:t>
      </w:r>
      <w:r w:rsidR="0054346E">
        <w:rPr>
          <w:b/>
          <w:sz w:val="24"/>
        </w:rPr>
        <w:t>9</w:t>
      </w:r>
      <w:r w:rsidR="000710D4">
        <w:rPr>
          <w:b/>
          <w:sz w:val="24"/>
        </w:rPr>
        <w:t>. aprill 202</w:t>
      </w:r>
      <w:r w:rsidR="0054346E">
        <w:rPr>
          <w:b/>
          <w:sz w:val="24"/>
        </w:rPr>
        <w:t>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kell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10:00.</w:t>
      </w:r>
    </w:p>
    <w:p w14:paraId="5FE83D8E" w14:textId="77777777" w:rsidR="00B62E63" w:rsidRDefault="00EE4E3F">
      <w:pPr>
        <w:pStyle w:val="Loendilik"/>
        <w:numPr>
          <w:ilvl w:val="1"/>
          <w:numId w:val="1"/>
        </w:numPr>
        <w:tabs>
          <w:tab w:val="left" w:pos="588"/>
        </w:tabs>
        <w:ind w:left="588" w:hanging="396"/>
        <w:rPr>
          <w:sz w:val="24"/>
        </w:rPr>
      </w:pPr>
      <w:r>
        <w:rPr>
          <w:sz w:val="24"/>
        </w:rPr>
        <w:t>Pakkumused</w:t>
      </w:r>
      <w:r>
        <w:rPr>
          <w:spacing w:val="-5"/>
          <w:sz w:val="24"/>
        </w:rPr>
        <w:t xml:space="preserve"> </w:t>
      </w:r>
      <w:r>
        <w:rPr>
          <w:sz w:val="24"/>
        </w:rPr>
        <w:t>avatakse</w:t>
      </w:r>
      <w:r>
        <w:rPr>
          <w:spacing w:val="-4"/>
          <w:sz w:val="24"/>
        </w:rPr>
        <w:t xml:space="preserve"> </w:t>
      </w:r>
      <w:r>
        <w:rPr>
          <w:sz w:val="24"/>
        </w:rPr>
        <w:t>ühe</w:t>
      </w:r>
      <w:r>
        <w:rPr>
          <w:spacing w:val="-4"/>
          <w:sz w:val="24"/>
        </w:rPr>
        <w:t xml:space="preserve"> </w:t>
      </w:r>
      <w:r>
        <w:rPr>
          <w:sz w:val="24"/>
        </w:rPr>
        <w:t>tunni</w:t>
      </w:r>
      <w:r>
        <w:rPr>
          <w:spacing w:val="-2"/>
          <w:sz w:val="24"/>
        </w:rPr>
        <w:t xml:space="preserve"> </w:t>
      </w:r>
      <w:r>
        <w:rPr>
          <w:sz w:val="24"/>
        </w:rPr>
        <w:t>jooksul</w:t>
      </w:r>
      <w:r>
        <w:rPr>
          <w:spacing w:val="-2"/>
          <w:sz w:val="24"/>
        </w:rPr>
        <w:t xml:space="preserve"> </w:t>
      </w:r>
      <w:r>
        <w:rPr>
          <w:sz w:val="24"/>
        </w:rPr>
        <w:t>peale</w:t>
      </w:r>
      <w:r>
        <w:rPr>
          <w:spacing w:val="-3"/>
          <w:sz w:val="24"/>
        </w:rPr>
        <w:t xml:space="preserve"> </w:t>
      </w:r>
      <w:r>
        <w:rPr>
          <w:sz w:val="24"/>
        </w:rPr>
        <w:t>pakkumuste</w:t>
      </w:r>
      <w:r>
        <w:rPr>
          <w:spacing w:val="-2"/>
          <w:sz w:val="24"/>
        </w:rPr>
        <w:t xml:space="preserve"> </w:t>
      </w:r>
      <w:r>
        <w:rPr>
          <w:sz w:val="24"/>
        </w:rPr>
        <w:t>esitamise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tähtaega.</w:t>
      </w:r>
    </w:p>
    <w:p w14:paraId="6B8E6B3E" w14:textId="77777777" w:rsidR="00B62E63" w:rsidRDefault="00B62E63">
      <w:pPr>
        <w:rPr>
          <w:sz w:val="24"/>
        </w:rPr>
        <w:sectPr w:rsidR="00B62E63" w:rsidSect="000C2CC7">
          <w:type w:val="continuous"/>
          <w:pgSz w:w="11910" w:h="16840"/>
          <w:pgMar w:top="560" w:right="1020" w:bottom="280" w:left="940" w:header="708" w:footer="708" w:gutter="0"/>
          <w:cols w:space="708"/>
        </w:sectPr>
      </w:pPr>
    </w:p>
    <w:p w14:paraId="51B510A0" w14:textId="77777777" w:rsidR="00B62E63" w:rsidRDefault="00EE4E3F">
      <w:pPr>
        <w:pStyle w:val="Pealkiri1"/>
        <w:numPr>
          <w:ilvl w:val="0"/>
          <w:numId w:val="1"/>
        </w:numPr>
        <w:tabs>
          <w:tab w:val="left" w:pos="758"/>
        </w:tabs>
        <w:spacing w:before="79"/>
        <w:ind w:left="758" w:hanging="566"/>
        <w:jc w:val="both"/>
      </w:pPr>
      <w:r>
        <w:lastRenderedPageBreak/>
        <w:t>Info</w:t>
      </w:r>
      <w:r>
        <w:rPr>
          <w:spacing w:val="-3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rPr>
          <w:spacing w:val="-2"/>
        </w:rPr>
        <w:t>teabevahetus</w:t>
      </w:r>
    </w:p>
    <w:p w14:paraId="2A4BA191" w14:textId="0377E485" w:rsidR="00B62E63" w:rsidRDefault="00EE4E3F">
      <w:pPr>
        <w:pStyle w:val="Kehatekst"/>
        <w:spacing w:before="120"/>
        <w:ind w:left="180" w:right="114"/>
      </w:pPr>
      <w:r>
        <w:t>Täiendavat</w:t>
      </w:r>
      <w:r>
        <w:rPr>
          <w:spacing w:val="80"/>
          <w:w w:val="150"/>
        </w:rPr>
        <w:t xml:space="preserve"> </w:t>
      </w:r>
      <w:r>
        <w:t>informatsiooni</w:t>
      </w:r>
      <w:r>
        <w:rPr>
          <w:spacing w:val="80"/>
          <w:w w:val="150"/>
        </w:rPr>
        <w:t xml:space="preserve"> </w:t>
      </w:r>
      <w:r>
        <w:t>ja</w:t>
      </w:r>
      <w:r>
        <w:rPr>
          <w:spacing w:val="80"/>
        </w:rPr>
        <w:t xml:space="preserve"> </w:t>
      </w:r>
      <w:r>
        <w:t>selgitusi</w:t>
      </w:r>
      <w:r>
        <w:rPr>
          <w:spacing w:val="80"/>
          <w:w w:val="150"/>
        </w:rPr>
        <w:t xml:space="preserve"> </w:t>
      </w:r>
      <w:r>
        <w:t>saab</w:t>
      </w:r>
      <w:r>
        <w:rPr>
          <w:spacing w:val="80"/>
          <w:w w:val="150"/>
        </w:rPr>
        <w:t xml:space="preserve"> </w:t>
      </w:r>
      <w:r>
        <w:t>kirjalikult</w:t>
      </w:r>
      <w:r>
        <w:rPr>
          <w:spacing w:val="80"/>
          <w:w w:val="150"/>
        </w:rPr>
        <w:t xml:space="preserve"> </w:t>
      </w:r>
      <w:r>
        <w:t>esitades</w:t>
      </w:r>
      <w:r>
        <w:rPr>
          <w:spacing w:val="80"/>
          <w:w w:val="150"/>
        </w:rPr>
        <w:t xml:space="preserve"> </w:t>
      </w:r>
      <w:r>
        <w:t>küsimusi</w:t>
      </w:r>
      <w:r>
        <w:rPr>
          <w:spacing w:val="80"/>
          <w:w w:val="150"/>
        </w:rPr>
        <w:t xml:space="preserve"> </w:t>
      </w:r>
      <w:r>
        <w:t>e-posti</w:t>
      </w:r>
      <w:r>
        <w:rPr>
          <w:spacing w:val="80"/>
          <w:w w:val="150"/>
        </w:rPr>
        <w:t xml:space="preserve"> </w:t>
      </w:r>
      <w:r>
        <w:t xml:space="preserve">aadressile </w:t>
      </w:r>
      <w:hyperlink r:id="rId8" w:history="1">
        <w:r w:rsidR="002C4172" w:rsidRPr="00DC13A1">
          <w:rPr>
            <w:rStyle w:val="Hperlink"/>
          </w:rPr>
          <w:t>rein@mulgivald.ee.</w:t>
        </w:r>
      </w:hyperlink>
      <w:r>
        <w:t xml:space="preserve"> Küsimustele vastamine hiljemalt </w:t>
      </w:r>
      <w:r w:rsidR="002C4172">
        <w:t>2</w:t>
      </w:r>
      <w:r>
        <w:t xml:space="preserve"> tööpäeva jooksul.</w:t>
      </w:r>
    </w:p>
    <w:p w14:paraId="3282108B" w14:textId="77777777" w:rsidR="00B62E63" w:rsidRDefault="00EE4E3F">
      <w:pPr>
        <w:pStyle w:val="Pealkiri1"/>
        <w:numPr>
          <w:ilvl w:val="0"/>
          <w:numId w:val="1"/>
        </w:numPr>
        <w:tabs>
          <w:tab w:val="left" w:pos="758"/>
        </w:tabs>
        <w:ind w:left="758" w:hanging="566"/>
        <w:jc w:val="both"/>
      </w:pPr>
      <w:r>
        <w:t>Hankemenetluse</w:t>
      </w:r>
      <w:r>
        <w:rPr>
          <w:spacing w:val="-4"/>
        </w:rPr>
        <w:t xml:space="preserve"> kord</w:t>
      </w:r>
    </w:p>
    <w:p w14:paraId="42C1684E" w14:textId="77777777" w:rsidR="00B62E63" w:rsidRDefault="00EE4E3F">
      <w:pPr>
        <w:pStyle w:val="Loendilik"/>
        <w:numPr>
          <w:ilvl w:val="1"/>
          <w:numId w:val="1"/>
        </w:numPr>
        <w:tabs>
          <w:tab w:val="left" w:pos="759"/>
        </w:tabs>
        <w:spacing w:before="120"/>
        <w:ind w:right="111" w:hanging="567"/>
        <w:jc w:val="both"/>
        <w:rPr>
          <w:sz w:val="24"/>
        </w:rPr>
      </w:pPr>
      <w:r>
        <w:rPr>
          <w:sz w:val="24"/>
        </w:rPr>
        <w:t xml:space="preserve">Hankija kontrollib ja hindab pakkumuse vastavust käesoleva hanketeate punktis 3 toodud </w:t>
      </w:r>
      <w:r>
        <w:rPr>
          <w:spacing w:val="-2"/>
          <w:sz w:val="24"/>
        </w:rPr>
        <w:t>tingimustele.</w:t>
      </w:r>
    </w:p>
    <w:p w14:paraId="10CB60F0" w14:textId="77777777" w:rsidR="00B62E63" w:rsidRDefault="00EE4E3F">
      <w:pPr>
        <w:pStyle w:val="Loendilik"/>
        <w:numPr>
          <w:ilvl w:val="1"/>
          <w:numId w:val="1"/>
        </w:numPr>
        <w:tabs>
          <w:tab w:val="left" w:pos="759"/>
        </w:tabs>
        <w:ind w:right="114" w:hanging="567"/>
        <w:jc w:val="both"/>
        <w:rPr>
          <w:sz w:val="24"/>
        </w:rPr>
      </w:pPr>
      <w:r>
        <w:rPr>
          <w:sz w:val="24"/>
        </w:rPr>
        <w:t>Hankija</w:t>
      </w:r>
      <w:r>
        <w:rPr>
          <w:spacing w:val="-15"/>
          <w:sz w:val="24"/>
        </w:rPr>
        <w:t xml:space="preserve"> </w:t>
      </w:r>
      <w:r>
        <w:rPr>
          <w:sz w:val="24"/>
        </w:rPr>
        <w:t>kontrollib</w:t>
      </w:r>
      <w:r>
        <w:rPr>
          <w:spacing w:val="-14"/>
          <w:sz w:val="24"/>
        </w:rPr>
        <w:t xml:space="preserve"> </w:t>
      </w:r>
      <w:r>
        <w:rPr>
          <w:sz w:val="24"/>
        </w:rPr>
        <w:t>Pakkuja</w:t>
      </w:r>
      <w:r>
        <w:rPr>
          <w:spacing w:val="-15"/>
          <w:sz w:val="24"/>
        </w:rPr>
        <w:t xml:space="preserve"> </w:t>
      </w:r>
      <w:r>
        <w:rPr>
          <w:sz w:val="24"/>
        </w:rPr>
        <w:t>vastavust</w:t>
      </w:r>
      <w:r>
        <w:rPr>
          <w:spacing w:val="-14"/>
          <w:sz w:val="24"/>
        </w:rPr>
        <w:t xml:space="preserve"> </w:t>
      </w:r>
      <w:r>
        <w:rPr>
          <w:sz w:val="24"/>
        </w:rPr>
        <w:t>käesoleva</w:t>
      </w:r>
      <w:r>
        <w:rPr>
          <w:spacing w:val="-15"/>
          <w:sz w:val="24"/>
        </w:rPr>
        <w:t xml:space="preserve"> </w:t>
      </w:r>
      <w:r>
        <w:rPr>
          <w:sz w:val="24"/>
        </w:rPr>
        <w:t>hanketeate</w:t>
      </w:r>
      <w:r>
        <w:rPr>
          <w:spacing w:val="-15"/>
          <w:sz w:val="24"/>
        </w:rPr>
        <w:t xml:space="preserve"> </w:t>
      </w:r>
      <w:r>
        <w:rPr>
          <w:sz w:val="24"/>
        </w:rPr>
        <w:t>punktis</w:t>
      </w:r>
      <w:r>
        <w:rPr>
          <w:spacing w:val="-13"/>
          <w:sz w:val="24"/>
        </w:rPr>
        <w:t xml:space="preserve"> </w:t>
      </w:r>
      <w:r>
        <w:rPr>
          <w:sz w:val="24"/>
        </w:rPr>
        <w:t>4</w:t>
      </w:r>
      <w:r>
        <w:rPr>
          <w:spacing w:val="-14"/>
          <w:sz w:val="24"/>
        </w:rPr>
        <w:t xml:space="preserve"> </w:t>
      </w:r>
      <w:r>
        <w:rPr>
          <w:sz w:val="24"/>
        </w:rPr>
        <w:t>kirjeldatud</w:t>
      </w:r>
      <w:r>
        <w:rPr>
          <w:spacing w:val="-14"/>
          <w:sz w:val="24"/>
        </w:rPr>
        <w:t xml:space="preserve"> </w:t>
      </w:r>
      <w:r>
        <w:rPr>
          <w:sz w:val="24"/>
        </w:rPr>
        <w:t>kriteeriumitele ja teeb otsuse Pakkuja kvalifitseerimise kohta.</w:t>
      </w:r>
    </w:p>
    <w:p w14:paraId="6552A08A" w14:textId="77777777" w:rsidR="00B62E63" w:rsidRDefault="00EE4E3F">
      <w:pPr>
        <w:pStyle w:val="Loendilik"/>
        <w:numPr>
          <w:ilvl w:val="1"/>
          <w:numId w:val="1"/>
        </w:numPr>
        <w:tabs>
          <w:tab w:val="left" w:pos="758"/>
        </w:tabs>
        <w:ind w:left="758" w:hanging="566"/>
        <w:jc w:val="both"/>
        <w:rPr>
          <w:sz w:val="24"/>
        </w:rPr>
      </w:pPr>
      <w:r>
        <w:rPr>
          <w:sz w:val="24"/>
        </w:rPr>
        <w:t>Pakkumuste</w:t>
      </w:r>
      <w:r>
        <w:rPr>
          <w:spacing w:val="-3"/>
          <w:sz w:val="24"/>
        </w:rPr>
        <w:t xml:space="preserve"> </w:t>
      </w:r>
      <w:r>
        <w:rPr>
          <w:sz w:val="24"/>
        </w:rPr>
        <w:t>hindamiskriteerium:</w:t>
      </w:r>
      <w:r>
        <w:rPr>
          <w:spacing w:val="-3"/>
          <w:sz w:val="24"/>
        </w:rPr>
        <w:t xml:space="preserve"> </w:t>
      </w:r>
      <w:r>
        <w:rPr>
          <w:sz w:val="24"/>
        </w:rPr>
        <w:t>vähim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parim.</w:t>
      </w:r>
    </w:p>
    <w:p w14:paraId="2DE5C7AB" w14:textId="77777777" w:rsidR="00B62E63" w:rsidRDefault="00EE4E3F">
      <w:pPr>
        <w:pStyle w:val="Loendilik"/>
        <w:numPr>
          <w:ilvl w:val="1"/>
          <w:numId w:val="1"/>
        </w:numPr>
        <w:tabs>
          <w:tab w:val="left" w:pos="759"/>
        </w:tabs>
        <w:ind w:right="119" w:hanging="567"/>
        <w:jc w:val="both"/>
        <w:rPr>
          <w:sz w:val="24"/>
        </w:rPr>
      </w:pPr>
      <w:r>
        <w:rPr>
          <w:sz w:val="24"/>
        </w:rPr>
        <w:t>Hankijal on õigus küsida Pakkujatelt täiendavat selgitust või tõendeid käesolevas hanketeates toodud asjaolude kohta.</w:t>
      </w:r>
    </w:p>
    <w:p w14:paraId="6329B66C" w14:textId="77777777" w:rsidR="00B62E63" w:rsidRDefault="00EE4E3F">
      <w:pPr>
        <w:pStyle w:val="Loendilik"/>
        <w:numPr>
          <w:ilvl w:val="1"/>
          <w:numId w:val="1"/>
        </w:numPr>
        <w:tabs>
          <w:tab w:val="left" w:pos="759"/>
        </w:tabs>
        <w:ind w:right="117" w:hanging="567"/>
        <w:jc w:val="both"/>
        <w:rPr>
          <w:sz w:val="24"/>
        </w:rPr>
      </w:pPr>
      <w:r>
        <w:rPr>
          <w:sz w:val="24"/>
        </w:rPr>
        <w:t>Hankija edastab pakkumiste avamise info Pakkujatele peale pakkumuste avamist hiljemalt kolme tööpäeva jooksul e-postiga.</w:t>
      </w:r>
    </w:p>
    <w:p w14:paraId="52483C21" w14:textId="77777777" w:rsidR="00B62E63" w:rsidRDefault="00EE4E3F">
      <w:pPr>
        <w:pStyle w:val="Loendilik"/>
        <w:numPr>
          <w:ilvl w:val="1"/>
          <w:numId w:val="1"/>
        </w:numPr>
        <w:tabs>
          <w:tab w:val="left" w:pos="759"/>
        </w:tabs>
        <w:spacing w:before="1"/>
        <w:ind w:right="115" w:hanging="567"/>
        <w:jc w:val="both"/>
        <w:rPr>
          <w:sz w:val="24"/>
        </w:rPr>
      </w:pPr>
      <w:r>
        <w:rPr>
          <w:sz w:val="24"/>
        </w:rPr>
        <w:t>Hankijal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õigus</w:t>
      </w:r>
      <w:r>
        <w:rPr>
          <w:spacing w:val="-5"/>
          <w:sz w:val="24"/>
        </w:rPr>
        <w:t xml:space="preserve"> </w:t>
      </w:r>
      <w:r>
        <w:rPr>
          <w:sz w:val="24"/>
        </w:rPr>
        <w:t>piisava</w:t>
      </w:r>
      <w:r>
        <w:rPr>
          <w:spacing w:val="-8"/>
          <w:sz w:val="24"/>
        </w:rPr>
        <w:t xml:space="preserve"> </w:t>
      </w:r>
      <w:r>
        <w:rPr>
          <w:sz w:val="24"/>
        </w:rPr>
        <w:t>konkurentsi</w:t>
      </w:r>
      <w:r>
        <w:rPr>
          <w:spacing w:val="-3"/>
          <w:sz w:val="24"/>
        </w:rPr>
        <w:t xml:space="preserve"> </w:t>
      </w:r>
      <w:r>
        <w:rPr>
          <w:sz w:val="24"/>
        </w:rPr>
        <w:t>puudumisel</w:t>
      </w:r>
      <w:r>
        <w:rPr>
          <w:spacing w:val="-6"/>
          <w:sz w:val="24"/>
        </w:rPr>
        <w:t xml:space="preserve"> </w:t>
      </w:r>
      <w:r>
        <w:rPr>
          <w:sz w:val="24"/>
        </w:rPr>
        <w:t>kõik</w:t>
      </w:r>
      <w:r>
        <w:rPr>
          <w:spacing w:val="-4"/>
          <w:sz w:val="24"/>
        </w:rPr>
        <w:t xml:space="preserve"> </w:t>
      </w:r>
      <w:r>
        <w:rPr>
          <w:sz w:val="24"/>
        </w:rPr>
        <w:t>pakkumused</w:t>
      </w:r>
      <w:r>
        <w:rPr>
          <w:spacing w:val="-4"/>
          <w:sz w:val="24"/>
        </w:rPr>
        <w:t xml:space="preserve"> </w:t>
      </w:r>
      <w:r>
        <w:rPr>
          <w:sz w:val="24"/>
        </w:rPr>
        <w:t>tagasi</w:t>
      </w:r>
      <w:r>
        <w:rPr>
          <w:spacing w:val="-4"/>
          <w:sz w:val="24"/>
        </w:rPr>
        <w:t xml:space="preserve"> </w:t>
      </w:r>
      <w:r>
        <w:rPr>
          <w:sz w:val="24"/>
        </w:rPr>
        <w:t>lükata,</w:t>
      </w:r>
      <w:r>
        <w:rPr>
          <w:spacing w:val="-4"/>
          <w:sz w:val="24"/>
        </w:rPr>
        <w:t xml:space="preserve"> </w:t>
      </w:r>
      <w:r>
        <w:rPr>
          <w:sz w:val="24"/>
        </w:rPr>
        <w:t>kui</w:t>
      </w:r>
      <w:r>
        <w:rPr>
          <w:spacing w:val="-4"/>
          <w:sz w:val="24"/>
        </w:rPr>
        <w:t xml:space="preserve"> </w:t>
      </w:r>
      <w:r>
        <w:rPr>
          <w:sz w:val="24"/>
        </w:rPr>
        <w:t>esitatud pakkumuste arv on väiksem kui kaks või kui kõigi vastavaks tunnistatud pakkumuste maksumused ületavad eelarves planeeritud vahendeid.</w:t>
      </w:r>
    </w:p>
    <w:p w14:paraId="3837913C" w14:textId="77777777" w:rsidR="00B62E63" w:rsidRDefault="00EE4E3F">
      <w:pPr>
        <w:pStyle w:val="Loendilik"/>
        <w:numPr>
          <w:ilvl w:val="1"/>
          <w:numId w:val="1"/>
        </w:numPr>
        <w:tabs>
          <w:tab w:val="left" w:pos="758"/>
        </w:tabs>
        <w:ind w:left="758" w:hanging="566"/>
        <w:jc w:val="both"/>
        <w:rPr>
          <w:sz w:val="24"/>
        </w:rPr>
      </w:pPr>
      <w:r>
        <w:rPr>
          <w:sz w:val="24"/>
        </w:rPr>
        <w:t>Eduka</w:t>
      </w:r>
      <w:r>
        <w:rPr>
          <w:spacing w:val="-2"/>
          <w:sz w:val="24"/>
        </w:rPr>
        <w:t xml:space="preserve"> </w:t>
      </w:r>
      <w:r>
        <w:rPr>
          <w:sz w:val="24"/>
        </w:rPr>
        <w:t>pakkujaga</w:t>
      </w:r>
      <w:r>
        <w:rPr>
          <w:spacing w:val="-2"/>
          <w:sz w:val="24"/>
        </w:rPr>
        <w:t xml:space="preserve"> </w:t>
      </w:r>
      <w:r>
        <w:rPr>
          <w:sz w:val="24"/>
        </w:rPr>
        <w:t>sõlmitakse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töövõtuleping.</w:t>
      </w:r>
    </w:p>
    <w:p w14:paraId="46CB7D11" w14:textId="77777777" w:rsidR="00B62E63" w:rsidRDefault="00EE4E3F">
      <w:pPr>
        <w:pStyle w:val="Pealkiri1"/>
        <w:numPr>
          <w:ilvl w:val="0"/>
          <w:numId w:val="1"/>
        </w:numPr>
        <w:tabs>
          <w:tab w:val="left" w:pos="758"/>
        </w:tabs>
        <w:ind w:left="758" w:hanging="566"/>
        <w:jc w:val="both"/>
      </w:pPr>
      <w:r>
        <w:rPr>
          <w:spacing w:val="-2"/>
        </w:rPr>
        <w:t>Lisad</w:t>
      </w:r>
    </w:p>
    <w:p w14:paraId="0789DFF4" w14:textId="4DEFDF6A" w:rsidR="00B62E63" w:rsidRDefault="00EE4E3F">
      <w:pPr>
        <w:pStyle w:val="Loendilik"/>
        <w:numPr>
          <w:ilvl w:val="1"/>
          <w:numId w:val="1"/>
        </w:numPr>
        <w:tabs>
          <w:tab w:val="left" w:pos="680"/>
        </w:tabs>
        <w:spacing w:before="240"/>
        <w:ind w:left="680" w:hanging="420"/>
        <w:jc w:val="both"/>
        <w:rPr>
          <w:sz w:val="24"/>
        </w:rPr>
      </w:pPr>
      <w:r>
        <w:rPr>
          <w:sz w:val="24"/>
        </w:rPr>
        <w:t>Lisa 1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2C4172">
        <w:rPr>
          <w:sz w:val="24"/>
        </w:rPr>
        <w:t>Pakkumuse</w:t>
      </w:r>
      <w:r w:rsidR="002C4172">
        <w:rPr>
          <w:spacing w:val="-1"/>
          <w:sz w:val="24"/>
        </w:rPr>
        <w:t xml:space="preserve"> </w:t>
      </w:r>
      <w:r w:rsidR="002C4172">
        <w:rPr>
          <w:sz w:val="24"/>
        </w:rPr>
        <w:t>maksumus ja</w:t>
      </w:r>
      <w:r w:rsidR="002C4172">
        <w:rPr>
          <w:spacing w:val="-1"/>
          <w:sz w:val="24"/>
        </w:rPr>
        <w:t xml:space="preserve"> </w:t>
      </w:r>
      <w:r w:rsidR="002C4172">
        <w:rPr>
          <w:spacing w:val="-2"/>
          <w:sz w:val="24"/>
        </w:rPr>
        <w:t>kinnitused</w:t>
      </w:r>
    </w:p>
    <w:p w14:paraId="4F6140E6" w14:textId="3C3DBF56" w:rsidR="00B62E63" w:rsidRDefault="00EE4E3F">
      <w:pPr>
        <w:pStyle w:val="Loendilik"/>
        <w:numPr>
          <w:ilvl w:val="1"/>
          <w:numId w:val="1"/>
        </w:numPr>
        <w:tabs>
          <w:tab w:val="left" w:pos="680"/>
        </w:tabs>
        <w:ind w:left="680" w:hanging="420"/>
        <w:jc w:val="both"/>
        <w:rPr>
          <w:sz w:val="24"/>
        </w:rPr>
      </w:pPr>
      <w:r>
        <w:rPr>
          <w:sz w:val="24"/>
        </w:rPr>
        <w:t>Lisa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– </w:t>
      </w:r>
      <w:r w:rsidR="002C4172">
        <w:rPr>
          <w:sz w:val="24"/>
        </w:rPr>
        <w:t>Nimekiri</w:t>
      </w:r>
      <w:r w:rsidR="00403F0F">
        <w:rPr>
          <w:sz w:val="24"/>
        </w:rPr>
        <w:t xml:space="preserve"> 202</w:t>
      </w:r>
      <w:r w:rsidR="0054346E">
        <w:rPr>
          <w:sz w:val="24"/>
        </w:rPr>
        <w:t>6</w:t>
      </w:r>
    </w:p>
    <w:sectPr w:rsidR="00B62E63">
      <w:pgSz w:w="11910" w:h="16840"/>
      <w:pgMar w:top="1320" w:right="1020" w:bottom="280" w:left="9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71AE"/>
    <w:multiLevelType w:val="multilevel"/>
    <w:tmpl w:val="803E518A"/>
    <w:lvl w:ilvl="0">
      <w:start w:val="1"/>
      <w:numFmt w:val="decimal"/>
      <w:lvlText w:val="%1."/>
      <w:lvlJc w:val="left"/>
      <w:pPr>
        <w:ind w:left="759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759" w:hanging="6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760" w:hanging="644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1908" w:hanging="644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3056" w:hanging="644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4204" w:hanging="644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353" w:hanging="644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501" w:hanging="644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649" w:hanging="644"/>
      </w:pPr>
      <w:rPr>
        <w:rFonts w:hint="default"/>
        <w:lang w:val="et-EE" w:eastAsia="en-US" w:bidi="ar-SA"/>
      </w:rPr>
    </w:lvl>
  </w:abstractNum>
  <w:abstractNum w:abstractNumId="1" w15:restartNumberingAfterBreak="0">
    <w:nsid w:val="79A91726"/>
    <w:multiLevelType w:val="multilevel"/>
    <w:tmpl w:val="338ABF64"/>
    <w:lvl w:ilvl="0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t-EE" w:eastAsia="en-US" w:bidi="ar-SA"/>
      </w:rPr>
    </w:lvl>
    <w:lvl w:ilvl="1">
      <w:start w:val="1"/>
      <w:numFmt w:val="decimal"/>
      <w:lvlText w:val="%1.%2."/>
      <w:lvlJc w:val="left"/>
      <w:pPr>
        <w:ind w:left="908" w:hanging="43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2">
      <w:numFmt w:val="bullet"/>
      <w:lvlText w:val="•"/>
      <w:lvlJc w:val="left"/>
      <w:pPr>
        <w:ind w:left="1834" w:hanging="432"/>
      </w:pPr>
      <w:rPr>
        <w:rFonts w:hint="default"/>
        <w:lang w:val="et-EE" w:eastAsia="en-US" w:bidi="ar-SA"/>
      </w:rPr>
    </w:lvl>
    <w:lvl w:ilvl="3">
      <w:numFmt w:val="bullet"/>
      <w:lvlText w:val="•"/>
      <w:lvlJc w:val="left"/>
      <w:pPr>
        <w:ind w:left="2768" w:hanging="432"/>
      </w:pPr>
      <w:rPr>
        <w:rFonts w:hint="default"/>
        <w:lang w:val="et-EE" w:eastAsia="en-US" w:bidi="ar-SA"/>
      </w:rPr>
    </w:lvl>
    <w:lvl w:ilvl="4">
      <w:numFmt w:val="bullet"/>
      <w:lvlText w:val="•"/>
      <w:lvlJc w:val="left"/>
      <w:pPr>
        <w:ind w:left="3702" w:hanging="432"/>
      </w:pPr>
      <w:rPr>
        <w:rFonts w:hint="default"/>
        <w:lang w:val="et-EE" w:eastAsia="en-US" w:bidi="ar-SA"/>
      </w:rPr>
    </w:lvl>
    <w:lvl w:ilvl="5">
      <w:numFmt w:val="bullet"/>
      <w:lvlText w:val="•"/>
      <w:lvlJc w:val="left"/>
      <w:pPr>
        <w:ind w:left="4636" w:hanging="432"/>
      </w:pPr>
      <w:rPr>
        <w:rFonts w:hint="default"/>
        <w:lang w:val="et-EE" w:eastAsia="en-US" w:bidi="ar-SA"/>
      </w:rPr>
    </w:lvl>
    <w:lvl w:ilvl="6">
      <w:numFmt w:val="bullet"/>
      <w:lvlText w:val="•"/>
      <w:lvlJc w:val="left"/>
      <w:pPr>
        <w:ind w:left="5570" w:hanging="432"/>
      </w:pPr>
      <w:rPr>
        <w:rFonts w:hint="default"/>
        <w:lang w:val="et-EE" w:eastAsia="en-US" w:bidi="ar-SA"/>
      </w:rPr>
    </w:lvl>
    <w:lvl w:ilvl="7">
      <w:numFmt w:val="bullet"/>
      <w:lvlText w:val="•"/>
      <w:lvlJc w:val="left"/>
      <w:pPr>
        <w:ind w:left="6504" w:hanging="432"/>
      </w:pPr>
      <w:rPr>
        <w:rFonts w:hint="default"/>
        <w:lang w:val="et-EE" w:eastAsia="en-US" w:bidi="ar-SA"/>
      </w:rPr>
    </w:lvl>
    <w:lvl w:ilvl="8">
      <w:numFmt w:val="bullet"/>
      <w:lvlText w:val="•"/>
      <w:lvlJc w:val="left"/>
      <w:pPr>
        <w:ind w:left="7438" w:hanging="432"/>
      </w:pPr>
      <w:rPr>
        <w:rFonts w:hint="default"/>
        <w:lang w:val="et-EE" w:eastAsia="en-US" w:bidi="ar-SA"/>
      </w:rPr>
    </w:lvl>
  </w:abstractNum>
  <w:num w:numId="1" w16cid:durableId="1353652943">
    <w:abstractNumId w:val="0"/>
  </w:num>
  <w:num w:numId="2" w16cid:durableId="628167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63"/>
    <w:rsid w:val="000710D4"/>
    <w:rsid w:val="000C2CC7"/>
    <w:rsid w:val="00166057"/>
    <w:rsid w:val="002801F5"/>
    <w:rsid w:val="002C4172"/>
    <w:rsid w:val="002F6CEC"/>
    <w:rsid w:val="00403F0F"/>
    <w:rsid w:val="0054346E"/>
    <w:rsid w:val="009220A9"/>
    <w:rsid w:val="009426B5"/>
    <w:rsid w:val="00B62E63"/>
    <w:rsid w:val="00C356F1"/>
    <w:rsid w:val="00D67EDA"/>
    <w:rsid w:val="00E62522"/>
    <w:rsid w:val="00E92CBE"/>
    <w:rsid w:val="00EB18BE"/>
    <w:rsid w:val="00ED11C6"/>
    <w:rsid w:val="00E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1228B"/>
  <w15:docId w15:val="{DAD76C2B-A8F9-45AC-9BCD-1B51EF5A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9"/>
    <w:qFormat/>
    <w:pPr>
      <w:spacing w:before="240"/>
      <w:ind w:left="758" w:hanging="567"/>
      <w:outlineLvl w:val="0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pPr>
      <w:ind w:left="759"/>
    </w:pPr>
    <w:rPr>
      <w:sz w:val="24"/>
      <w:szCs w:val="24"/>
    </w:rPr>
  </w:style>
  <w:style w:type="paragraph" w:styleId="Pealkiri">
    <w:name w:val="Title"/>
    <w:basedOn w:val="Normaallaad"/>
    <w:uiPriority w:val="10"/>
    <w:qFormat/>
    <w:pPr>
      <w:spacing w:before="143"/>
      <w:ind w:left="76"/>
      <w:jc w:val="center"/>
    </w:pPr>
    <w:rPr>
      <w:sz w:val="36"/>
      <w:szCs w:val="36"/>
    </w:rPr>
  </w:style>
  <w:style w:type="paragraph" w:styleId="Loendilik">
    <w:name w:val="List Paragraph"/>
    <w:basedOn w:val="Normaallaad"/>
    <w:uiPriority w:val="1"/>
    <w:qFormat/>
    <w:pPr>
      <w:ind w:left="759" w:hanging="567"/>
      <w:jc w:val="both"/>
    </w:pPr>
  </w:style>
  <w:style w:type="paragraph" w:customStyle="1" w:styleId="TableParagraph">
    <w:name w:val="Table Paragraph"/>
    <w:basedOn w:val="Normaallaad"/>
    <w:uiPriority w:val="1"/>
    <w:qFormat/>
  </w:style>
  <w:style w:type="character" w:styleId="Hperlink">
    <w:name w:val="Hyperlink"/>
    <w:basedOn w:val="Liguvaikefont"/>
    <w:uiPriority w:val="99"/>
    <w:unhideWhenUsed/>
    <w:rsid w:val="009426B5"/>
    <w:rPr>
      <w:color w:val="0000FF" w:themeColor="hyperlink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9426B5"/>
    <w:rPr>
      <w:color w:val="800080" w:themeColor="followed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62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in@mulgivald.ee.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anked@mulgivald.e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riregister.rik.ee/" TargetMode="External"/><Relationship Id="rId5" Type="http://schemas.openxmlformats.org/officeDocument/2006/relationships/hyperlink" Target="https://xgis.maaamet.ee/xgis2/page/link/TbqQg8-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531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Hanketeade</vt:lpstr>
    </vt:vector>
  </TitlesOfParts>
  <Company/>
  <LinksUpToDate>false</LinksUpToDate>
  <CharactersWithSpaces>3607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Hanketeade</dc:title>
  <dc:subject>Keedukatla ostmine</dc:subject>
  <dc:creator>Indrek Talts</dc:creator>
  <cp:lastModifiedBy>Rein Anton</cp:lastModifiedBy>
  <cp:revision>3</cp:revision>
  <dcterms:created xsi:type="dcterms:W3CDTF">2026-04-20T08:59:00Z</dcterms:created>
  <dcterms:modified xsi:type="dcterms:W3CDTF">2026-04-20T09:05:00Z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2024-05-14T00:00:00Z</vt:filetime>
  </property>
  <property fmtid="{D5CDD505-2E9C-101B-9397-08002B2CF9AE}" pid="5" name="Producer">
    <vt:lpwstr>Microsoft® Word Microsoft 365 jaoks</vt:lpwstr>
  </property>
</Properties>
</file>