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1E4D" w14:textId="4FD31FE1" w:rsidR="006656EF" w:rsidRPr="00185848" w:rsidRDefault="00910593" w:rsidP="0018584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8584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EELNÕU</w:t>
      </w:r>
    </w:p>
    <w:p w14:paraId="363ED4ED" w14:textId="77777777" w:rsidR="0009331D" w:rsidRPr="0009331D" w:rsidRDefault="0009331D" w:rsidP="0009331D">
      <w:pPr>
        <w:spacing w:after="0"/>
        <w:ind w:left="5052" w:firstLine="708"/>
        <w:rPr>
          <w:rFonts w:asciiTheme="majorBidi" w:eastAsia="Times New Roman" w:hAnsiTheme="majorBidi" w:cstheme="majorBidi"/>
          <w:sz w:val="24"/>
          <w:szCs w:val="24"/>
        </w:rPr>
      </w:pPr>
      <w:r w:rsidRPr="0009331D">
        <w:rPr>
          <w:rFonts w:asciiTheme="majorBidi" w:eastAsia="Times New Roman" w:hAnsiTheme="majorBidi" w:cstheme="majorBidi"/>
          <w:sz w:val="24"/>
          <w:szCs w:val="24"/>
        </w:rPr>
        <w:t>LISA 1</w:t>
      </w:r>
    </w:p>
    <w:p w14:paraId="237B5101" w14:textId="77777777" w:rsidR="0009331D" w:rsidRPr="0009331D" w:rsidRDefault="0009331D" w:rsidP="0009331D">
      <w:pPr>
        <w:spacing w:after="0"/>
        <w:ind w:left="5760"/>
        <w:rPr>
          <w:rFonts w:asciiTheme="majorBidi" w:eastAsia="Times New Roman" w:hAnsiTheme="majorBidi" w:cstheme="majorBidi"/>
          <w:sz w:val="24"/>
          <w:szCs w:val="24"/>
        </w:rPr>
      </w:pPr>
      <w:r w:rsidRPr="0009331D">
        <w:rPr>
          <w:rFonts w:asciiTheme="majorBidi" w:eastAsia="Times New Roman" w:hAnsiTheme="majorBidi" w:cstheme="majorBidi"/>
          <w:sz w:val="24"/>
          <w:szCs w:val="24"/>
        </w:rPr>
        <w:t>Mulgi Vallavalitsuse</w:t>
      </w:r>
    </w:p>
    <w:p w14:paraId="4CDF6316" w14:textId="7DDF7896" w:rsidR="0009331D" w:rsidRPr="0009331D" w:rsidRDefault="0009331D" w:rsidP="0009331D">
      <w:pPr>
        <w:spacing w:after="0"/>
        <w:ind w:left="5760"/>
        <w:rPr>
          <w:rFonts w:asciiTheme="majorBidi" w:eastAsia="Times New Roman" w:hAnsiTheme="majorBidi" w:cstheme="majorBidi"/>
          <w:sz w:val="24"/>
          <w:szCs w:val="24"/>
        </w:rPr>
      </w:pPr>
      <w:r w:rsidRPr="0009331D">
        <w:rPr>
          <w:rFonts w:asciiTheme="majorBidi" w:eastAsia="Times New Roman" w:hAnsiTheme="majorBidi" w:cstheme="majorBidi"/>
          <w:sz w:val="24"/>
          <w:szCs w:val="24"/>
        </w:rPr>
        <w:t xml:space="preserve"> 202</w:t>
      </w:r>
      <w:r w:rsidR="00910593">
        <w:rPr>
          <w:rFonts w:asciiTheme="majorBidi" w:eastAsia="Times New Roman" w:hAnsiTheme="majorBidi" w:cstheme="majorBidi"/>
          <w:sz w:val="24"/>
          <w:szCs w:val="24"/>
        </w:rPr>
        <w:t>6</w:t>
      </w:r>
      <w:r w:rsidRPr="0009331D">
        <w:rPr>
          <w:rFonts w:asciiTheme="majorBidi" w:eastAsia="Times New Roman" w:hAnsiTheme="majorBidi" w:cstheme="majorBidi"/>
          <w:sz w:val="24"/>
          <w:szCs w:val="24"/>
        </w:rPr>
        <w:t xml:space="preserve"> a</w:t>
      </w:r>
    </w:p>
    <w:p w14:paraId="30E92706" w14:textId="77777777" w:rsidR="0009331D" w:rsidRPr="0009331D" w:rsidRDefault="0009331D" w:rsidP="0009331D">
      <w:pPr>
        <w:spacing w:after="0"/>
        <w:ind w:left="5040" w:firstLine="720"/>
        <w:rPr>
          <w:rFonts w:asciiTheme="majorBidi" w:eastAsia="Times New Roman" w:hAnsiTheme="majorBidi" w:cstheme="majorBidi"/>
          <w:sz w:val="24"/>
          <w:szCs w:val="24"/>
        </w:rPr>
      </w:pPr>
      <w:r w:rsidRPr="0009331D">
        <w:rPr>
          <w:rFonts w:asciiTheme="majorBidi" w:eastAsia="Times New Roman" w:hAnsiTheme="majorBidi" w:cstheme="majorBidi"/>
          <w:sz w:val="24"/>
          <w:szCs w:val="24"/>
        </w:rPr>
        <w:t xml:space="preserve">korraldusele nr </w:t>
      </w:r>
    </w:p>
    <w:p w14:paraId="7B8AD776" w14:textId="77777777" w:rsidR="0009331D" w:rsidRPr="0009331D" w:rsidRDefault="0009331D" w:rsidP="0009331D">
      <w:pPr>
        <w:spacing w:after="0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1878B23F" w14:textId="77777777" w:rsidR="0009331D" w:rsidRPr="0009331D" w:rsidRDefault="0009331D" w:rsidP="0009331D">
      <w:pPr>
        <w:spacing w:after="0"/>
        <w:rPr>
          <w:rFonts w:asciiTheme="majorBidi" w:eastAsia="Times New Roman" w:hAnsiTheme="majorBidi" w:cstheme="majorBidi"/>
          <w:b/>
          <w:sz w:val="24"/>
          <w:szCs w:val="24"/>
        </w:rPr>
      </w:pPr>
      <w:r w:rsidRPr="0009331D">
        <w:rPr>
          <w:rFonts w:asciiTheme="majorBidi" w:eastAsia="Times New Roman" w:hAnsiTheme="majorBidi" w:cstheme="majorBidi"/>
          <w:b/>
          <w:sz w:val="24"/>
          <w:szCs w:val="24"/>
        </w:rPr>
        <w:t>PROJEKTEERIMISTINGIMUSED</w:t>
      </w:r>
    </w:p>
    <w:p w14:paraId="695ACF69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</w:p>
    <w:p w14:paraId="5BD3D5A5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b/>
          <w:bCs/>
          <w:sz w:val="24"/>
          <w:szCs w:val="24"/>
        </w:rPr>
        <w:t>I   Üldandmed</w:t>
      </w:r>
    </w:p>
    <w:p w14:paraId="68B8075C" w14:textId="2C882481" w:rsidR="0009331D" w:rsidRPr="001E6352" w:rsidRDefault="0009331D" w:rsidP="0009331D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 xml:space="preserve">1.1 Kasutamise otstarve: </w:t>
      </w:r>
      <w:r w:rsidR="00955237" w:rsidRPr="001E6352">
        <w:rPr>
          <w:rFonts w:asciiTheme="majorBidi" w:eastAsia="Times New Roman" w:hAnsiTheme="majorBidi" w:cstheme="majorBidi"/>
          <w:sz w:val="24"/>
          <w:szCs w:val="24"/>
        </w:rPr>
        <w:t>tööstushoone</w:t>
      </w:r>
      <w:r w:rsidRPr="001E635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</w:t>
      </w:r>
      <w:proofErr w:type="spellStart"/>
      <w:r w:rsidRPr="001E6352">
        <w:rPr>
          <w:rFonts w:asciiTheme="majorBidi" w:hAnsiTheme="majorBidi" w:cstheme="majorBidi"/>
          <w:sz w:val="24"/>
          <w:szCs w:val="24"/>
          <w:shd w:val="clear" w:color="auto" w:fill="FFFFFF"/>
        </w:rPr>
        <w:t>ehr</w:t>
      </w:r>
      <w:proofErr w:type="spellEnd"/>
      <w:r w:rsidRPr="001E635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kood </w:t>
      </w:r>
      <w:r w:rsidR="00783D8E" w:rsidRPr="001E6352">
        <w:rPr>
          <w:rFonts w:asciiTheme="majorBidi" w:hAnsiTheme="majorBidi" w:cstheme="majorBidi"/>
          <w:sz w:val="24"/>
          <w:szCs w:val="24"/>
          <w:shd w:val="clear" w:color="auto" w:fill="FFFFFF"/>
        </w:rPr>
        <w:t>121453011</w:t>
      </w:r>
      <w:r w:rsidRPr="001E6352">
        <w:rPr>
          <w:rFonts w:asciiTheme="majorBidi" w:eastAsia="Times New Roman" w:hAnsiTheme="majorBidi" w:cstheme="majorBidi"/>
          <w:sz w:val="24"/>
          <w:szCs w:val="24"/>
        </w:rPr>
        <w:t>)</w:t>
      </w:r>
    </w:p>
    <w:p w14:paraId="76FF4E41" w14:textId="5A5AD342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 xml:space="preserve">1.2 Asukoht: </w:t>
      </w:r>
      <w:r w:rsidRPr="001E635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Viljandi maakond, Mulgi vald, </w:t>
      </w:r>
      <w:r w:rsidR="00783D8E" w:rsidRPr="001E6352">
        <w:rPr>
          <w:rFonts w:asciiTheme="majorBidi" w:hAnsiTheme="majorBidi" w:cstheme="majorBidi"/>
          <w:sz w:val="24"/>
          <w:szCs w:val="24"/>
          <w:shd w:val="clear" w:color="auto" w:fill="FFFFFF"/>
        </w:rPr>
        <w:t>Karksi küla, Nuumabaasi tee 7</w:t>
      </w:r>
      <w:r w:rsidR="00783D8E" w:rsidRPr="001E6352">
        <w:rPr>
          <w:rFonts w:asciiTheme="majorBidi" w:eastAsia="Times New Roman" w:hAnsiTheme="majorBidi" w:cstheme="majorBidi"/>
          <w:sz w:val="24"/>
          <w:szCs w:val="24"/>
        </w:rPr>
        <w:t xml:space="preserve"> (katastritunnus </w:t>
      </w:r>
      <w:r w:rsidR="00783D8E" w:rsidRPr="001E635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60001:004:0044 </w:t>
      </w:r>
      <w:r w:rsidR="00783D8E" w:rsidRPr="001E6352">
        <w:rPr>
          <w:rFonts w:asciiTheme="majorBidi" w:eastAsia="Times New Roman" w:hAnsiTheme="majorBidi" w:cstheme="majorBidi"/>
          <w:sz w:val="24"/>
          <w:szCs w:val="24"/>
        </w:rPr>
        <w:t>)</w:t>
      </w:r>
      <w:r w:rsidRPr="001E635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kinnistu</w:t>
      </w:r>
      <w:r w:rsidRPr="001E6352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B69FACA" w14:textId="46422A8E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 xml:space="preserve">1.3 Muud andmed: </w:t>
      </w:r>
      <w:r w:rsidR="009F4393" w:rsidRPr="001E6352">
        <w:rPr>
          <w:rFonts w:asciiTheme="majorBidi" w:eastAsia="Times New Roman" w:hAnsiTheme="majorBidi" w:cstheme="majorBidi"/>
          <w:sz w:val="24"/>
          <w:szCs w:val="24"/>
        </w:rPr>
        <w:t>Soov on kinnistule ehitada</w:t>
      </w:r>
      <w:r w:rsidR="009F4393" w:rsidRPr="001E635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tööstushoone mõõtudega 40x100 m. </w:t>
      </w:r>
      <w:r w:rsidR="009F4393" w:rsidRPr="001E6352">
        <w:rPr>
          <w:rFonts w:asciiTheme="majorBidi" w:eastAsia="Times New Roman" w:hAnsiTheme="majorBidi" w:cstheme="majorBidi"/>
          <w:sz w:val="24"/>
          <w:szCs w:val="24"/>
        </w:rPr>
        <w:t xml:space="preserve"> Alal kehtib Mulgi Vallavolikogu 27 mai 2025 otsusega nr 267 kehtestatud Mulgi valla üldplaneering.</w:t>
      </w:r>
    </w:p>
    <w:p w14:paraId="6BC6F5DD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 xml:space="preserve">1.4.Taotleja: omanik. </w:t>
      </w:r>
    </w:p>
    <w:p w14:paraId="5D7FA22A" w14:textId="77777777" w:rsidR="003753C5" w:rsidRPr="001E6352" w:rsidRDefault="003753C5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</w:p>
    <w:p w14:paraId="20B3ACDA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b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b/>
          <w:sz w:val="24"/>
          <w:szCs w:val="24"/>
        </w:rPr>
        <w:t>II  Tingimused ja nõuded projekteerimiseks</w:t>
      </w:r>
    </w:p>
    <w:p w14:paraId="27FAE649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 xml:space="preserve">2.1. Keskkonnakaitse nõuded: vastavalt kehtestatud normidele. </w:t>
      </w:r>
    </w:p>
    <w:p w14:paraId="5F61561C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>2.2. Tervisekaitse nõuded: vastavalt kehtestatud normidele.</w:t>
      </w:r>
    </w:p>
    <w:p w14:paraId="343156F9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>2.3. Päästeameti nõuded: vastavalt tuleohutusnormidele.</w:t>
      </w:r>
    </w:p>
    <w:p w14:paraId="00FE6F51" w14:textId="7DB85F16" w:rsidR="0009331D" w:rsidRPr="001E6352" w:rsidRDefault="0009331D" w:rsidP="000E411E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>2.4. Elektrivarustuse nõuded: vastavalt tehnilistele tingimustele.</w:t>
      </w:r>
    </w:p>
    <w:p w14:paraId="3C0138BD" w14:textId="0F6CEB81" w:rsidR="0009331D" w:rsidRPr="001E6352" w:rsidRDefault="0009331D" w:rsidP="0009331D">
      <w:pPr>
        <w:pStyle w:val="Vahedeta"/>
        <w:rPr>
          <w:rFonts w:asciiTheme="majorBidi" w:eastAsia="Times New Roman" w:hAnsiTheme="majorBidi" w:cstheme="majorBidi"/>
          <w:szCs w:val="24"/>
          <w:lang w:eastAsia="et-EE"/>
        </w:rPr>
      </w:pPr>
      <w:r w:rsidRPr="001E6352">
        <w:rPr>
          <w:rFonts w:asciiTheme="majorBidi" w:hAnsiTheme="majorBidi" w:cstheme="majorBidi"/>
          <w:szCs w:val="24"/>
        </w:rPr>
        <w:t>2.</w:t>
      </w:r>
      <w:r w:rsidR="000E411E" w:rsidRPr="001E6352">
        <w:rPr>
          <w:rFonts w:asciiTheme="majorBidi" w:hAnsiTheme="majorBidi" w:cstheme="majorBidi"/>
          <w:szCs w:val="24"/>
        </w:rPr>
        <w:t>5</w:t>
      </w:r>
      <w:r w:rsidRPr="001E6352">
        <w:rPr>
          <w:rFonts w:asciiTheme="majorBidi" w:hAnsiTheme="majorBidi" w:cstheme="majorBidi"/>
          <w:szCs w:val="24"/>
        </w:rPr>
        <w:t xml:space="preserve">. </w:t>
      </w:r>
      <w:r w:rsidRPr="001E6352">
        <w:rPr>
          <w:rFonts w:asciiTheme="majorBidi" w:eastAsia="Times New Roman" w:hAnsiTheme="majorBidi" w:cstheme="majorBidi"/>
          <w:szCs w:val="24"/>
          <w:lang w:eastAsia="et-EE"/>
        </w:rPr>
        <w:t>Projekt peab olema koostatud või kontrollitud projekteerimises pädeva vastutava</w:t>
      </w:r>
    </w:p>
    <w:p w14:paraId="15EA7AFD" w14:textId="77777777" w:rsidR="0009331D" w:rsidRPr="001E6352" w:rsidRDefault="0009331D" w:rsidP="0009331D">
      <w:pPr>
        <w:pStyle w:val="Vahedeta"/>
        <w:rPr>
          <w:rFonts w:asciiTheme="majorBidi" w:eastAsia="Times New Roman" w:hAnsiTheme="majorBidi" w:cstheme="majorBidi"/>
          <w:szCs w:val="24"/>
          <w:lang w:eastAsia="et-EE"/>
        </w:rPr>
      </w:pPr>
      <w:r w:rsidRPr="001E6352">
        <w:rPr>
          <w:rFonts w:asciiTheme="majorBidi" w:eastAsia="Times New Roman" w:hAnsiTheme="majorBidi" w:cstheme="majorBidi"/>
          <w:szCs w:val="24"/>
          <w:lang w:eastAsia="et-EE"/>
        </w:rPr>
        <w:t>spetsialisti poolt.</w:t>
      </w:r>
    </w:p>
    <w:p w14:paraId="5F7CF00F" w14:textId="130159FF" w:rsidR="0009331D" w:rsidRPr="001E6352" w:rsidRDefault="0009331D" w:rsidP="0009331D">
      <w:pPr>
        <w:pStyle w:val="Vahedeta"/>
        <w:rPr>
          <w:rFonts w:asciiTheme="majorBidi" w:eastAsia="Times New Roman" w:hAnsiTheme="majorBidi" w:cstheme="majorBidi"/>
          <w:szCs w:val="24"/>
          <w:lang w:eastAsia="et-EE"/>
        </w:rPr>
      </w:pPr>
      <w:r w:rsidRPr="001E6352">
        <w:rPr>
          <w:rFonts w:asciiTheme="majorBidi" w:eastAsia="Times New Roman" w:hAnsiTheme="majorBidi" w:cstheme="majorBidi"/>
          <w:szCs w:val="24"/>
          <w:lang w:eastAsia="et-EE"/>
        </w:rPr>
        <w:t>2.</w:t>
      </w:r>
      <w:r w:rsidR="000E411E" w:rsidRPr="001E6352">
        <w:rPr>
          <w:rFonts w:asciiTheme="majorBidi" w:eastAsia="Times New Roman" w:hAnsiTheme="majorBidi" w:cstheme="majorBidi"/>
          <w:szCs w:val="24"/>
          <w:lang w:eastAsia="et-EE"/>
        </w:rPr>
        <w:t>6</w:t>
      </w:r>
      <w:r w:rsidRPr="001E6352">
        <w:rPr>
          <w:rFonts w:asciiTheme="majorBidi" w:eastAsia="Times New Roman" w:hAnsiTheme="majorBidi" w:cstheme="majorBidi"/>
          <w:szCs w:val="24"/>
          <w:lang w:eastAsia="et-EE"/>
        </w:rPr>
        <w:t>. Ehitusprojekt koostada kooskõlas Eestis kehtivate projekteerimisnormidega ja “Nõuded ehitusprojektile” kehtestatud 21. juuli 2015. a majandus- ja taristuministri määrusega nr 97 ning sisaldama kõiki ehitise registreerimiseks vajalikke andmeid vastavalt ehitise tehniliste andmete loetelule.</w:t>
      </w:r>
    </w:p>
    <w:p w14:paraId="57125979" w14:textId="77777777" w:rsidR="0009331D" w:rsidRPr="001E6352" w:rsidRDefault="0009331D" w:rsidP="0009331D">
      <w:pPr>
        <w:pStyle w:val="Vahedeta"/>
        <w:rPr>
          <w:rFonts w:asciiTheme="majorBidi" w:eastAsia="Times New Roman" w:hAnsiTheme="majorBidi" w:cstheme="majorBidi"/>
          <w:szCs w:val="24"/>
          <w:lang w:eastAsia="et-EE"/>
        </w:rPr>
      </w:pPr>
    </w:p>
    <w:p w14:paraId="75FF519E" w14:textId="0CAFD662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bookmarkStart w:id="0" w:name="_Hlk51145059"/>
      <w:bookmarkStart w:id="1" w:name="_Hlk60752585"/>
      <w:r w:rsidRPr="001E635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III  Arhitektuursed ja ehituslikud tingimused  </w:t>
      </w:r>
      <w:r w:rsidRPr="001E6352">
        <w:rPr>
          <w:rFonts w:asciiTheme="majorBidi" w:hAnsiTheme="majorBidi" w:cstheme="majorBidi"/>
          <w:sz w:val="24"/>
          <w:szCs w:val="24"/>
        </w:rPr>
        <w:br/>
      </w:r>
      <w:r w:rsidRPr="001E6352">
        <w:rPr>
          <w:rFonts w:asciiTheme="majorBidi" w:eastAsia="Times New Roman" w:hAnsiTheme="majorBidi" w:cstheme="majorBidi"/>
          <w:sz w:val="24"/>
          <w:szCs w:val="24"/>
        </w:rPr>
        <w:t>3.1. Projektis kirjeldada ehitamisel tekkivate ehitusjäätmete käitlemist vastavalt Mulgi Vallavolikogu 20.03.2019. a määruses nr 86 „Mulgi valla jäätmehoolduseeskiri“ esitatud nõuetele.</w:t>
      </w:r>
      <w:r w:rsidRPr="001E6352">
        <w:rPr>
          <w:rFonts w:asciiTheme="majorBidi" w:eastAsia="Times New Roman" w:hAnsiTheme="majorBidi" w:cstheme="majorBidi"/>
          <w:sz w:val="24"/>
          <w:szCs w:val="24"/>
        </w:rPr>
        <w:br/>
        <w:t>3.2. Projektis näidata juurdepääsutee</w:t>
      </w:r>
      <w:r w:rsidR="00946885" w:rsidRPr="001E6352">
        <w:rPr>
          <w:rFonts w:asciiTheme="majorBidi" w:eastAsia="Times New Roman" w:hAnsiTheme="majorBidi" w:cstheme="majorBidi"/>
          <w:sz w:val="24"/>
          <w:szCs w:val="24"/>
        </w:rPr>
        <w:t>de ja parkla</w:t>
      </w:r>
      <w:r w:rsidRPr="001E6352">
        <w:rPr>
          <w:rFonts w:asciiTheme="majorBidi" w:eastAsia="Times New Roman" w:hAnsiTheme="majorBidi" w:cstheme="majorBidi"/>
          <w:sz w:val="24"/>
          <w:szCs w:val="24"/>
        </w:rPr>
        <w:t xml:space="preserve"> asukoht.</w:t>
      </w:r>
      <w:r w:rsidRPr="001E6352">
        <w:rPr>
          <w:rFonts w:asciiTheme="majorBidi" w:eastAsia="Times New Roman" w:hAnsiTheme="majorBidi" w:cstheme="majorBidi"/>
          <w:sz w:val="24"/>
          <w:szCs w:val="24"/>
        </w:rPr>
        <w:br/>
        <w:t>3.3. Sadevesi immutada oma kinnistul.</w:t>
      </w:r>
    </w:p>
    <w:p w14:paraId="5EEB125B" w14:textId="2F828B1F" w:rsidR="0009331D" w:rsidRPr="001E6352" w:rsidRDefault="0009331D" w:rsidP="0009331D">
      <w:p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1E6352">
        <w:rPr>
          <w:rFonts w:asciiTheme="majorBidi" w:eastAsia="Calibri" w:hAnsiTheme="majorBidi" w:cstheme="majorBidi"/>
          <w:sz w:val="24"/>
          <w:szCs w:val="24"/>
        </w:rPr>
        <w:t xml:space="preserve">3.4. Projekti asendiplaanil näidata kõik kavandatavad ning olemasolevad ehitised ning </w:t>
      </w:r>
      <w:r w:rsidR="008D385A" w:rsidRPr="001E6352">
        <w:rPr>
          <w:rFonts w:asciiTheme="majorBidi" w:eastAsia="Calibri" w:hAnsiTheme="majorBidi" w:cstheme="majorBidi"/>
          <w:sz w:val="24"/>
          <w:szCs w:val="24"/>
        </w:rPr>
        <w:t>k</w:t>
      </w:r>
      <w:r w:rsidRPr="001E6352">
        <w:rPr>
          <w:rFonts w:asciiTheme="majorBidi" w:eastAsia="Calibri" w:hAnsiTheme="majorBidi" w:cstheme="majorBidi"/>
          <w:sz w:val="24"/>
          <w:szCs w:val="24"/>
        </w:rPr>
        <w:t>innistul asuvad piiranguvööndid.</w:t>
      </w:r>
    </w:p>
    <w:p w14:paraId="7B2C25EA" w14:textId="68E60556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hAnsiTheme="majorBidi" w:cstheme="majorBidi"/>
          <w:sz w:val="24"/>
          <w:szCs w:val="24"/>
        </w:rPr>
        <w:t xml:space="preserve">3.5. Projekteerimisel arvestada asukohas väljakujunenud keskkonda, sealhulgas </w:t>
      </w:r>
      <w:r w:rsidR="008D385A" w:rsidRPr="001E6352">
        <w:rPr>
          <w:rFonts w:asciiTheme="majorBidi" w:hAnsiTheme="majorBidi" w:cstheme="majorBidi"/>
          <w:sz w:val="24"/>
          <w:szCs w:val="24"/>
        </w:rPr>
        <w:t>h</w:t>
      </w:r>
      <w:r w:rsidRPr="001E6352">
        <w:rPr>
          <w:rFonts w:asciiTheme="majorBidi" w:hAnsiTheme="majorBidi" w:cstheme="majorBidi"/>
          <w:sz w:val="24"/>
          <w:szCs w:val="24"/>
        </w:rPr>
        <w:t>oonestuslaadi</w:t>
      </w:r>
      <w:r w:rsidRPr="001E6352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7B781AF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hAnsiTheme="majorBidi" w:cstheme="majorBidi"/>
          <w:sz w:val="24"/>
          <w:szCs w:val="24"/>
        </w:rPr>
        <w:t>3.6. Ehitiste kaugus naaberkinnistu piirist minimaalselt 4 meetrit, kui ei ole muid kirjalikke kokkuleppeid.</w:t>
      </w:r>
    </w:p>
    <w:p w14:paraId="7068C209" w14:textId="6D925F7D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b/>
          <w:bCs/>
          <w:iCs/>
          <w:sz w:val="24"/>
          <w:szCs w:val="24"/>
          <w:lang w:eastAsia="en-US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br/>
      </w:r>
      <w:r w:rsidRPr="001E6352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IV  Projekti kooskõlastused ja esitamine</w:t>
      </w:r>
    </w:p>
    <w:p w14:paraId="7DE8C53B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>4.1. Keskkonnaamet.</w:t>
      </w:r>
    </w:p>
    <w:p w14:paraId="65E37346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>4.2. Päästeamet.</w:t>
      </w:r>
    </w:p>
    <w:p w14:paraId="61CA3498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lastRenderedPageBreak/>
        <w:t>4.3. Ehitusprojekt peab sisaldama kõiki ehitise registreeringuks vajalikke andmeid</w:t>
      </w:r>
      <w:r w:rsidRPr="001E6352">
        <w:rPr>
          <w:rFonts w:asciiTheme="majorBidi" w:hAnsiTheme="majorBidi" w:cstheme="majorBidi"/>
          <w:sz w:val="24"/>
          <w:szCs w:val="24"/>
        </w:rPr>
        <w:t xml:space="preserve"> </w:t>
      </w:r>
      <w:r w:rsidRPr="001E6352">
        <w:rPr>
          <w:rFonts w:asciiTheme="majorBidi" w:eastAsia="Times New Roman" w:hAnsiTheme="majorBidi" w:cstheme="majorBidi"/>
          <w:sz w:val="24"/>
          <w:szCs w:val="24"/>
        </w:rPr>
        <w:t xml:space="preserve">vastavalt ehitise tehniliste andmete loetelule. </w:t>
      </w:r>
    </w:p>
    <w:p w14:paraId="2550A833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 xml:space="preserve">4.4. Ehitusloa saamiseks esitada Mulgi Vallavalitsusele taotlus koos digitaalse ehitusprojektiga läbi </w:t>
      </w:r>
      <w:proofErr w:type="spellStart"/>
      <w:r w:rsidRPr="001E6352">
        <w:rPr>
          <w:rFonts w:asciiTheme="majorBidi" w:eastAsia="Times New Roman" w:hAnsiTheme="majorBidi" w:cstheme="majorBidi"/>
          <w:sz w:val="24"/>
          <w:szCs w:val="24"/>
        </w:rPr>
        <w:t>ehitisregistri</w:t>
      </w:r>
      <w:proofErr w:type="spellEnd"/>
      <w:r w:rsidRPr="001E6352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964463D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22518578" w14:textId="33EBD55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b/>
          <w:bCs/>
          <w:sz w:val="24"/>
          <w:szCs w:val="24"/>
        </w:rPr>
        <w:t>V  Projekteerimistingimuste kehtivus</w:t>
      </w:r>
    </w:p>
    <w:p w14:paraId="2C7A1760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>5.1. Projekteerimistingimused kehtivad viis aastat.</w:t>
      </w:r>
      <w:bookmarkEnd w:id="0"/>
    </w:p>
    <w:bookmarkEnd w:id="1"/>
    <w:p w14:paraId="62DF7BFD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</w:p>
    <w:p w14:paraId="32A48901" w14:textId="77777777" w:rsidR="0009331D" w:rsidRPr="001E6352" w:rsidRDefault="0009331D" w:rsidP="0009331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1E6352">
        <w:rPr>
          <w:rFonts w:asciiTheme="majorBidi" w:eastAsia="Times New Roman" w:hAnsiTheme="majorBidi" w:cstheme="majorBidi"/>
          <w:sz w:val="24"/>
          <w:szCs w:val="24"/>
        </w:rPr>
        <w:t>Koostaja: Arvids Tisler  ehitus- ja majandusspetsialist arvids@mulgivald.ee</w:t>
      </w:r>
    </w:p>
    <w:p w14:paraId="1B0BFA0D" w14:textId="77777777" w:rsidR="00997C01" w:rsidRPr="0009331D" w:rsidRDefault="00997C01">
      <w:pPr>
        <w:rPr>
          <w:rFonts w:asciiTheme="majorBidi" w:hAnsiTheme="majorBidi" w:cstheme="majorBidi"/>
          <w:sz w:val="24"/>
          <w:szCs w:val="24"/>
        </w:rPr>
      </w:pPr>
    </w:p>
    <w:sectPr w:rsidR="00997C01" w:rsidRPr="00093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713CA"/>
    <w:multiLevelType w:val="hybridMultilevel"/>
    <w:tmpl w:val="FFFFFFFF"/>
    <w:lvl w:ilvl="0" w:tplc="99EED1BE">
      <w:start w:val="1"/>
      <w:numFmt w:val="decimal"/>
      <w:lvlText w:val="%1."/>
      <w:lvlJc w:val="left"/>
      <w:pPr>
        <w:ind w:left="6172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6892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7612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8332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9052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9772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10492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11212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11932" w:hanging="180"/>
      </w:pPr>
      <w:rPr>
        <w:rFonts w:cs="Times New Roman"/>
      </w:rPr>
    </w:lvl>
  </w:abstractNum>
  <w:abstractNum w:abstractNumId="1" w15:restartNumberingAfterBreak="0">
    <w:nsid w:val="711E507B"/>
    <w:multiLevelType w:val="multilevel"/>
    <w:tmpl w:val="FFFFFFFF"/>
    <w:lvl w:ilvl="0">
      <w:start w:val="1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101653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704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EF"/>
    <w:rsid w:val="00055A3B"/>
    <w:rsid w:val="0009331D"/>
    <w:rsid w:val="000E411E"/>
    <w:rsid w:val="001007BE"/>
    <w:rsid w:val="00185848"/>
    <w:rsid w:val="001E6352"/>
    <w:rsid w:val="00305A68"/>
    <w:rsid w:val="003753C5"/>
    <w:rsid w:val="006656EF"/>
    <w:rsid w:val="00783D8E"/>
    <w:rsid w:val="008D385A"/>
    <w:rsid w:val="00910593"/>
    <w:rsid w:val="00946885"/>
    <w:rsid w:val="00955237"/>
    <w:rsid w:val="00997C01"/>
    <w:rsid w:val="009D1EF8"/>
    <w:rsid w:val="009F4393"/>
    <w:rsid w:val="009F75C9"/>
    <w:rsid w:val="00A4676A"/>
    <w:rsid w:val="00CE47BA"/>
    <w:rsid w:val="00D37D17"/>
    <w:rsid w:val="00E8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5BF7"/>
  <w15:chartTrackingRefBased/>
  <w15:docId w15:val="{63E407E3-48D5-4A20-BEA4-51B4EAD5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656EF"/>
    <w:pPr>
      <w:spacing w:line="256" w:lineRule="auto"/>
    </w:pPr>
    <w:rPr>
      <w:rFonts w:eastAsiaTheme="minorEastAsia" w:cs="Times New Roman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305A68"/>
    <w:rPr>
      <w:color w:val="0000FF"/>
      <w:u w:val="single"/>
    </w:rPr>
  </w:style>
  <w:style w:type="paragraph" w:styleId="Vahedeta">
    <w:name w:val="No Spacing"/>
    <w:uiPriority w:val="1"/>
    <w:qFormat/>
    <w:rsid w:val="0009331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Arvids</dc:creator>
  <cp:keywords/>
  <dc:description/>
  <cp:lastModifiedBy>Arvids Tisler</cp:lastModifiedBy>
  <cp:revision>2</cp:revision>
  <dcterms:created xsi:type="dcterms:W3CDTF">2026-04-15T11:21:00Z</dcterms:created>
  <dcterms:modified xsi:type="dcterms:W3CDTF">2026-04-15T11:21:00Z</dcterms:modified>
</cp:coreProperties>
</file>