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7CD" w14:textId="7719B8E3" w:rsidR="008F6FBC" w:rsidRPr="00957097" w:rsidRDefault="008B4D8C" w:rsidP="00FB3564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>
        <w:rPr>
          <w:rFonts w:eastAsia="Lucida Sans Unicode" w:cs="Times New Roman"/>
          <w:szCs w:val="24"/>
          <w:lang w:eastAsia="et-EE"/>
        </w:rPr>
        <w:t>Karksi-Nuia</w:t>
      </w:r>
      <w:r w:rsidR="001C30B8">
        <w:rPr>
          <w:rFonts w:eastAsia="Lucida Sans Unicode" w:cs="Times New Roman"/>
          <w:szCs w:val="24"/>
          <w:lang w:eastAsia="et-EE"/>
        </w:rPr>
        <w:tab/>
      </w:r>
      <w:r w:rsidR="001C30B8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957097">
        <w:rPr>
          <w:rFonts w:eastAsia="Lucida Sans Unicode" w:cs="Times New Roman"/>
          <w:szCs w:val="24"/>
          <w:lang w:eastAsia="et-EE"/>
        </w:rPr>
        <w:tab/>
      </w:r>
      <w:r w:rsidR="003157FA">
        <w:rPr>
          <w:rFonts w:eastAsia="Lucida Sans Unicode" w:cs="Times New Roman"/>
          <w:szCs w:val="24"/>
          <w:lang w:eastAsia="et-EE"/>
        </w:rPr>
        <w:t>18. veebruar</w:t>
      </w:r>
      <w:r w:rsidR="008F6FBC" w:rsidRPr="00957097">
        <w:rPr>
          <w:rFonts w:eastAsia="Lucida Sans Unicode" w:cs="Times New Roman"/>
          <w:szCs w:val="24"/>
          <w:lang w:eastAsia="et-EE"/>
        </w:rPr>
        <w:t xml:space="preserve"> 20</w:t>
      </w:r>
      <w:r w:rsidR="00562982">
        <w:rPr>
          <w:rFonts w:eastAsia="Lucida Sans Unicode" w:cs="Times New Roman"/>
          <w:szCs w:val="24"/>
          <w:lang w:eastAsia="et-EE"/>
        </w:rPr>
        <w:t>2</w:t>
      </w:r>
      <w:r w:rsidR="003157FA">
        <w:rPr>
          <w:rFonts w:eastAsia="Lucida Sans Unicode" w:cs="Times New Roman"/>
          <w:szCs w:val="24"/>
          <w:lang w:eastAsia="et-EE"/>
        </w:rPr>
        <w:t>6</w:t>
      </w:r>
      <w:r w:rsidR="008F6FBC" w:rsidRPr="00957097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957097" w:rsidRDefault="008F6FBC" w:rsidP="00FB3564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1B5513B" w14:textId="77777777" w:rsidR="008F6FBC" w:rsidRPr="00957097" w:rsidRDefault="008F6FBC" w:rsidP="00FB3564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D613A4B" w14:textId="77777777" w:rsidR="00D64F53" w:rsidRDefault="00D64F53" w:rsidP="00FB3564">
      <w:pPr>
        <w:spacing w:after="0"/>
        <w:rPr>
          <w:rFonts w:cs="Times New Roman"/>
        </w:rPr>
      </w:pPr>
    </w:p>
    <w:p w14:paraId="202416DE" w14:textId="77777777" w:rsidR="007267DA" w:rsidRDefault="007267DA" w:rsidP="00FB3564">
      <w:pPr>
        <w:spacing w:after="0"/>
        <w:rPr>
          <w:rFonts w:cs="Times New Roman"/>
          <w:b/>
          <w:bCs/>
        </w:rPr>
      </w:pPr>
    </w:p>
    <w:p w14:paraId="06061528" w14:textId="2CFDDACC" w:rsidR="00D64F53" w:rsidRDefault="00D64F53" w:rsidP="00FB3564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Mulgi Vallavolikogu </w:t>
      </w:r>
      <w:r w:rsidR="00174DEC">
        <w:rPr>
          <w:rFonts w:cs="Times New Roman"/>
          <w:b/>
          <w:bCs/>
        </w:rPr>
        <w:t>aseesimeeste arvu määramine</w:t>
      </w:r>
    </w:p>
    <w:p w14:paraId="32666511" w14:textId="3CF4877B" w:rsidR="00D64F53" w:rsidRDefault="00D64F53" w:rsidP="00FB3564">
      <w:pPr>
        <w:spacing w:after="0"/>
        <w:rPr>
          <w:rFonts w:cs="Times New Roman"/>
        </w:rPr>
      </w:pPr>
    </w:p>
    <w:p w14:paraId="0BFE4717" w14:textId="77777777" w:rsidR="00FB3564" w:rsidRDefault="00FB3564" w:rsidP="00FB3564">
      <w:pPr>
        <w:spacing w:after="0"/>
        <w:rPr>
          <w:rFonts w:cs="Times New Roman"/>
        </w:rPr>
      </w:pPr>
    </w:p>
    <w:p w14:paraId="3C3BE318" w14:textId="48884A25" w:rsidR="00D64F53" w:rsidRDefault="00D64F53" w:rsidP="00FB3564">
      <w:pPr>
        <w:spacing w:after="0"/>
        <w:rPr>
          <w:rFonts w:cs="Times New Roman"/>
        </w:rPr>
      </w:pPr>
      <w:r>
        <w:rPr>
          <w:rFonts w:cs="Times New Roman"/>
        </w:rPr>
        <w:t xml:space="preserve">Kohaliku omavalitsuse korralduse seaduse § 22 lõike 1 punkti 14, </w:t>
      </w:r>
      <w:r w:rsidR="00FB3564">
        <w:rPr>
          <w:rFonts w:cs="Times New Roman"/>
        </w:rPr>
        <w:t>Mulgi Vallavolikogu 24. jaanuari 2018. a määruse nr 7 „</w:t>
      </w:r>
      <w:r>
        <w:rPr>
          <w:rFonts w:cs="Times New Roman"/>
        </w:rPr>
        <w:t>Mulgi valla põhimäärus</w:t>
      </w:r>
      <w:r w:rsidR="00FB3564">
        <w:rPr>
          <w:rFonts w:cs="Times New Roman"/>
        </w:rPr>
        <w:t>“</w:t>
      </w:r>
      <w:r>
        <w:rPr>
          <w:rFonts w:cs="Times New Roman"/>
        </w:rPr>
        <w:t xml:space="preserve"> § </w:t>
      </w:r>
      <w:r w:rsidR="00FB3564">
        <w:rPr>
          <w:rFonts w:cs="Times New Roman"/>
        </w:rPr>
        <w:t xml:space="preserve">6 </w:t>
      </w:r>
      <w:r>
        <w:rPr>
          <w:rFonts w:cs="Times New Roman"/>
        </w:rPr>
        <w:t>lõi</w:t>
      </w:r>
      <w:r w:rsidR="008F0D1D">
        <w:rPr>
          <w:rFonts w:cs="Times New Roman"/>
        </w:rPr>
        <w:t>ke</w:t>
      </w:r>
      <w:r>
        <w:rPr>
          <w:rFonts w:cs="Times New Roman"/>
        </w:rPr>
        <w:t xml:space="preserve"> 1</w:t>
      </w:r>
      <w:r w:rsidR="008E484C">
        <w:rPr>
          <w:rFonts w:cs="Times New Roman"/>
        </w:rPr>
        <w:t>¹</w:t>
      </w:r>
      <w:r w:rsidR="00FB3564">
        <w:rPr>
          <w:rFonts w:cs="Times New Roman"/>
        </w:rPr>
        <w:t xml:space="preserve"> </w:t>
      </w:r>
      <w:r>
        <w:rPr>
          <w:rFonts w:cs="Times New Roman"/>
        </w:rPr>
        <w:t xml:space="preserve">alusel </w:t>
      </w:r>
    </w:p>
    <w:p w14:paraId="0AA1E289" w14:textId="77777777" w:rsidR="00FB3564" w:rsidRDefault="00FB3564" w:rsidP="00FB3564">
      <w:pPr>
        <w:pStyle w:val="Pealkiri2"/>
        <w:rPr>
          <w:rFonts w:ascii="Times New Roman" w:hAnsi="Times New Roman" w:cs="Times New Roman"/>
        </w:rPr>
      </w:pPr>
    </w:p>
    <w:p w14:paraId="51D5A8AA" w14:textId="162AFFBE" w:rsidR="00D64F53" w:rsidRDefault="00D64F53" w:rsidP="00FB3564">
      <w:pPr>
        <w:pStyle w:val="Pealkiri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Mulgi </w:t>
      </w:r>
      <w:r w:rsidRPr="00AE04E9">
        <w:rPr>
          <w:rFonts w:ascii="Times New Roman" w:hAnsi="Times New Roman" w:cs="Times New Roman"/>
        </w:rPr>
        <w:t>Vallavolikogu</w:t>
      </w:r>
      <w:r w:rsidR="00FB35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FB3564" w:rsidRPr="00FB3564">
        <w:rPr>
          <w:rFonts w:ascii="Times New Roman" w:hAnsi="Times New Roman" w:cs="Times New Roman"/>
        </w:rPr>
        <w:t>o t s u s t a b:</w:t>
      </w:r>
    </w:p>
    <w:p w14:paraId="07EC1B57" w14:textId="77777777" w:rsidR="00FB3564" w:rsidRPr="00FB3564" w:rsidRDefault="00FB3564" w:rsidP="00FB3564">
      <w:pPr>
        <w:spacing w:after="0"/>
      </w:pPr>
    </w:p>
    <w:p w14:paraId="7F94FDF5" w14:textId="3107EC5A" w:rsidR="00D64F53" w:rsidRPr="00546F83" w:rsidRDefault="00546F83" w:rsidP="00546F83">
      <w:pPr>
        <w:pStyle w:val="Loendilik"/>
        <w:numPr>
          <w:ilvl w:val="0"/>
          <w:numId w:val="3"/>
        </w:numPr>
        <w:suppressAutoHyphens/>
        <w:autoSpaceDN w:val="0"/>
        <w:spacing w:after="160" w:line="256" w:lineRule="auto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>Määrata Mulgi Vallavolikogu aseesimeeste arvuks kaks.</w:t>
      </w:r>
    </w:p>
    <w:p w14:paraId="47ED0736" w14:textId="5647DAA1" w:rsidR="00D64F53" w:rsidRDefault="00D64F53" w:rsidP="00FB3564">
      <w:pPr>
        <w:numPr>
          <w:ilvl w:val="0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>Otsus jõustub teatavakstegemisest</w:t>
      </w:r>
      <w:r w:rsidR="00FB3564">
        <w:rPr>
          <w:rFonts w:cs="Times New Roman"/>
        </w:rPr>
        <w:t>.</w:t>
      </w:r>
    </w:p>
    <w:p w14:paraId="1D9B432F" w14:textId="77777777" w:rsidR="00FB3564" w:rsidRPr="005C53A1" w:rsidRDefault="00FB3564" w:rsidP="00FB3564">
      <w:pPr>
        <w:spacing w:after="0"/>
        <w:rPr>
          <w:rFonts w:cs="Times New Roman"/>
        </w:rPr>
      </w:pPr>
    </w:p>
    <w:p w14:paraId="3F3275C0" w14:textId="77777777" w:rsidR="00D64F53" w:rsidRDefault="00D64F53" w:rsidP="00FB3564">
      <w:pPr>
        <w:numPr>
          <w:ilvl w:val="0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>Otsust on võimalik vaidlustada Tartu Halduskohtus 30 päeva jooksul arvates otsuse teatavakstegemisest.</w:t>
      </w:r>
    </w:p>
    <w:p w14:paraId="0DDC2DEE" w14:textId="77777777" w:rsidR="00D64F53" w:rsidRDefault="00D64F53" w:rsidP="00FB3564">
      <w:pPr>
        <w:spacing w:after="0"/>
        <w:rPr>
          <w:rFonts w:cs="Times New Roman"/>
        </w:rPr>
      </w:pPr>
    </w:p>
    <w:p w14:paraId="2A9A9D24" w14:textId="77777777" w:rsidR="00957097" w:rsidRPr="00957097" w:rsidRDefault="00957097" w:rsidP="00FB3564">
      <w:pPr>
        <w:pStyle w:val="Vahedeta"/>
        <w:rPr>
          <w:rFonts w:eastAsia="Times New Roman"/>
          <w:lang w:eastAsia="et-EE"/>
        </w:rPr>
      </w:pPr>
    </w:p>
    <w:p w14:paraId="088B33B1" w14:textId="77777777" w:rsidR="00957097" w:rsidRPr="00957097" w:rsidRDefault="00957097" w:rsidP="00FB3564">
      <w:pPr>
        <w:pStyle w:val="Vahedeta"/>
        <w:rPr>
          <w:rFonts w:eastAsia="Times New Roman"/>
          <w:lang w:eastAsia="et-EE"/>
        </w:rPr>
      </w:pPr>
    </w:p>
    <w:p w14:paraId="42656F68" w14:textId="53AA2607" w:rsidR="0004743C" w:rsidRDefault="0004743C" w:rsidP="00FB3564">
      <w:pPr>
        <w:widowControl w:val="0"/>
        <w:suppressAutoHyphens/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(allkirjastatud digitaalselt)</w:t>
      </w:r>
    </w:p>
    <w:p w14:paraId="2C0B1612" w14:textId="72DC72AC" w:rsidR="0004743C" w:rsidRDefault="0004743C" w:rsidP="00FB3564">
      <w:pPr>
        <w:widowControl w:val="0"/>
        <w:suppressAutoHyphens/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Taimo Tugi </w:t>
      </w:r>
    </w:p>
    <w:p w14:paraId="2149A472" w14:textId="76582F4B" w:rsidR="00957097" w:rsidRPr="00957097" w:rsidRDefault="0004743C" w:rsidP="00FB3564">
      <w:pPr>
        <w:widowControl w:val="0"/>
        <w:suppressAutoHyphens/>
        <w:spacing w:after="0"/>
        <w:rPr>
          <w:rFonts w:eastAsia="Lucida Sans Unicode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V</w:t>
      </w:r>
      <w:r w:rsidR="00957097" w:rsidRPr="00957097">
        <w:rPr>
          <w:rFonts w:eastAsia="Times New Roman" w:cs="Times New Roman"/>
          <w:szCs w:val="24"/>
          <w:lang w:eastAsia="et-EE"/>
        </w:rPr>
        <w:t>olikogu esimees</w:t>
      </w:r>
    </w:p>
    <w:p w14:paraId="78F7CB73" w14:textId="77777777" w:rsidR="008F6FBC" w:rsidRPr="00957097" w:rsidRDefault="008F6FBC" w:rsidP="00FB3564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</w:p>
    <w:p w14:paraId="16B033CF" w14:textId="77777777" w:rsidR="00FB3564" w:rsidRPr="00957097" w:rsidRDefault="00FB3564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</w:p>
    <w:sectPr w:rsidR="00FB3564" w:rsidRPr="00957097" w:rsidSect="006476E6">
      <w:headerReference w:type="first" r:id="rId8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E2B9" w14:textId="77777777" w:rsidR="00602AB4" w:rsidRDefault="00602AB4" w:rsidP="00886E50">
      <w:pPr>
        <w:spacing w:after="0"/>
      </w:pPr>
      <w:r>
        <w:separator/>
      </w:r>
    </w:p>
  </w:endnote>
  <w:endnote w:type="continuationSeparator" w:id="0">
    <w:p w14:paraId="1C7AEF1B" w14:textId="77777777" w:rsidR="00602AB4" w:rsidRDefault="00602AB4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E39B" w14:textId="77777777" w:rsidR="00602AB4" w:rsidRDefault="00602AB4" w:rsidP="00886E50">
      <w:pPr>
        <w:spacing w:after="0"/>
      </w:pPr>
      <w:r>
        <w:separator/>
      </w:r>
    </w:p>
  </w:footnote>
  <w:footnote w:type="continuationSeparator" w:id="0">
    <w:p w14:paraId="7AB305B1" w14:textId="77777777" w:rsidR="00602AB4" w:rsidRDefault="00602AB4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5F0A910A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EA9163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4669107">
    <w:abstractNumId w:val="2"/>
  </w:num>
  <w:num w:numId="2" w16cid:durableId="1915241123">
    <w:abstractNumId w:val="3"/>
  </w:num>
  <w:num w:numId="3" w16cid:durableId="799152300">
    <w:abstractNumId w:val="0"/>
  </w:num>
  <w:num w:numId="4" w16cid:durableId="164924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4743C"/>
    <w:rsid w:val="0005451C"/>
    <w:rsid w:val="00075E3A"/>
    <w:rsid w:val="000850C1"/>
    <w:rsid w:val="001240E1"/>
    <w:rsid w:val="00124630"/>
    <w:rsid w:val="00135608"/>
    <w:rsid w:val="00156CCD"/>
    <w:rsid w:val="00166AC0"/>
    <w:rsid w:val="00174DEC"/>
    <w:rsid w:val="001A0A8E"/>
    <w:rsid w:val="001C30B8"/>
    <w:rsid w:val="00271366"/>
    <w:rsid w:val="002718EF"/>
    <w:rsid w:val="00293C9F"/>
    <w:rsid w:val="002B15EA"/>
    <w:rsid w:val="002D5E3F"/>
    <w:rsid w:val="002E7FB3"/>
    <w:rsid w:val="00314728"/>
    <w:rsid w:val="003157FA"/>
    <w:rsid w:val="003413E8"/>
    <w:rsid w:val="003576D7"/>
    <w:rsid w:val="003600FD"/>
    <w:rsid w:val="003678C3"/>
    <w:rsid w:val="0039179D"/>
    <w:rsid w:val="003B311C"/>
    <w:rsid w:val="003F30C3"/>
    <w:rsid w:val="004202E7"/>
    <w:rsid w:val="004222B4"/>
    <w:rsid w:val="004C2365"/>
    <w:rsid w:val="004F6048"/>
    <w:rsid w:val="00546F83"/>
    <w:rsid w:val="00551C2B"/>
    <w:rsid w:val="00562982"/>
    <w:rsid w:val="0057415E"/>
    <w:rsid w:val="00602AB4"/>
    <w:rsid w:val="006130DE"/>
    <w:rsid w:val="00614F91"/>
    <w:rsid w:val="00624C5F"/>
    <w:rsid w:val="006476E6"/>
    <w:rsid w:val="006601E1"/>
    <w:rsid w:val="00666FD1"/>
    <w:rsid w:val="0067065A"/>
    <w:rsid w:val="00670B24"/>
    <w:rsid w:val="00683596"/>
    <w:rsid w:val="006A482F"/>
    <w:rsid w:val="006B41F0"/>
    <w:rsid w:val="0070785A"/>
    <w:rsid w:val="00716B35"/>
    <w:rsid w:val="007267DA"/>
    <w:rsid w:val="007410F5"/>
    <w:rsid w:val="007608BE"/>
    <w:rsid w:val="007810FD"/>
    <w:rsid w:val="00781D36"/>
    <w:rsid w:val="007A68C0"/>
    <w:rsid w:val="007C6330"/>
    <w:rsid w:val="007E4B52"/>
    <w:rsid w:val="00802380"/>
    <w:rsid w:val="00816F98"/>
    <w:rsid w:val="00837150"/>
    <w:rsid w:val="00886E50"/>
    <w:rsid w:val="008B3EC8"/>
    <w:rsid w:val="008B4D8C"/>
    <w:rsid w:val="008C5736"/>
    <w:rsid w:val="008E484C"/>
    <w:rsid w:val="008F0D1D"/>
    <w:rsid w:val="008F6FBC"/>
    <w:rsid w:val="009407BF"/>
    <w:rsid w:val="00942B96"/>
    <w:rsid w:val="00942DC4"/>
    <w:rsid w:val="00944B35"/>
    <w:rsid w:val="00945C68"/>
    <w:rsid w:val="00957097"/>
    <w:rsid w:val="00995014"/>
    <w:rsid w:val="009A239B"/>
    <w:rsid w:val="009A2C41"/>
    <w:rsid w:val="00A175EA"/>
    <w:rsid w:val="00A6022B"/>
    <w:rsid w:val="00AA2BD3"/>
    <w:rsid w:val="00AA54BB"/>
    <w:rsid w:val="00AB6AE9"/>
    <w:rsid w:val="00AD525E"/>
    <w:rsid w:val="00B01348"/>
    <w:rsid w:val="00B015D8"/>
    <w:rsid w:val="00B17FA6"/>
    <w:rsid w:val="00B344E4"/>
    <w:rsid w:val="00B75721"/>
    <w:rsid w:val="00BD4350"/>
    <w:rsid w:val="00C65DAB"/>
    <w:rsid w:val="00C71129"/>
    <w:rsid w:val="00CB2D67"/>
    <w:rsid w:val="00CC3791"/>
    <w:rsid w:val="00CE3021"/>
    <w:rsid w:val="00CE3246"/>
    <w:rsid w:val="00D00C8A"/>
    <w:rsid w:val="00D23E78"/>
    <w:rsid w:val="00D33950"/>
    <w:rsid w:val="00D44D37"/>
    <w:rsid w:val="00D64F53"/>
    <w:rsid w:val="00D94199"/>
    <w:rsid w:val="00DA7987"/>
    <w:rsid w:val="00DE56DC"/>
    <w:rsid w:val="00E139D3"/>
    <w:rsid w:val="00E16A25"/>
    <w:rsid w:val="00E32AC7"/>
    <w:rsid w:val="00EB1CFC"/>
    <w:rsid w:val="00ED4370"/>
    <w:rsid w:val="00F61666"/>
    <w:rsid w:val="00FA5C87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8</cp:revision>
  <cp:lastPrinted>2019-12-30T09:17:00Z</cp:lastPrinted>
  <dcterms:created xsi:type="dcterms:W3CDTF">2026-02-10T15:00:00Z</dcterms:created>
  <dcterms:modified xsi:type="dcterms:W3CDTF">2026-02-11T07:14:00Z</dcterms:modified>
</cp:coreProperties>
</file>