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A2BAE" w14:textId="628E5075" w:rsidR="00360201" w:rsidRDefault="00B17389">
      <w:pPr>
        <w:rPr>
          <w:b/>
          <w:bCs/>
        </w:rPr>
      </w:pPr>
      <w:r>
        <w:rPr>
          <w:b/>
          <w:bCs/>
        </w:rPr>
        <w:t>SELETUSKIRI</w:t>
      </w:r>
    </w:p>
    <w:p w14:paraId="33F8EC03" w14:textId="5269552D" w:rsidR="00392300" w:rsidRDefault="00943BA4">
      <w:pPr>
        <w:rPr>
          <w:b/>
          <w:bCs/>
        </w:rPr>
      </w:pPr>
      <w:r w:rsidRPr="00943BA4">
        <w:rPr>
          <w:b/>
          <w:bCs/>
        </w:rPr>
        <w:t>Alusharidusseadusest tulenevate kohaliku omavalitsuse üksuse ülesannete delegeerimine</w:t>
      </w:r>
    </w:p>
    <w:p w14:paraId="235B4744" w14:textId="77777777" w:rsidR="00D00E61" w:rsidRDefault="00392300" w:rsidP="00D00E61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t-EE"/>
          <w14:ligatures w14:val="none"/>
        </w:rPr>
      </w:pPr>
      <w:r w:rsidRPr="0039230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t-EE"/>
          <w14:ligatures w14:val="none"/>
        </w:rPr>
        <w:t>Eelnõu eesmärk ja vajadus</w:t>
      </w:r>
    </w:p>
    <w:p w14:paraId="45940387" w14:textId="7FC9BA1D" w:rsidR="00392300" w:rsidRPr="00392300" w:rsidRDefault="00392300" w:rsidP="00D00E61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t-EE"/>
          <w14:ligatures w14:val="none"/>
        </w:rPr>
      </w:pPr>
      <w:r w:rsidRPr="00392300">
        <w:rPr>
          <w:rFonts w:ascii="Segoe UI" w:eastAsia="Times New Roman" w:hAnsi="Segoe UI" w:cs="Segoe UI"/>
          <w:kern w:val="0"/>
          <w:sz w:val="21"/>
          <w:szCs w:val="21"/>
          <w:lang w:eastAsia="et-EE"/>
          <w14:ligatures w14:val="none"/>
        </w:rPr>
        <w:t>Eelnõu eesmärk on Mulgi Vallavalitsusele delegeeri</w:t>
      </w:r>
      <w:r w:rsidR="00B92DE8">
        <w:rPr>
          <w:rFonts w:ascii="Segoe UI" w:eastAsia="Times New Roman" w:hAnsi="Segoe UI" w:cs="Segoe UI"/>
          <w:kern w:val="0"/>
          <w:sz w:val="21"/>
          <w:szCs w:val="21"/>
          <w:lang w:eastAsia="et-EE"/>
          <w14:ligatures w14:val="none"/>
        </w:rPr>
        <w:t>da</w:t>
      </w:r>
      <w:r w:rsidRPr="00392300">
        <w:rPr>
          <w:rFonts w:ascii="Segoe UI" w:eastAsia="Times New Roman" w:hAnsi="Segoe UI" w:cs="Segoe UI"/>
          <w:kern w:val="0"/>
          <w:sz w:val="21"/>
          <w:szCs w:val="21"/>
          <w:lang w:eastAsia="et-EE"/>
          <w14:ligatures w14:val="none"/>
        </w:rPr>
        <w:t xml:space="preserve"> alusharidusseaduses sätestatud kohaliku omavalitsuse üksuse ja lasteaia pidaja pädevusse kuuluvad ülesanded. See on vajalik, et tagada seadusest tulenevate kohustuste täitmine ja alushariduse kättesaadavus vallasisestes lasteaedades ja lastehoidudes.</w:t>
      </w:r>
    </w:p>
    <w:p w14:paraId="5CA2D795" w14:textId="77777777" w:rsidR="00D00E61" w:rsidRDefault="00392300" w:rsidP="00D00E61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t-EE"/>
          <w14:ligatures w14:val="none"/>
        </w:rPr>
      </w:pPr>
      <w:r w:rsidRPr="0039230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t-EE"/>
          <w14:ligatures w14:val="none"/>
        </w:rPr>
        <w:t>Õiguslik alus</w:t>
      </w:r>
    </w:p>
    <w:p w14:paraId="5A582330" w14:textId="6E354631" w:rsidR="00392300" w:rsidRPr="00392300" w:rsidRDefault="00392300" w:rsidP="00D00E61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t-EE"/>
          <w14:ligatures w14:val="none"/>
        </w:rPr>
      </w:pPr>
      <w:r w:rsidRPr="00392300">
        <w:rPr>
          <w:rFonts w:ascii="Segoe UI" w:eastAsia="Times New Roman" w:hAnsi="Segoe UI" w:cs="Segoe UI"/>
          <w:kern w:val="0"/>
          <w:sz w:val="21"/>
          <w:szCs w:val="21"/>
          <w:lang w:eastAsia="et-EE"/>
          <w14:ligatures w14:val="none"/>
        </w:rPr>
        <w:t>Määrus tugineb kohaliku omavalitsuse korralduse seaduse § 22 lõikele 2, haldusmenetluse seaduse § 8 lõikele 2 ning alusharidusseadusele. Eelnõu rakendamine on seotud 1. jaanuaril 2026 jõustunud alusharidusseadusega, mis asendas senise koolieelse lasteasutuse seaduse.</w:t>
      </w:r>
    </w:p>
    <w:p w14:paraId="024ADDC7" w14:textId="038D6C60" w:rsidR="00392300" w:rsidRPr="00392300" w:rsidRDefault="00392300" w:rsidP="0039230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t-EE"/>
          <w14:ligatures w14:val="none"/>
        </w:rPr>
      </w:pPr>
      <w:r w:rsidRPr="0039230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t-EE"/>
          <w14:ligatures w14:val="none"/>
        </w:rPr>
        <w:t>Olulisemad muudatused ja sisu</w:t>
      </w:r>
    </w:p>
    <w:p w14:paraId="0D2AE001" w14:textId="3EAF8EC2" w:rsidR="00392300" w:rsidRPr="00392300" w:rsidRDefault="00392300" w:rsidP="00D00E61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t-EE"/>
          <w14:ligatures w14:val="none"/>
        </w:rPr>
      </w:pPr>
      <w:r w:rsidRPr="00392300">
        <w:rPr>
          <w:rFonts w:ascii="Segoe UI" w:eastAsia="Times New Roman" w:hAnsi="Segoe UI" w:cs="Segoe UI"/>
          <w:kern w:val="0"/>
          <w:sz w:val="21"/>
          <w:szCs w:val="21"/>
          <w:lang w:eastAsia="et-EE"/>
          <w14:ligatures w14:val="none"/>
        </w:rPr>
        <w:t>Delegeeritakse Mulgi Vallavalitsusele ülesanded, mis on sätestatud alusharidusseaduse §-des 5–57, sh lastehoiukohtade ja lasteaiakohtade tagamine, rühmade moodustamise alused, hoolekogude töökorra kehtestamine, osalustasude ja toidukulu määramine ning järelevalve teostamine.</w:t>
      </w:r>
    </w:p>
    <w:p w14:paraId="40E04F7F" w14:textId="0EA5F0EF" w:rsidR="00392300" w:rsidRPr="00392300" w:rsidRDefault="00392300" w:rsidP="00D00E61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t-EE"/>
          <w14:ligatures w14:val="none"/>
        </w:rPr>
      </w:pPr>
      <w:r w:rsidRPr="00392300">
        <w:rPr>
          <w:rFonts w:ascii="Segoe UI" w:eastAsia="Times New Roman" w:hAnsi="Segoe UI" w:cs="Segoe UI"/>
          <w:kern w:val="0"/>
          <w:sz w:val="21"/>
          <w:szCs w:val="21"/>
          <w:lang w:eastAsia="et-EE"/>
          <w14:ligatures w14:val="none"/>
        </w:rPr>
        <w:t>Osa ülesandeid antakse lasteaia pädevusse, näiteks andmete kandmine hariduse infosüsteemi.</w:t>
      </w:r>
    </w:p>
    <w:p w14:paraId="78569065" w14:textId="77777777" w:rsidR="00392300" w:rsidRPr="00392300" w:rsidRDefault="00392300" w:rsidP="00D00E61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t-EE"/>
          <w14:ligatures w14:val="none"/>
        </w:rPr>
      </w:pPr>
      <w:r w:rsidRPr="00392300">
        <w:rPr>
          <w:rFonts w:ascii="Segoe UI" w:eastAsia="Times New Roman" w:hAnsi="Segoe UI" w:cs="Segoe UI"/>
          <w:kern w:val="0"/>
          <w:sz w:val="21"/>
          <w:szCs w:val="21"/>
          <w:lang w:eastAsia="et-EE"/>
          <w14:ligatures w14:val="none"/>
        </w:rPr>
        <w:t>Määrus jõustub kolmandal päeval pärast Riigi Teatajas avaldamist ja rakendub alates 1. jaanuarist 2026.</w:t>
      </w:r>
    </w:p>
    <w:p w14:paraId="2BEE585F" w14:textId="20D9EFEF" w:rsidR="00392300" w:rsidRPr="00392300" w:rsidRDefault="00392300" w:rsidP="00D00E61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t-EE"/>
          <w14:ligatures w14:val="none"/>
        </w:rPr>
      </w:pPr>
      <w:r w:rsidRPr="0039230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t-EE"/>
          <w14:ligatures w14:val="none"/>
        </w:rPr>
        <w:t>Mõju</w:t>
      </w:r>
      <w:r w:rsidRPr="00392300">
        <w:rPr>
          <w:rFonts w:ascii="Segoe UI" w:eastAsia="Times New Roman" w:hAnsi="Segoe UI" w:cs="Segoe UI"/>
          <w:kern w:val="0"/>
          <w:sz w:val="21"/>
          <w:szCs w:val="21"/>
          <w:lang w:eastAsia="et-EE"/>
          <w14:ligatures w14:val="none"/>
        </w:rPr>
        <w:br/>
        <w:t>Eelnõu rakendamine ei too kaasa täiendavaid kulusid vallale, kuna ülesanded täidetakse olemasolevate struktuuride kaudu. Määrus tagab selguse vastutuse ja pädevuse jaotuses ning aitab vältida õiguslikke vaidlusi.</w:t>
      </w:r>
    </w:p>
    <w:p w14:paraId="0D64A1B7" w14:textId="77777777" w:rsidR="00D00E61" w:rsidRDefault="00392300" w:rsidP="00D00E61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t-EE"/>
          <w14:ligatures w14:val="none"/>
        </w:rPr>
      </w:pPr>
      <w:r w:rsidRPr="0039230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t-EE"/>
          <w14:ligatures w14:val="none"/>
        </w:rPr>
        <w:t>Kooskõla teiste õigusaktidega</w:t>
      </w:r>
    </w:p>
    <w:p w14:paraId="71C0FAB8" w14:textId="689CB0CF" w:rsidR="00392300" w:rsidRPr="00392300" w:rsidRDefault="00392300" w:rsidP="00D00E61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t-EE"/>
          <w14:ligatures w14:val="none"/>
        </w:rPr>
      </w:pPr>
      <w:r w:rsidRPr="00392300">
        <w:rPr>
          <w:rFonts w:ascii="Segoe UI" w:eastAsia="Times New Roman" w:hAnsi="Segoe UI" w:cs="Segoe UI"/>
          <w:kern w:val="0"/>
          <w:sz w:val="21"/>
          <w:szCs w:val="21"/>
          <w:lang w:eastAsia="et-EE"/>
          <w14:ligatures w14:val="none"/>
        </w:rPr>
        <w:t>Eelnõu on kooskõlas alusharidusseaduse, kohaliku omavalitsuse korralduse seaduse ja haldusmenetluse seadusega.</w:t>
      </w:r>
    </w:p>
    <w:p w14:paraId="135F4641" w14:textId="44E67E3F" w:rsidR="00392300" w:rsidRPr="00392300" w:rsidRDefault="00392300" w:rsidP="0039230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t-EE"/>
          <w14:ligatures w14:val="none"/>
        </w:rPr>
      </w:pPr>
      <w:r w:rsidRPr="0039230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t-EE"/>
          <w14:ligatures w14:val="none"/>
        </w:rPr>
        <w:t>Rakendamise tähtaeg ja järelevalve</w:t>
      </w:r>
      <w:r w:rsidRPr="00392300">
        <w:rPr>
          <w:rFonts w:ascii="Segoe UI" w:eastAsia="Times New Roman" w:hAnsi="Segoe UI" w:cs="Segoe UI"/>
          <w:kern w:val="0"/>
          <w:sz w:val="21"/>
          <w:szCs w:val="21"/>
          <w:lang w:eastAsia="et-EE"/>
          <w14:ligatures w14:val="none"/>
        </w:rPr>
        <w:br/>
        <w:t xml:space="preserve">Määruse rakendamine algab 1. jaanuaril 2026. </w:t>
      </w:r>
    </w:p>
    <w:p w14:paraId="101759DB" w14:textId="77777777" w:rsidR="00392300" w:rsidRPr="00B17389" w:rsidRDefault="00392300">
      <w:pPr>
        <w:rPr>
          <w:b/>
          <w:bCs/>
        </w:rPr>
      </w:pPr>
    </w:p>
    <w:p w14:paraId="7169E167" w14:textId="77777777" w:rsidR="00F425E1" w:rsidRDefault="00F425E1" w:rsidP="00B17389"/>
    <w:p w14:paraId="34A07EC4" w14:textId="3CAEACC5" w:rsidR="00F425E1" w:rsidRDefault="00F425E1" w:rsidP="00B17389"/>
    <w:sectPr w:rsidR="00F42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D1C77"/>
    <w:multiLevelType w:val="multilevel"/>
    <w:tmpl w:val="5C1E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493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89"/>
    <w:rsid w:val="00345F44"/>
    <w:rsid w:val="00360201"/>
    <w:rsid w:val="00392300"/>
    <w:rsid w:val="005247F9"/>
    <w:rsid w:val="008A1B8E"/>
    <w:rsid w:val="00943BA4"/>
    <w:rsid w:val="00A4693A"/>
    <w:rsid w:val="00B17389"/>
    <w:rsid w:val="00B17EAB"/>
    <w:rsid w:val="00B92DE8"/>
    <w:rsid w:val="00D00E61"/>
    <w:rsid w:val="00F425E1"/>
    <w:rsid w:val="00F8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82C5"/>
  <w15:chartTrackingRefBased/>
  <w15:docId w15:val="{1A4A7117-0AE1-435D-8376-7CCCE29B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B17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17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173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17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173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17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17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17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17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17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17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173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17389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17389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1738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1738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1738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1738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17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17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17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17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17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1738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1738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17389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17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17389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173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243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Reelika Liivak</dc:creator>
  <cp:keywords/>
  <dc:description/>
  <cp:lastModifiedBy>Reelika Liivak</cp:lastModifiedBy>
  <cp:revision>8</cp:revision>
  <dcterms:created xsi:type="dcterms:W3CDTF">2026-01-08T08:32:00Z</dcterms:created>
  <dcterms:modified xsi:type="dcterms:W3CDTF">2026-01-09T09:34:00Z</dcterms:modified>
</cp:coreProperties>
</file>