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74D7" w14:textId="42922D4C" w:rsidR="000B6F10" w:rsidRDefault="000B6F10" w:rsidP="00747FF3">
      <w:pPr>
        <w:pBdr>
          <w:top w:val="nil"/>
          <w:left w:val="nil"/>
          <w:bottom w:val="nil"/>
          <w:right w:val="nil"/>
          <w:between w:val="nil"/>
        </w:pBdr>
        <w:rPr>
          <w:b/>
          <w:bCs/>
          <w:color w:val="000000"/>
          <w:lang w:val="et-EE"/>
        </w:rPr>
      </w:pPr>
      <w:r>
        <w:rPr>
          <w:b/>
          <w:bCs/>
          <w:color w:val="000000"/>
          <w:lang w:val="et-EE"/>
        </w:rPr>
        <w:t>Seletuskiri</w:t>
      </w:r>
    </w:p>
    <w:p w14:paraId="38330083" w14:textId="08F3431D" w:rsidR="000B6F10" w:rsidRDefault="000B6F10" w:rsidP="00747FF3">
      <w:pPr>
        <w:pBdr>
          <w:top w:val="nil"/>
          <w:left w:val="nil"/>
          <w:bottom w:val="nil"/>
          <w:right w:val="nil"/>
          <w:between w:val="nil"/>
        </w:pBdr>
        <w:rPr>
          <w:b/>
          <w:bCs/>
          <w:color w:val="000000"/>
          <w:lang w:val="et-EE"/>
        </w:rPr>
      </w:pPr>
      <w:r>
        <w:rPr>
          <w:b/>
          <w:bCs/>
          <w:color w:val="000000"/>
          <w:lang w:val="et-EE"/>
        </w:rPr>
        <w:t>Mulgi valla põhimääruse muutmine</w:t>
      </w:r>
    </w:p>
    <w:p w14:paraId="1092CCFD" w14:textId="77777777" w:rsidR="000B6F10" w:rsidRDefault="000B6F10" w:rsidP="00747FF3">
      <w:pPr>
        <w:pBdr>
          <w:top w:val="nil"/>
          <w:left w:val="nil"/>
          <w:bottom w:val="nil"/>
          <w:right w:val="nil"/>
          <w:between w:val="nil"/>
        </w:pBdr>
        <w:rPr>
          <w:b/>
          <w:bCs/>
          <w:color w:val="000000"/>
          <w:lang w:val="et-EE"/>
        </w:rPr>
      </w:pPr>
    </w:p>
    <w:p w14:paraId="73C4803D" w14:textId="547888A3" w:rsidR="00FD3340" w:rsidRPr="00FD3340" w:rsidRDefault="00FD3340" w:rsidP="00FD3340">
      <w:pPr>
        <w:pBdr>
          <w:top w:val="nil"/>
          <w:left w:val="nil"/>
          <w:bottom w:val="nil"/>
          <w:right w:val="nil"/>
          <w:between w:val="nil"/>
        </w:pBdr>
        <w:jc w:val="both"/>
        <w:rPr>
          <w:rFonts w:asciiTheme="majorBidi" w:hAnsiTheme="majorBidi" w:cstheme="majorBidi"/>
          <w:color w:val="000000"/>
          <w:lang w:val="et-EE"/>
        </w:rPr>
      </w:pPr>
      <w:r w:rsidRPr="00FD3340">
        <w:rPr>
          <w:rFonts w:asciiTheme="majorBidi" w:hAnsiTheme="majorBidi" w:cstheme="majorBidi"/>
          <w:color w:val="000000"/>
          <w:lang w:val="et-EE"/>
        </w:rPr>
        <w:t>Mulgi valla põhimääruse muutmise eesmärk on korrastada ja ajakohastada valla juhtimis- ja töökorraldust, tagada õigusselgus ning viia põhimäärus vastavusse Mulgi valla tegeliku halduspraktikaga. Muudatused toetavad volikogu töö tõhusamat ja läbipaistvamat korraldamist.</w:t>
      </w:r>
    </w:p>
    <w:p w14:paraId="116E52E0" w14:textId="4A871738" w:rsidR="00FD3340" w:rsidRPr="00FD3340" w:rsidRDefault="00FD3340" w:rsidP="00FD3340">
      <w:pPr>
        <w:pBdr>
          <w:top w:val="nil"/>
          <w:left w:val="nil"/>
          <w:bottom w:val="nil"/>
          <w:right w:val="nil"/>
          <w:between w:val="nil"/>
        </w:pBdr>
        <w:jc w:val="both"/>
        <w:rPr>
          <w:rFonts w:asciiTheme="majorBidi" w:hAnsiTheme="majorBidi" w:cstheme="majorBidi"/>
          <w:color w:val="000000"/>
          <w:lang w:val="et-EE"/>
        </w:rPr>
      </w:pPr>
      <w:r w:rsidRPr="00FD3340">
        <w:rPr>
          <w:rFonts w:asciiTheme="majorBidi" w:hAnsiTheme="majorBidi" w:cstheme="majorBidi"/>
          <w:color w:val="000000"/>
          <w:lang w:val="et-EE"/>
        </w:rPr>
        <w:t>Muudatustega korrastatakse põhimääruse reguleerimisala, täpsustades volikogu esimehe ja aseesimehe (aseesimeeste) valimise korra käsitlemist ning tööpiirkondade ja teenuskeskuste rolli.</w:t>
      </w:r>
    </w:p>
    <w:p w14:paraId="4D7FCC33" w14:textId="01E8F34D" w:rsidR="00FD3340" w:rsidRPr="00FD3340" w:rsidRDefault="00FD3340" w:rsidP="00FD3340">
      <w:pPr>
        <w:pBdr>
          <w:top w:val="nil"/>
          <w:left w:val="nil"/>
          <w:bottom w:val="nil"/>
          <w:right w:val="nil"/>
          <w:between w:val="nil"/>
        </w:pBdr>
        <w:jc w:val="both"/>
        <w:rPr>
          <w:rFonts w:asciiTheme="majorBidi" w:hAnsiTheme="majorBidi" w:cstheme="majorBidi"/>
          <w:color w:val="000000"/>
          <w:lang w:val="et-EE"/>
        </w:rPr>
      </w:pPr>
      <w:r w:rsidRPr="00FD3340">
        <w:rPr>
          <w:rFonts w:asciiTheme="majorBidi" w:hAnsiTheme="majorBidi" w:cstheme="majorBidi"/>
          <w:color w:val="000000"/>
          <w:lang w:val="et-EE"/>
        </w:rPr>
        <w:t xml:space="preserve">Mulgi vallas puudub osavaldade loomise praktiline vajadus ning vastav regulatsioon ei ole rakendamist leidnud. </w:t>
      </w:r>
    </w:p>
    <w:p w14:paraId="31253B11" w14:textId="176CE39B" w:rsidR="00FD3340" w:rsidRPr="00FD3340" w:rsidRDefault="00FD3340" w:rsidP="00FD3340">
      <w:pPr>
        <w:pBdr>
          <w:top w:val="nil"/>
          <w:left w:val="nil"/>
          <w:bottom w:val="nil"/>
          <w:right w:val="nil"/>
          <w:between w:val="nil"/>
        </w:pBdr>
        <w:rPr>
          <w:rFonts w:asciiTheme="majorBidi" w:hAnsiTheme="majorBidi" w:cstheme="majorBidi"/>
          <w:color w:val="000000"/>
          <w:lang w:val="et-EE"/>
        </w:rPr>
      </w:pPr>
      <w:r w:rsidRPr="00FD3340">
        <w:rPr>
          <w:rFonts w:asciiTheme="majorBidi" w:hAnsiTheme="majorBidi" w:cstheme="majorBidi"/>
          <w:color w:val="000000"/>
          <w:lang w:val="et-EE"/>
        </w:rPr>
        <w:t xml:space="preserve">Muudatuste eesmärk on täpsustada volikogu esimehe ja aseesimehe (aseesimeeste) ülesandeid ning asendamise korda. </w:t>
      </w:r>
      <w:r>
        <w:rPr>
          <w:rFonts w:asciiTheme="majorBidi" w:hAnsiTheme="majorBidi" w:cstheme="majorBidi"/>
          <w:color w:val="000000"/>
          <w:lang w:val="et-EE"/>
        </w:rPr>
        <w:t xml:space="preserve">Siiani </w:t>
      </w:r>
      <w:r w:rsidRPr="00FD3340">
        <w:rPr>
          <w:rFonts w:asciiTheme="majorBidi" w:hAnsiTheme="majorBidi" w:cstheme="majorBidi"/>
          <w:color w:val="000000"/>
          <w:lang w:val="et-EE"/>
        </w:rPr>
        <w:t>ei kajas</w:t>
      </w:r>
      <w:r>
        <w:rPr>
          <w:rFonts w:asciiTheme="majorBidi" w:hAnsiTheme="majorBidi" w:cstheme="majorBidi"/>
          <w:color w:val="000000"/>
          <w:lang w:val="et-EE"/>
        </w:rPr>
        <w:t xml:space="preserve">tunud </w:t>
      </w:r>
      <w:r w:rsidRPr="00FD3340">
        <w:rPr>
          <w:rFonts w:asciiTheme="majorBidi" w:hAnsiTheme="majorBidi" w:cstheme="majorBidi"/>
          <w:color w:val="000000"/>
          <w:lang w:val="et-EE"/>
        </w:rPr>
        <w:t xml:space="preserve">mitme </w:t>
      </w:r>
      <w:r>
        <w:rPr>
          <w:rFonts w:asciiTheme="majorBidi" w:hAnsiTheme="majorBidi" w:cstheme="majorBidi"/>
          <w:color w:val="000000"/>
          <w:lang w:val="et-EE"/>
        </w:rPr>
        <w:t xml:space="preserve">volikogu </w:t>
      </w:r>
      <w:r w:rsidRPr="00FD3340">
        <w:rPr>
          <w:rFonts w:asciiTheme="majorBidi" w:hAnsiTheme="majorBidi" w:cstheme="majorBidi"/>
          <w:color w:val="000000"/>
          <w:lang w:val="et-EE"/>
        </w:rPr>
        <w:t>aseesimehe olemasolu</w:t>
      </w:r>
      <w:r>
        <w:rPr>
          <w:rFonts w:asciiTheme="majorBidi" w:hAnsiTheme="majorBidi" w:cstheme="majorBidi"/>
          <w:color w:val="000000"/>
          <w:lang w:val="et-EE"/>
        </w:rPr>
        <w:t>l</w:t>
      </w:r>
      <w:r w:rsidRPr="00FD3340">
        <w:rPr>
          <w:rFonts w:asciiTheme="majorBidi" w:hAnsiTheme="majorBidi" w:cstheme="majorBidi"/>
          <w:color w:val="000000"/>
          <w:lang w:val="et-EE"/>
        </w:rPr>
        <w:t xml:space="preserve"> tööjaotuse kujunemist ega aseesimeeste rolli volikogu töö ettevalmistamisel.</w:t>
      </w:r>
      <w:r>
        <w:rPr>
          <w:rFonts w:asciiTheme="majorBidi" w:hAnsiTheme="majorBidi" w:cstheme="majorBidi"/>
          <w:color w:val="000000"/>
          <w:lang w:val="et-EE"/>
        </w:rPr>
        <w:t xml:space="preserve"> S</w:t>
      </w:r>
      <w:r w:rsidRPr="00FD3340">
        <w:rPr>
          <w:rFonts w:asciiTheme="majorBidi" w:hAnsiTheme="majorBidi" w:cstheme="majorBidi"/>
          <w:color w:val="000000"/>
          <w:lang w:val="et-EE"/>
        </w:rPr>
        <w:t>ätestatakse, et mitme aseesimehe korral otsustab nende omavahelise tööjaotuse volikogu esimees;</w:t>
      </w:r>
    </w:p>
    <w:p w14:paraId="43DB6C4A" w14:textId="77777777" w:rsidR="00FD3340" w:rsidRPr="00FD3340" w:rsidRDefault="00FD3340" w:rsidP="00FD3340">
      <w:pPr>
        <w:pBdr>
          <w:top w:val="nil"/>
          <w:left w:val="nil"/>
          <w:bottom w:val="nil"/>
          <w:right w:val="nil"/>
          <w:between w:val="nil"/>
        </w:pBdr>
        <w:rPr>
          <w:rFonts w:asciiTheme="majorBidi" w:hAnsiTheme="majorBidi" w:cstheme="majorBidi"/>
          <w:color w:val="000000"/>
          <w:lang w:val="et-EE"/>
        </w:rPr>
      </w:pPr>
      <w:r w:rsidRPr="00FD3340">
        <w:rPr>
          <w:rFonts w:asciiTheme="majorBidi" w:hAnsiTheme="majorBidi" w:cstheme="majorBidi"/>
          <w:color w:val="000000"/>
          <w:lang w:val="et-EE"/>
        </w:rPr>
        <w:t>Osavalla regulatsiooni kehtetuks tunnistamine on põhjendatud, kuna Mulgi vallas ei ole osavaldu moodustatud ning puudub praktiline vajadus vastava regulatsiooni järele. Kehtiva sätte säilitamine ei ole sisuliselt põhjendatud ning võib tekitada eksitavat muljet valla tegeliku halduskorralduse kohta.</w:t>
      </w:r>
    </w:p>
    <w:p w14:paraId="53D61ABD" w14:textId="77777777" w:rsidR="00FD3340" w:rsidRPr="00FD3340" w:rsidRDefault="00FD3340" w:rsidP="00FD3340">
      <w:pPr>
        <w:pBdr>
          <w:top w:val="nil"/>
          <w:left w:val="nil"/>
          <w:bottom w:val="nil"/>
          <w:right w:val="nil"/>
          <w:between w:val="nil"/>
        </w:pBdr>
        <w:rPr>
          <w:rFonts w:asciiTheme="majorBidi" w:hAnsiTheme="majorBidi" w:cstheme="majorBidi"/>
          <w:color w:val="000000"/>
          <w:lang w:val="et-EE"/>
        </w:rPr>
      </w:pPr>
    </w:p>
    <w:p w14:paraId="24BC913F" w14:textId="7C61D8AF" w:rsidR="00FD3340" w:rsidRPr="00B570D5" w:rsidRDefault="00B570D5" w:rsidP="00FD3340">
      <w:pPr>
        <w:pBdr>
          <w:top w:val="nil"/>
          <w:left w:val="nil"/>
          <w:bottom w:val="nil"/>
          <w:right w:val="nil"/>
          <w:between w:val="nil"/>
        </w:pBdr>
        <w:rPr>
          <w:rFonts w:asciiTheme="majorBidi" w:hAnsiTheme="majorBidi" w:cstheme="majorBidi"/>
          <w:b/>
          <w:bCs/>
          <w:color w:val="000000"/>
          <w:lang w:val="et-EE"/>
        </w:rPr>
      </w:pPr>
      <w:r w:rsidRPr="00B570D5">
        <w:rPr>
          <w:rFonts w:asciiTheme="majorBidi" w:hAnsiTheme="majorBidi" w:cstheme="majorBidi"/>
          <w:b/>
          <w:bCs/>
          <w:color w:val="000000"/>
          <w:lang w:val="et-EE"/>
        </w:rPr>
        <w:t>Ettepanek viia sisse Mulgi valla põhimäärusesse järgmised muudatused:</w:t>
      </w:r>
    </w:p>
    <w:p w14:paraId="20F273FD" w14:textId="77777777" w:rsidR="00FD3340" w:rsidRPr="00B570D5" w:rsidRDefault="00FD3340" w:rsidP="00FD3340">
      <w:pPr>
        <w:pBdr>
          <w:top w:val="nil"/>
          <w:left w:val="nil"/>
          <w:bottom w:val="nil"/>
          <w:right w:val="nil"/>
          <w:between w:val="nil"/>
        </w:pBdr>
        <w:rPr>
          <w:rFonts w:asciiTheme="majorBidi" w:hAnsiTheme="majorBidi" w:cstheme="majorBidi"/>
          <w:color w:val="000000"/>
          <w:lang w:val="et-EE"/>
        </w:rPr>
      </w:pPr>
    </w:p>
    <w:p w14:paraId="14D2FFB4" w14:textId="0F12C2B5" w:rsidR="00D86530" w:rsidRPr="006A2D2D" w:rsidRDefault="006A2D2D" w:rsidP="006A2D2D">
      <w:pPr>
        <w:pStyle w:val="Loendilik"/>
        <w:numPr>
          <w:ilvl w:val="0"/>
          <w:numId w:val="4"/>
        </w:numPr>
        <w:pBdr>
          <w:top w:val="nil"/>
          <w:left w:val="nil"/>
          <w:bottom w:val="nil"/>
          <w:right w:val="nil"/>
          <w:between w:val="nil"/>
        </w:pBdr>
        <w:rPr>
          <w:b/>
          <w:bCs/>
          <w:color w:val="000000"/>
          <w:lang w:val="et-EE"/>
        </w:rPr>
      </w:pPr>
      <w:r>
        <w:rPr>
          <w:b/>
          <w:bCs/>
          <w:color w:val="000000"/>
          <w:lang w:val="et-EE"/>
        </w:rPr>
        <w:t xml:space="preserve">Muuta </w:t>
      </w:r>
    </w:p>
    <w:p w14:paraId="059083C5" w14:textId="4B8A545B" w:rsidR="000B6F10" w:rsidRDefault="000B6F10" w:rsidP="000B6F10">
      <w:pPr>
        <w:pBdr>
          <w:top w:val="nil"/>
          <w:left w:val="nil"/>
          <w:bottom w:val="nil"/>
          <w:right w:val="nil"/>
          <w:between w:val="nil"/>
        </w:pBdr>
        <w:rPr>
          <w:b/>
          <w:bCs/>
          <w:color w:val="000000"/>
          <w:lang w:val="et-EE"/>
        </w:rPr>
      </w:pPr>
      <w:r w:rsidRPr="00543503">
        <w:rPr>
          <w:b/>
          <w:bCs/>
          <w:color w:val="000000"/>
          <w:lang w:val="et-EE"/>
        </w:rPr>
        <w:t>§ 1. Mulgi valla põhimääruse eesmärk</w:t>
      </w:r>
    </w:p>
    <w:p w14:paraId="71AF5E34" w14:textId="77777777" w:rsidR="00747FF3" w:rsidRPr="00543503" w:rsidRDefault="00747FF3" w:rsidP="000B6F10">
      <w:pPr>
        <w:pBdr>
          <w:top w:val="nil"/>
          <w:left w:val="nil"/>
          <w:bottom w:val="nil"/>
          <w:right w:val="nil"/>
          <w:between w:val="nil"/>
        </w:pBdr>
        <w:rPr>
          <w:b/>
          <w:bCs/>
          <w:color w:val="000000"/>
          <w:lang w:val="et-EE"/>
        </w:rPr>
      </w:pPr>
    </w:p>
    <w:p w14:paraId="470F37C1" w14:textId="58083FAA" w:rsidR="000B6F10" w:rsidRPr="00543503" w:rsidRDefault="000B6F10" w:rsidP="000B6F10">
      <w:pPr>
        <w:pBdr>
          <w:top w:val="nil"/>
          <w:left w:val="nil"/>
          <w:bottom w:val="nil"/>
          <w:right w:val="nil"/>
          <w:between w:val="nil"/>
        </w:pBdr>
        <w:rPr>
          <w:color w:val="000000"/>
          <w:lang w:val="et-EE"/>
        </w:rPr>
      </w:pPr>
      <w:r w:rsidRPr="00543503">
        <w:rPr>
          <w:color w:val="000000"/>
          <w:lang w:val="et-EE"/>
        </w:rPr>
        <w:t>2)</w:t>
      </w:r>
      <w:r>
        <w:rPr>
          <w:color w:val="000000"/>
          <w:lang w:val="et-EE"/>
        </w:rPr>
        <w:t xml:space="preserve"> </w:t>
      </w:r>
      <w:r w:rsidRPr="00543503">
        <w:rPr>
          <w:color w:val="000000"/>
          <w:lang w:val="et-EE"/>
        </w:rPr>
        <w:t xml:space="preserve">Mulgi Vallavolikogu esimehe ja aseesimehe </w:t>
      </w:r>
      <w:r w:rsidRPr="000B6F10">
        <w:rPr>
          <w:color w:val="EE0000"/>
          <w:lang w:val="et-EE"/>
        </w:rPr>
        <w:t>(aseesimeeste)</w:t>
      </w:r>
      <w:r>
        <w:rPr>
          <w:color w:val="000000"/>
          <w:lang w:val="et-EE"/>
        </w:rPr>
        <w:t xml:space="preserve"> </w:t>
      </w:r>
      <w:r w:rsidRPr="00543503">
        <w:rPr>
          <w:color w:val="000000"/>
          <w:lang w:val="et-EE"/>
        </w:rPr>
        <w:t>valimise kord;</w:t>
      </w:r>
    </w:p>
    <w:p w14:paraId="4324C0D8" w14:textId="2E784BFF" w:rsidR="000B6F10" w:rsidRPr="00543503" w:rsidRDefault="000B6F10" w:rsidP="000B6F10">
      <w:pPr>
        <w:pBdr>
          <w:top w:val="nil"/>
          <w:left w:val="nil"/>
          <w:bottom w:val="nil"/>
          <w:right w:val="nil"/>
          <w:between w:val="nil"/>
        </w:pBdr>
        <w:rPr>
          <w:color w:val="000000"/>
          <w:lang w:val="et-EE"/>
        </w:rPr>
      </w:pPr>
      <w:r w:rsidRPr="00543503">
        <w:rPr>
          <w:color w:val="000000"/>
          <w:lang w:val="et-EE"/>
        </w:rPr>
        <w:t>7)</w:t>
      </w:r>
      <w:r>
        <w:rPr>
          <w:color w:val="000000"/>
          <w:lang w:val="et-EE"/>
        </w:rPr>
        <w:t xml:space="preserve"> </w:t>
      </w:r>
      <w:r w:rsidRPr="00543503">
        <w:rPr>
          <w:color w:val="000000"/>
          <w:lang w:val="et-EE"/>
        </w:rPr>
        <w:t xml:space="preserve">Mulgi valla </w:t>
      </w:r>
      <w:r w:rsidRPr="000B6F10">
        <w:rPr>
          <w:strike/>
          <w:color w:val="000000"/>
          <w:lang w:val="et-EE"/>
        </w:rPr>
        <w:t>tööpiirkonnad;</w:t>
      </w:r>
      <w:r w:rsidRPr="000B6F10">
        <w:rPr>
          <w:color w:val="000000"/>
          <w:lang w:val="et-EE"/>
        </w:rPr>
        <w:t xml:space="preserve"> </w:t>
      </w:r>
      <w:r w:rsidRPr="000B6F10">
        <w:rPr>
          <w:color w:val="EE0000"/>
          <w:lang w:val="et-EE"/>
        </w:rPr>
        <w:t>teenusekeskused;</w:t>
      </w:r>
    </w:p>
    <w:p w14:paraId="7406E6EC" w14:textId="095B4BED" w:rsidR="000B6F10" w:rsidRPr="000B6F10" w:rsidRDefault="000B6F10" w:rsidP="000B6F10">
      <w:pPr>
        <w:pBdr>
          <w:top w:val="nil"/>
          <w:left w:val="nil"/>
          <w:bottom w:val="nil"/>
          <w:right w:val="nil"/>
          <w:between w:val="nil"/>
        </w:pBdr>
        <w:rPr>
          <w:color w:val="000000"/>
          <w:lang w:val="et-EE"/>
        </w:rPr>
      </w:pPr>
      <w:r w:rsidRPr="00543503">
        <w:rPr>
          <w:color w:val="000000"/>
          <w:lang w:val="et-EE"/>
        </w:rPr>
        <w:t>8)</w:t>
      </w:r>
      <w:r>
        <w:rPr>
          <w:color w:val="000000"/>
          <w:lang w:val="et-EE"/>
        </w:rPr>
        <w:t xml:space="preserve"> </w:t>
      </w:r>
      <w:r w:rsidRPr="000B6F10">
        <w:rPr>
          <w:strike/>
          <w:color w:val="EE0000"/>
          <w:lang w:val="et-EE"/>
        </w:rPr>
        <w:t>Mulgi valla osavalla moodustamise kord;</w:t>
      </w:r>
      <w:r w:rsidRPr="000B6F10">
        <w:rPr>
          <w:color w:val="EE0000"/>
          <w:lang w:val="et-EE"/>
        </w:rPr>
        <w:t xml:space="preserve"> </w:t>
      </w:r>
      <w:r w:rsidRPr="000B6F10">
        <w:rPr>
          <w:lang w:val="et-EE"/>
        </w:rPr>
        <w:t>(jätta määrusest välja)</w:t>
      </w:r>
    </w:p>
    <w:p w14:paraId="053F9DAD" w14:textId="77777777" w:rsidR="004F2E2C" w:rsidRDefault="004F2E2C">
      <w:pPr>
        <w:rPr>
          <w:lang w:val="et-EE"/>
        </w:rPr>
      </w:pPr>
    </w:p>
    <w:p w14:paraId="3BA9FE70" w14:textId="70F2250B" w:rsidR="00D86530" w:rsidRPr="006A2D2D" w:rsidRDefault="006A2D2D" w:rsidP="006A2D2D">
      <w:pPr>
        <w:pStyle w:val="Loendilik"/>
        <w:numPr>
          <w:ilvl w:val="0"/>
          <w:numId w:val="4"/>
        </w:numPr>
        <w:rPr>
          <w:b/>
          <w:bCs/>
          <w:lang w:val="et-EE"/>
        </w:rPr>
      </w:pPr>
      <w:r>
        <w:rPr>
          <w:b/>
          <w:bCs/>
          <w:lang w:val="et-EE"/>
        </w:rPr>
        <w:t xml:space="preserve">Muuta </w:t>
      </w:r>
    </w:p>
    <w:p w14:paraId="7B1015DA" w14:textId="77777777" w:rsidR="000B6F10" w:rsidRDefault="000B6F10" w:rsidP="000B6F10">
      <w:pPr>
        <w:pBdr>
          <w:top w:val="nil"/>
          <w:left w:val="nil"/>
          <w:bottom w:val="nil"/>
          <w:right w:val="nil"/>
          <w:between w:val="nil"/>
        </w:pBdr>
        <w:rPr>
          <w:b/>
          <w:bCs/>
          <w:color w:val="000000"/>
          <w:lang w:val="et-EE"/>
        </w:rPr>
      </w:pPr>
      <w:r w:rsidRPr="000B6F10">
        <w:rPr>
          <w:b/>
          <w:bCs/>
          <w:color w:val="000000"/>
          <w:lang w:val="et-EE"/>
        </w:rPr>
        <w:t>§ 4. Volikogu, volikogu liige ja volikogu pädevus</w:t>
      </w:r>
    </w:p>
    <w:p w14:paraId="62B1F017" w14:textId="77777777" w:rsidR="00747FF3" w:rsidRPr="000B6F10" w:rsidRDefault="00747FF3" w:rsidP="000B6F10">
      <w:pPr>
        <w:pBdr>
          <w:top w:val="nil"/>
          <w:left w:val="nil"/>
          <w:bottom w:val="nil"/>
          <w:right w:val="nil"/>
          <w:between w:val="nil"/>
        </w:pBdr>
        <w:rPr>
          <w:b/>
          <w:bCs/>
          <w:color w:val="000000"/>
          <w:lang w:val="et-EE"/>
        </w:rPr>
      </w:pPr>
    </w:p>
    <w:p w14:paraId="37772838" w14:textId="2DD54D17" w:rsidR="000B6F10" w:rsidRDefault="000B6F10" w:rsidP="000B6F10">
      <w:pPr>
        <w:pBdr>
          <w:top w:val="nil"/>
          <w:left w:val="nil"/>
          <w:bottom w:val="nil"/>
          <w:right w:val="nil"/>
          <w:between w:val="nil"/>
        </w:pBdr>
        <w:rPr>
          <w:color w:val="000000"/>
          <w:lang w:val="et-EE"/>
        </w:rPr>
      </w:pPr>
      <w:r w:rsidRPr="00543503">
        <w:rPr>
          <w:color w:val="000000"/>
          <w:lang w:val="et-EE"/>
        </w:rPr>
        <w:t>(6)</w:t>
      </w:r>
      <w:r>
        <w:rPr>
          <w:color w:val="000000"/>
          <w:lang w:val="et-EE"/>
        </w:rPr>
        <w:t xml:space="preserve"> </w:t>
      </w:r>
      <w:r w:rsidRPr="00543503">
        <w:rPr>
          <w:color w:val="000000"/>
          <w:lang w:val="et-EE"/>
        </w:rPr>
        <w:t xml:space="preserve">Volikogu pädevuses on lisaks käesoleva paragrahvi lõikes 5 nimetatud küsimustele ka õigusaktiga kohaliku omavalitsuse, kohaliku omavalitsuse üksuse või kohaliku omavalitsuse organi pädevusse antud küsimused, mille lahendamist ei ole volikogu volitanud vallavalitsusele </w:t>
      </w:r>
      <w:r w:rsidRPr="000B6F10">
        <w:rPr>
          <w:lang w:val="et-EE"/>
        </w:rPr>
        <w:t>või volikogu poolt määratud</w:t>
      </w:r>
      <w:r w:rsidRPr="000B6F10">
        <w:rPr>
          <w:strike/>
          <w:lang w:val="et-EE"/>
        </w:rPr>
        <w:t xml:space="preserve"> </w:t>
      </w:r>
      <w:r w:rsidRPr="000B6F10">
        <w:rPr>
          <w:strike/>
          <w:color w:val="EE0000"/>
          <w:lang w:val="et-EE"/>
        </w:rPr>
        <w:t>osavalla esinduskogule</w:t>
      </w:r>
      <w:r w:rsidRPr="00543503">
        <w:rPr>
          <w:color w:val="000000"/>
          <w:lang w:val="et-EE"/>
        </w:rPr>
        <w:t xml:space="preserve"> ametiasutusele, asutuse struktuuriüksusele või ametnikule.</w:t>
      </w:r>
    </w:p>
    <w:p w14:paraId="0C2DAC7F" w14:textId="77777777" w:rsidR="000B6F10" w:rsidRDefault="000B6F10" w:rsidP="000B6F10">
      <w:pPr>
        <w:pBdr>
          <w:top w:val="nil"/>
          <w:left w:val="nil"/>
          <w:bottom w:val="nil"/>
          <w:right w:val="nil"/>
          <w:between w:val="nil"/>
        </w:pBdr>
        <w:rPr>
          <w:color w:val="000000"/>
          <w:lang w:val="et-EE"/>
        </w:rPr>
      </w:pPr>
    </w:p>
    <w:p w14:paraId="7C0E4B36" w14:textId="2DB0A797" w:rsidR="00D86530" w:rsidRPr="00AE6943" w:rsidRDefault="00AE6943" w:rsidP="00AE6943">
      <w:pPr>
        <w:pStyle w:val="Loendilik"/>
        <w:numPr>
          <w:ilvl w:val="0"/>
          <w:numId w:val="4"/>
        </w:numPr>
        <w:pBdr>
          <w:top w:val="nil"/>
          <w:left w:val="nil"/>
          <w:bottom w:val="nil"/>
          <w:right w:val="nil"/>
          <w:between w:val="nil"/>
        </w:pBdr>
        <w:rPr>
          <w:b/>
          <w:bCs/>
          <w:color w:val="000000"/>
          <w:lang w:val="et-EE"/>
        </w:rPr>
      </w:pPr>
      <w:r>
        <w:rPr>
          <w:b/>
          <w:bCs/>
          <w:color w:val="000000"/>
          <w:lang w:val="et-EE"/>
        </w:rPr>
        <w:t xml:space="preserve">Muuta ja lisada </w:t>
      </w:r>
    </w:p>
    <w:p w14:paraId="01E20D83" w14:textId="77777777" w:rsidR="000B6F10" w:rsidRPr="00543503" w:rsidRDefault="000B6F10" w:rsidP="000B6F10">
      <w:pPr>
        <w:pBdr>
          <w:top w:val="nil"/>
          <w:left w:val="nil"/>
          <w:bottom w:val="nil"/>
          <w:right w:val="nil"/>
          <w:between w:val="nil"/>
        </w:pBdr>
        <w:rPr>
          <w:b/>
          <w:bCs/>
          <w:color w:val="EE0000"/>
          <w:lang w:val="et-EE"/>
        </w:rPr>
      </w:pPr>
      <w:r w:rsidRPr="000B6F10">
        <w:rPr>
          <w:b/>
          <w:bCs/>
          <w:lang w:val="et-EE"/>
        </w:rPr>
        <w:t xml:space="preserve">§ 5. Volikogu esimees ja aseesimees </w:t>
      </w:r>
      <w:r w:rsidRPr="00543503">
        <w:rPr>
          <w:b/>
          <w:bCs/>
          <w:color w:val="EE0000"/>
          <w:lang w:val="et-EE"/>
        </w:rPr>
        <w:t>(aseesimehed)</w:t>
      </w:r>
    </w:p>
    <w:p w14:paraId="47E92C56" w14:textId="77777777" w:rsidR="000B6F10" w:rsidRPr="00543503" w:rsidRDefault="000B6F10" w:rsidP="000B6F10">
      <w:pPr>
        <w:pBdr>
          <w:top w:val="nil"/>
          <w:left w:val="nil"/>
          <w:bottom w:val="nil"/>
          <w:right w:val="nil"/>
          <w:between w:val="nil"/>
        </w:pBdr>
        <w:rPr>
          <w:color w:val="000000"/>
          <w:lang w:val="et-EE"/>
        </w:rPr>
      </w:pPr>
    </w:p>
    <w:p w14:paraId="5D24BDA2" w14:textId="77777777" w:rsidR="000B6F10" w:rsidRPr="000B6F10" w:rsidRDefault="000B6F10" w:rsidP="000B6F10">
      <w:pPr>
        <w:pBdr>
          <w:top w:val="nil"/>
          <w:left w:val="nil"/>
          <w:bottom w:val="nil"/>
          <w:right w:val="nil"/>
          <w:between w:val="nil"/>
        </w:pBdr>
        <w:rPr>
          <w:strike/>
          <w:color w:val="000000"/>
          <w:lang w:val="et-EE"/>
        </w:rPr>
      </w:pPr>
      <w:r w:rsidRPr="000B6F10">
        <w:rPr>
          <w:strike/>
          <w:color w:val="000000"/>
          <w:lang w:val="et-EE"/>
        </w:rPr>
        <w:t>(2)Volikogu aseesimees asendab volikogu esimeest tema äraolekul või volituste peatumisel ning täidab muid volikogu õigusaktidega talle antud ülesandeid.</w:t>
      </w:r>
    </w:p>
    <w:p w14:paraId="658BE1AA" w14:textId="77777777" w:rsidR="000B6F10" w:rsidRPr="000B6F10" w:rsidRDefault="000B6F10" w:rsidP="000B6F10">
      <w:pPr>
        <w:pBdr>
          <w:top w:val="nil"/>
          <w:left w:val="nil"/>
          <w:bottom w:val="nil"/>
          <w:right w:val="nil"/>
          <w:between w:val="nil"/>
        </w:pBdr>
        <w:rPr>
          <w:rFonts w:asciiTheme="majorBidi" w:hAnsiTheme="majorBidi" w:cstheme="majorBidi"/>
          <w:color w:val="EE0000"/>
          <w:lang w:val="et-EE"/>
        </w:rPr>
      </w:pPr>
      <w:r w:rsidRPr="000B6F10">
        <w:rPr>
          <w:rFonts w:asciiTheme="majorBidi" w:hAnsiTheme="majorBidi" w:cstheme="majorBidi"/>
          <w:color w:val="EE0000"/>
          <w:lang w:val="et-EE"/>
        </w:rPr>
        <w:t xml:space="preserve">(2) Volikogu aseesimees (aseesimehed): </w:t>
      </w:r>
    </w:p>
    <w:p w14:paraId="5AF6B579" w14:textId="77777777" w:rsidR="00747FF3" w:rsidRPr="00747FF3" w:rsidRDefault="000B6F10" w:rsidP="00747FF3">
      <w:pPr>
        <w:pBdr>
          <w:top w:val="nil"/>
          <w:left w:val="nil"/>
          <w:bottom w:val="nil"/>
          <w:right w:val="nil"/>
          <w:between w:val="nil"/>
        </w:pBdr>
        <w:rPr>
          <w:rFonts w:asciiTheme="majorBidi" w:hAnsiTheme="majorBidi" w:cstheme="majorBidi"/>
          <w:color w:val="EE0000"/>
          <w:lang w:val="et-EE"/>
        </w:rPr>
      </w:pPr>
      <w:r w:rsidRPr="000B6F10">
        <w:rPr>
          <w:rFonts w:asciiTheme="majorBidi" w:hAnsiTheme="majorBidi" w:cstheme="majorBidi"/>
          <w:color w:val="EE0000"/>
          <w:lang w:val="et-EE"/>
        </w:rPr>
        <w:t>1) asendab volikogu esimeest tema äraolekul või volituste peatumisel;</w:t>
      </w:r>
    </w:p>
    <w:p w14:paraId="7FAE2084" w14:textId="2428E7FE" w:rsidR="00747FF3" w:rsidRPr="000B6F10" w:rsidRDefault="00747FF3" w:rsidP="00747FF3">
      <w:pPr>
        <w:pBdr>
          <w:top w:val="nil"/>
          <w:left w:val="nil"/>
          <w:bottom w:val="nil"/>
          <w:right w:val="nil"/>
          <w:between w:val="nil"/>
        </w:pBdr>
        <w:rPr>
          <w:rFonts w:asciiTheme="majorBidi" w:hAnsiTheme="majorBidi" w:cstheme="majorBidi"/>
          <w:color w:val="EE0000"/>
          <w:lang w:val="et-EE"/>
        </w:rPr>
      </w:pPr>
      <w:r w:rsidRPr="00747FF3">
        <w:rPr>
          <w:rFonts w:asciiTheme="majorBidi" w:hAnsiTheme="majorBidi" w:cstheme="majorBidi"/>
          <w:color w:val="EE0000"/>
          <w:lang w:val="et-EE"/>
        </w:rPr>
        <w:t xml:space="preserve">2) </w:t>
      </w:r>
      <w:r w:rsidRPr="000B6F10">
        <w:rPr>
          <w:rFonts w:asciiTheme="majorBidi" w:hAnsiTheme="majorBidi" w:cstheme="majorBidi"/>
          <w:color w:val="EE0000"/>
          <w:lang w:val="et-EE"/>
        </w:rPr>
        <w:t>abistab volikogu esimeest volikogu istungite ettevalmistamisel ja juhatamisel;</w:t>
      </w:r>
    </w:p>
    <w:p w14:paraId="60296C08" w14:textId="1FC8F2C4" w:rsidR="000B6F10" w:rsidRPr="000B6F10" w:rsidRDefault="00747FF3" w:rsidP="000B6F10">
      <w:pPr>
        <w:shd w:val="clear" w:color="auto" w:fill="FFFFFF"/>
        <w:rPr>
          <w:rFonts w:asciiTheme="majorBidi" w:hAnsiTheme="majorBidi" w:cstheme="majorBidi"/>
          <w:color w:val="EE0000"/>
          <w:lang w:val="et-EE"/>
        </w:rPr>
      </w:pPr>
      <w:r w:rsidRPr="00747FF3">
        <w:rPr>
          <w:rFonts w:asciiTheme="majorBidi" w:hAnsiTheme="majorBidi" w:cstheme="majorBidi"/>
          <w:color w:val="EE0000"/>
          <w:bdr w:val="none" w:sz="0" w:space="0" w:color="auto" w:frame="1"/>
          <w:lang w:val="et-EE"/>
        </w:rPr>
        <w:lastRenderedPageBreak/>
        <w:t>3</w:t>
      </w:r>
      <w:r w:rsidR="000B6F10" w:rsidRPr="000B6F10">
        <w:rPr>
          <w:rFonts w:asciiTheme="majorBidi" w:hAnsiTheme="majorBidi" w:cstheme="majorBidi"/>
          <w:color w:val="EE0000"/>
          <w:lang w:val="et-EE"/>
        </w:rPr>
        <w:t>) täidab muid volikogu töö korraldamise ja volikogu õigusaktide ettevalmistamisega seotud kohustusi vastavalt volikogu ja volikogu esimehe poolt seatud ülesannetele.</w:t>
      </w:r>
    </w:p>
    <w:p w14:paraId="1970E5AD" w14:textId="77777777" w:rsidR="00747FF3" w:rsidRPr="000B6F10" w:rsidRDefault="000B6F10" w:rsidP="00747FF3">
      <w:pPr>
        <w:shd w:val="clear" w:color="auto" w:fill="FFFFFF"/>
        <w:rPr>
          <w:rFonts w:asciiTheme="majorBidi" w:hAnsiTheme="majorBidi" w:cstheme="majorBidi"/>
          <w:color w:val="EE0000"/>
          <w:lang w:val="et-EE"/>
        </w:rPr>
      </w:pPr>
      <w:r w:rsidRPr="000B6F10">
        <w:rPr>
          <w:rFonts w:asciiTheme="majorBidi" w:hAnsiTheme="majorBidi" w:cstheme="majorBidi"/>
          <w:color w:val="EE0000"/>
          <w:lang w:val="et-EE"/>
        </w:rPr>
        <w:t xml:space="preserve">(2¹) Kui volikogu valib rohkem kui ühe aseesimehe, </w:t>
      </w:r>
      <w:r w:rsidR="00747FF3" w:rsidRPr="000B6F10">
        <w:rPr>
          <w:rFonts w:asciiTheme="majorBidi" w:hAnsiTheme="majorBidi" w:cstheme="majorBidi"/>
          <w:color w:val="EE0000"/>
          <w:lang w:val="et-EE"/>
        </w:rPr>
        <w:t>siis otsustab aseesimeeste omavahelise tööjaotuse volikogu esimees.</w:t>
      </w:r>
    </w:p>
    <w:p w14:paraId="664FC6CB" w14:textId="77777777" w:rsidR="00747FF3" w:rsidRDefault="000B6F10" w:rsidP="000B6F10">
      <w:pPr>
        <w:shd w:val="clear" w:color="auto" w:fill="FFFFFF"/>
        <w:rPr>
          <w:rFonts w:ascii="Arial" w:hAnsi="Arial" w:cs="Arial"/>
          <w:color w:val="0061AA"/>
          <w:sz w:val="21"/>
          <w:szCs w:val="21"/>
          <w:bdr w:val="none" w:sz="0" w:space="0" w:color="auto" w:frame="1"/>
          <w:lang w:val="et-EE"/>
        </w:rPr>
      </w:pPr>
      <w:bookmarkStart w:id="0" w:name="para15lg1"/>
      <w:r w:rsidRPr="000B6F10">
        <w:rPr>
          <w:rFonts w:ascii="Arial" w:hAnsi="Arial" w:cs="Arial"/>
          <w:color w:val="0061AA"/>
          <w:sz w:val="21"/>
          <w:szCs w:val="21"/>
          <w:bdr w:val="none" w:sz="0" w:space="0" w:color="auto" w:frame="1"/>
          <w:lang w:val="et-EE"/>
        </w:rPr>
        <w:t>  </w:t>
      </w:r>
      <w:bookmarkStart w:id="1" w:name="para15lg2"/>
      <w:bookmarkEnd w:id="0"/>
      <w:r w:rsidRPr="000B6F10">
        <w:rPr>
          <w:rFonts w:ascii="Arial" w:hAnsi="Arial" w:cs="Arial"/>
          <w:color w:val="0061AA"/>
          <w:sz w:val="21"/>
          <w:szCs w:val="21"/>
          <w:bdr w:val="none" w:sz="0" w:space="0" w:color="auto" w:frame="1"/>
          <w:lang w:val="et-EE"/>
        </w:rPr>
        <w:t> </w:t>
      </w:r>
    </w:p>
    <w:bookmarkEnd w:id="1"/>
    <w:p w14:paraId="6F022619" w14:textId="77777777" w:rsidR="00747FF3" w:rsidRPr="00747FF3" w:rsidRDefault="00747FF3" w:rsidP="00747FF3">
      <w:pPr>
        <w:pBdr>
          <w:top w:val="nil"/>
          <w:left w:val="nil"/>
          <w:bottom w:val="nil"/>
          <w:right w:val="nil"/>
          <w:between w:val="nil"/>
        </w:pBdr>
        <w:rPr>
          <w:strike/>
          <w:color w:val="000000"/>
          <w:lang w:val="et-EE"/>
        </w:rPr>
      </w:pPr>
      <w:r w:rsidRPr="00747FF3">
        <w:rPr>
          <w:strike/>
          <w:color w:val="000000"/>
          <w:lang w:val="et-EE"/>
        </w:rPr>
        <w:t>(3)Kui volikogu aseesimehel ei ole ajutiselt võimalik volikogu esimehe ülesandeid täita asendab volikogu esimeest vanim kohal olev volikogu liige.</w:t>
      </w:r>
    </w:p>
    <w:p w14:paraId="407C82CB" w14:textId="77777777" w:rsidR="00747FF3" w:rsidRPr="00543503" w:rsidRDefault="00747FF3" w:rsidP="00747FF3">
      <w:pPr>
        <w:pBdr>
          <w:top w:val="nil"/>
          <w:left w:val="nil"/>
          <w:bottom w:val="nil"/>
          <w:right w:val="nil"/>
          <w:between w:val="nil"/>
        </w:pBdr>
        <w:rPr>
          <w:color w:val="EE0000"/>
          <w:lang w:val="et-EE"/>
        </w:rPr>
      </w:pPr>
      <w:r w:rsidRPr="00543503">
        <w:rPr>
          <w:color w:val="EE0000"/>
          <w:lang w:val="et-EE"/>
        </w:rPr>
        <w:t>(3)Kui volikogu aseesimehel (aseesimeestel) ei ole ajutiselt võimalik volikogu esimehe ülesandeid täita asendab volikogu esimeest vanim kohal olev volikogu liige.</w:t>
      </w:r>
    </w:p>
    <w:p w14:paraId="4B09688C" w14:textId="77777777" w:rsidR="00747FF3" w:rsidRDefault="00747FF3" w:rsidP="00747FF3">
      <w:pPr>
        <w:pBdr>
          <w:top w:val="nil"/>
          <w:left w:val="nil"/>
          <w:bottom w:val="nil"/>
          <w:right w:val="nil"/>
          <w:between w:val="nil"/>
        </w:pBdr>
        <w:rPr>
          <w:color w:val="000000"/>
          <w:lang w:val="et-EE"/>
        </w:rPr>
      </w:pPr>
    </w:p>
    <w:p w14:paraId="07C17DEE" w14:textId="2D44FF78" w:rsidR="00747FF3" w:rsidRPr="00747FF3" w:rsidRDefault="00747FF3" w:rsidP="00747FF3">
      <w:pPr>
        <w:pBdr>
          <w:top w:val="nil"/>
          <w:left w:val="nil"/>
          <w:bottom w:val="nil"/>
          <w:right w:val="nil"/>
          <w:between w:val="nil"/>
        </w:pBdr>
        <w:rPr>
          <w:strike/>
          <w:color w:val="000000"/>
          <w:lang w:val="et-EE"/>
        </w:rPr>
      </w:pPr>
      <w:r w:rsidRPr="00747FF3">
        <w:rPr>
          <w:strike/>
          <w:color w:val="000000"/>
          <w:lang w:val="et-EE"/>
        </w:rPr>
        <w:t>(5)Volikogu esimehe või aseesimehe ametikoht võib volikogu otsusel olla palgaline.</w:t>
      </w:r>
    </w:p>
    <w:p w14:paraId="2508BB8D" w14:textId="77777777" w:rsidR="00747FF3" w:rsidRPr="00543503" w:rsidRDefault="00747FF3" w:rsidP="00747FF3">
      <w:pPr>
        <w:pBdr>
          <w:top w:val="nil"/>
          <w:left w:val="nil"/>
          <w:bottom w:val="nil"/>
          <w:right w:val="nil"/>
          <w:between w:val="nil"/>
        </w:pBdr>
        <w:rPr>
          <w:color w:val="EE0000"/>
          <w:lang w:val="et-EE"/>
        </w:rPr>
      </w:pPr>
      <w:r w:rsidRPr="00543503">
        <w:rPr>
          <w:color w:val="EE0000"/>
          <w:lang w:val="et-EE"/>
        </w:rPr>
        <w:t>(5)Volikogu esimehe või ühe aseesimehe ametikoht võib volikogu otsusel olla palgaline.</w:t>
      </w:r>
    </w:p>
    <w:p w14:paraId="7CCF5D89" w14:textId="77777777" w:rsidR="00747FF3" w:rsidRDefault="00747FF3" w:rsidP="00747FF3">
      <w:pPr>
        <w:pBdr>
          <w:top w:val="nil"/>
          <w:left w:val="nil"/>
          <w:bottom w:val="nil"/>
          <w:right w:val="nil"/>
          <w:between w:val="nil"/>
        </w:pBdr>
        <w:rPr>
          <w:b/>
          <w:bCs/>
          <w:color w:val="000000"/>
          <w:lang w:val="et-EE"/>
        </w:rPr>
      </w:pPr>
    </w:p>
    <w:p w14:paraId="0F708E9A" w14:textId="604899BA" w:rsidR="00D86530" w:rsidRDefault="00D86530" w:rsidP="00747FF3">
      <w:pPr>
        <w:pBdr>
          <w:top w:val="nil"/>
          <w:left w:val="nil"/>
          <w:bottom w:val="nil"/>
          <w:right w:val="nil"/>
          <w:between w:val="nil"/>
        </w:pBdr>
        <w:rPr>
          <w:b/>
          <w:bCs/>
          <w:color w:val="000000"/>
          <w:lang w:val="et-EE"/>
        </w:rPr>
      </w:pPr>
      <w:r>
        <w:rPr>
          <w:b/>
          <w:bCs/>
          <w:color w:val="000000"/>
          <w:lang w:val="et-EE"/>
        </w:rPr>
        <w:t xml:space="preserve">4. </w:t>
      </w:r>
      <w:r w:rsidR="00AE6943">
        <w:rPr>
          <w:b/>
          <w:bCs/>
          <w:color w:val="000000"/>
          <w:lang w:val="et-EE"/>
        </w:rPr>
        <w:t>Muuta ja lisada</w:t>
      </w:r>
    </w:p>
    <w:p w14:paraId="12E40B58" w14:textId="7C582FD0" w:rsidR="00747FF3" w:rsidRDefault="00747FF3" w:rsidP="00747FF3">
      <w:pPr>
        <w:pBdr>
          <w:top w:val="nil"/>
          <w:left w:val="nil"/>
          <w:bottom w:val="nil"/>
          <w:right w:val="nil"/>
          <w:between w:val="nil"/>
        </w:pBdr>
        <w:rPr>
          <w:b/>
          <w:bCs/>
          <w:color w:val="000000"/>
          <w:lang w:val="et-EE"/>
        </w:rPr>
      </w:pPr>
      <w:r w:rsidRPr="00543503">
        <w:rPr>
          <w:b/>
          <w:bCs/>
          <w:color w:val="000000"/>
          <w:lang w:val="et-EE"/>
        </w:rPr>
        <w:t xml:space="preserve">§ 6. Volikogu esimehe ja aseesimehe </w:t>
      </w:r>
      <w:r w:rsidRPr="00543503">
        <w:rPr>
          <w:b/>
          <w:bCs/>
          <w:color w:val="EE0000"/>
          <w:lang w:val="et-EE"/>
        </w:rPr>
        <w:t xml:space="preserve">(aseesimeeste) </w:t>
      </w:r>
      <w:r w:rsidRPr="00543503">
        <w:rPr>
          <w:b/>
          <w:bCs/>
          <w:color w:val="000000"/>
          <w:lang w:val="et-EE"/>
        </w:rPr>
        <w:t>valimine</w:t>
      </w:r>
    </w:p>
    <w:p w14:paraId="536E2F0F" w14:textId="77777777" w:rsidR="00747FF3" w:rsidRPr="00543503" w:rsidRDefault="00747FF3" w:rsidP="00747FF3">
      <w:pPr>
        <w:pBdr>
          <w:top w:val="nil"/>
          <w:left w:val="nil"/>
          <w:bottom w:val="nil"/>
          <w:right w:val="nil"/>
          <w:between w:val="nil"/>
        </w:pBdr>
        <w:rPr>
          <w:b/>
          <w:bCs/>
          <w:color w:val="000000"/>
          <w:lang w:val="et-EE"/>
        </w:rPr>
      </w:pPr>
    </w:p>
    <w:p w14:paraId="7158D6AE" w14:textId="77777777" w:rsidR="00747FF3" w:rsidRPr="00543503" w:rsidRDefault="00747FF3" w:rsidP="00747FF3">
      <w:pPr>
        <w:pBdr>
          <w:top w:val="nil"/>
          <w:left w:val="nil"/>
          <w:bottom w:val="nil"/>
          <w:right w:val="nil"/>
          <w:between w:val="nil"/>
        </w:pBdr>
        <w:rPr>
          <w:color w:val="EE0000"/>
          <w:lang w:val="et-EE"/>
        </w:rPr>
      </w:pPr>
      <w:r w:rsidRPr="00747FF3">
        <w:rPr>
          <w:lang w:val="et-EE"/>
        </w:rPr>
        <w:t xml:space="preserve">(1)Volikogu esimees ja aseesimees </w:t>
      </w:r>
      <w:r w:rsidRPr="00543503">
        <w:rPr>
          <w:color w:val="EE0000"/>
          <w:lang w:val="et-EE"/>
        </w:rPr>
        <w:t xml:space="preserve">(aseesimehed) </w:t>
      </w:r>
      <w:r w:rsidRPr="00747FF3">
        <w:rPr>
          <w:lang w:val="et-EE"/>
        </w:rPr>
        <w:t>valitakse salajase hääletamise teel volikogu koosseisu häälteenamusega.</w:t>
      </w:r>
    </w:p>
    <w:p w14:paraId="7830D827" w14:textId="79339AC6" w:rsidR="00747FF3" w:rsidRPr="00543503" w:rsidRDefault="00747FF3" w:rsidP="00747FF3">
      <w:pPr>
        <w:pBdr>
          <w:top w:val="nil"/>
          <w:left w:val="nil"/>
          <w:bottom w:val="nil"/>
          <w:right w:val="nil"/>
          <w:between w:val="nil"/>
        </w:pBdr>
        <w:rPr>
          <w:color w:val="EE0000"/>
          <w:lang w:val="et-EE"/>
        </w:rPr>
      </w:pPr>
      <w:r w:rsidRPr="00543503">
        <w:rPr>
          <w:color w:val="EE0000"/>
          <w:lang w:val="et-EE"/>
        </w:rPr>
        <w:t xml:space="preserve">(1¹) </w:t>
      </w:r>
      <w:r w:rsidR="00022930" w:rsidRPr="00022930">
        <w:rPr>
          <w:color w:val="EE0000"/>
          <w:lang w:val="et-EE"/>
        </w:rPr>
        <w:t xml:space="preserve">Volikogul on kuni kaks aseesimeest. </w:t>
      </w:r>
      <w:r w:rsidRPr="00543503">
        <w:rPr>
          <w:color w:val="EE0000"/>
          <w:lang w:val="et-EE"/>
        </w:rPr>
        <w:t>Enne volikogu aseesimehe (aseesimeeste) valimist otsustab volikogu aseesimeeste arvu.</w:t>
      </w:r>
    </w:p>
    <w:p w14:paraId="3518022C" w14:textId="77777777" w:rsidR="00747FF3" w:rsidRDefault="00747FF3" w:rsidP="00747FF3">
      <w:pPr>
        <w:pBdr>
          <w:top w:val="nil"/>
          <w:left w:val="nil"/>
          <w:bottom w:val="nil"/>
          <w:right w:val="nil"/>
          <w:between w:val="nil"/>
        </w:pBdr>
        <w:rPr>
          <w:color w:val="EE0000"/>
          <w:lang w:val="et-EE"/>
        </w:rPr>
      </w:pPr>
    </w:p>
    <w:p w14:paraId="48FEC17F" w14:textId="107A0B81" w:rsidR="00747FF3" w:rsidRDefault="00747FF3" w:rsidP="00747FF3">
      <w:pPr>
        <w:pBdr>
          <w:top w:val="nil"/>
          <w:left w:val="nil"/>
          <w:bottom w:val="nil"/>
          <w:right w:val="nil"/>
          <w:between w:val="nil"/>
        </w:pBdr>
        <w:rPr>
          <w:lang w:val="et-EE"/>
        </w:rPr>
      </w:pPr>
      <w:r w:rsidRPr="00747FF3">
        <w:rPr>
          <w:lang w:val="et-EE"/>
        </w:rPr>
        <w:t xml:space="preserve">(10)Volikogu aseesimehe </w:t>
      </w:r>
      <w:r w:rsidRPr="00543503">
        <w:rPr>
          <w:color w:val="EE0000"/>
          <w:lang w:val="et-EE"/>
        </w:rPr>
        <w:t xml:space="preserve">(aseesimeeste) </w:t>
      </w:r>
      <w:r w:rsidRPr="00747FF3">
        <w:rPr>
          <w:lang w:val="et-EE"/>
        </w:rPr>
        <w:t>valimisel rakendatakse käesolevas paragrahvis volikogu esimehe valimise kohta käivaid sätteid.</w:t>
      </w:r>
    </w:p>
    <w:p w14:paraId="6E4CA4D6" w14:textId="77777777" w:rsidR="00747FF3" w:rsidRDefault="00747FF3" w:rsidP="00747FF3">
      <w:pPr>
        <w:pBdr>
          <w:top w:val="nil"/>
          <w:left w:val="nil"/>
          <w:bottom w:val="nil"/>
          <w:right w:val="nil"/>
          <w:between w:val="nil"/>
        </w:pBdr>
        <w:rPr>
          <w:b/>
          <w:bCs/>
          <w:color w:val="00B0F0"/>
          <w:lang w:val="et-EE"/>
        </w:rPr>
      </w:pPr>
    </w:p>
    <w:p w14:paraId="332C6B22" w14:textId="5B39778B" w:rsidR="00747FF3" w:rsidRPr="00D86530" w:rsidRDefault="00D86530" w:rsidP="00D86530">
      <w:pPr>
        <w:pBdr>
          <w:top w:val="nil"/>
          <w:left w:val="nil"/>
          <w:bottom w:val="nil"/>
          <w:right w:val="nil"/>
          <w:between w:val="nil"/>
        </w:pBdr>
        <w:rPr>
          <w:b/>
          <w:bCs/>
          <w:lang w:val="et-EE"/>
        </w:rPr>
      </w:pPr>
      <w:r w:rsidRPr="00D86530">
        <w:rPr>
          <w:b/>
          <w:bCs/>
          <w:lang w:val="et-EE"/>
        </w:rPr>
        <w:t xml:space="preserve">5. </w:t>
      </w:r>
      <w:r w:rsidR="00747FF3" w:rsidRPr="00D86530">
        <w:rPr>
          <w:b/>
          <w:bCs/>
          <w:lang w:val="et-EE"/>
        </w:rPr>
        <w:t xml:space="preserve">Lisada </w:t>
      </w:r>
      <w:r>
        <w:rPr>
          <w:b/>
          <w:bCs/>
          <w:lang w:val="et-EE"/>
        </w:rPr>
        <w:t>vallavolikogu eestseisus</w:t>
      </w:r>
    </w:p>
    <w:p w14:paraId="77630BFE" w14:textId="77777777" w:rsidR="00D86530" w:rsidRDefault="00D86530" w:rsidP="00747FF3">
      <w:pPr>
        <w:pBdr>
          <w:top w:val="nil"/>
          <w:left w:val="nil"/>
          <w:bottom w:val="nil"/>
          <w:right w:val="nil"/>
          <w:between w:val="nil"/>
        </w:pBdr>
        <w:rPr>
          <w:b/>
          <w:bCs/>
          <w:color w:val="EE0000"/>
          <w:lang w:val="et-EE"/>
        </w:rPr>
      </w:pPr>
    </w:p>
    <w:p w14:paraId="3A909C01" w14:textId="3495F19E" w:rsidR="00747FF3" w:rsidRPr="009C6848" w:rsidRDefault="00747FF3" w:rsidP="00747FF3">
      <w:pPr>
        <w:pBdr>
          <w:top w:val="nil"/>
          <w:left w:val="nil"/>
          <w:bottom w:val="nil"/>
          <w:right w:val="nil"/>
          <w:between w:val="nil"/>
        </w:pBdr>
        <w:rPr>
          <w:b/>
          <w:bCs/>
          <w:color w:val="EE0000"/>
          <w:lang w:val="et-EE"/>
        </w:rPr>
      </w:pPr>
      <w:r w:rsidRPr="009C6848">
        <w:rPr>
          <w:b/>
          <w:bCs/>
          <w:color w:val="EE0000"/>
          <w:lang w:val="et-EE"/>
        </w:rPr>
        <w:t>§ 6</w:t>
      </w:r>
      <w:r w:rsidR="009C6848">
        <w:rPr>
          <w:b/>
          <w:bCs/>
          <w:color w:val="EE0000"/>
          <w:vertAlign w:val="superscript"/>
          <w:lang w:val="et-EE"/>
        </w:rPr>
        <w:t>1</w:t>
      </w:r>
      <w:r w:rsidRPr="009C6848">
        <w:rPr>
          <w:b/>
          <w:bCs/>
          <w:color w:val="EE0000"/>
          <w:lang w:val="et-EE"/>
        </w:rPr>
        <w:t>. Vallavolikogu eestseisus</w:t>
      </w:r>
    </w:p>
    <w:p w14:paraId="7F4B2566" w14:textId="6A473C40" w:rsidR="009C6848" w:rsidRPr="009C6848" w:rsidRDefault="009C6848" w:rsidP="009C6848">
      <w:pPr>
        <w:pBdr>
          <w:top w:val="nil"/>
          <w:left w:val="nil"/>
          <w:bottom w:val="nil"/>
          <w:right w:val="nil"/>
          <w:between w:val="nil"/>
        </w:pBdr>
        <w:rPr>
          <w:color w:val="EE0000"/>
          <w:lang w:val="et-EE"/>
        </w:rPr>
      </w:pPr>
      <w:r w:rsidRPr="009C6848">
        <w:rPr>
          <w:color w:val="EE0000"/>
          <w:lang w:val="et-EE"/>
        </w:rPr>
        <w:t>Eestseisus on nõuandev organ volikogu esimehe juures volikogu istungi päevakorras olevate eelnõude ja muude volikogu töökorraldusega seotud küsimuste arutamiseks. Eestseisuse otsused on volikogu esimehele soovituslikud.</w:t>
      </w:r>
      <w:r w:rsidR="003604BD">
        <w:rPr>
          <w:color w:val="EE0000"/>
          <w:lang w:val="et-EE"/>
        </w:rPr>
        <w:t xml:space="preserve"> </w:t>
      </w:r>
    </w:p>
    <w:p w14:paraId="370C00BA" w14:textId="45747014" w:rsidR="00747FF3" w:rsidRDefault="00747FF3" w:rsidP="009C6848">
      <w:pPr>
        <w:pBdr>
          <w:top w:val="nil"/>
          <w:left w:val="nil"/>
          <w:bottom w:val="nil"/>
          <w:right w:val="nil"/>
          <w:between w:val="nil"/>
        </w:pBdr>
        <w:rPr>
          <w:lang w:val="et-EE"/>
        </w:rPr>
      </w:pPr>
    </w:p>
    <w:p w14:paraId="259F75DD" w14:textId="03E04B94" w:rsidR="009C6848" w:rsidRDefault="00D86530" w:rsidP="00D86530">
      <w:pPr>
        <w:pBdr>
          <w:top w:val="nil"/>
          <w:left w:val="nil"/>
          <w:bottom w:val="nil"/>
          <w:right w:val="nil"/>
          <w:between w:val="nil"/>
        </w:pBdr>
        <w:rPr>
          <w:b/>
          <w:bCs/>
          <w:color w:val="000000"/>
          <w:lang w:val="et-EE"/>
        </w:rPr>
      </w:pPr>
      <w:r w:rsidRPr="00D86530">
        <w:rPr>
          <w:b/>
          <w:bCs/>
          <w:lang w:val="et-EE"/>
        </w:rPr>
        <w:t>6.</w:t>
      </w:r>
      <w:r>
        <w:rPr>
          <w:b/>
          <w:bCs/>
          <w:lang w:val="et-EE"/>
        </w:rPr>
        <w:t xml:space="preserve"> Muuta </w:t>
      </w:r>
      <w:r w:rsidR="009C6848" w:rsidRPr="00543503">
        <w:rPr>
          <w:b/>
          <w:bCs/>
          <w:color w:val="000000"/>
          <w:lang w:val="et-EE"/>
        </w:rPr>
        <w:t>5. peatükk</w:t>
      </w:r>
    </w:p>
    <w:p w14:paraId="3B31A13D" w14:textId="77777777" w:rsidR="00D86530" w:rsidRPr="00543503" w:rsidRDefault="00D86530" w:rsidP="00D86530">
      <w:pPr>
        <w:pBdr>
          <w:top w:val="nil"/>
          <w:left w:val="nil"/>
          <w:bottom w:val="nil"/>
          <w:right w:val="nil"/>
          <w:between w:val="nil"/>
        </w:pBdr>
        <w:rPr>
          <w:b/>
          <w:bCs/>
          <w:color w:val="000000"/>
          <w:lang w:val="et-EE"/>
        </w:rPr>
      </w:pPr>
    </w:p>
    <w:p w14:paraId="71796531" w14:textId="77777777" w:rsidR="009C6848" w:rsidRPr="009C6848" w:rsidRDefault="009C6848" w:rsidP="009C6848">
      <w:pPr>
        <w:pBdr>
          <w:top w:val="nil"/>
          <w:left w:val="nil"/>
          <w:bottom w:val="nil"/>
          <w:right w:val="nil"/>
          <w:between w:val="nil"/>
        </w:pBdr>
        <w:rPr>
          <w:b/>
          <w:bCs/>
          <w:strike/>
          <w:color w:val="000000"/>
          <w:lang w:val="et-EE"/>
        </w:rPr>
      </w:pPr>
      <w:r w:rsidRPr="009C6848">
        <w:rPr>
          <w:b/>
          <w:bCs/>
          <w:strike/>
          <w:color w:val="000000"/>
          <w:lang w:val="et-EE"/>
        </w:rPr>
        <w:t>Tööpiirkonnad</w:t>
      </w:r>
    </w:p>
    <w:p w14:paraId="592BF4B2" w14:textId="77777777" w:rsidR="009C6848" w:rsidRPr="009C6848" w:rsidRDefault="009C6848" w:rsidP="009C6848">
      <w:pPr>
        <w:pBdr>
          <w:top w:val="nil"/>
          <w:left w:val="nil"/>
          <w:bottom w:val="nil"/>
          <w:right w:val="nil"/>
          <w:between w:val="nil"/>
        </w:pBdr>
        <w:rPr>
          <w:b/>
          <w:bCs/>
          <w:strike/>
          <w:color w:val="000000"/>
          <w:lang w:val="et-EE"/>
        </w:rPr>
      </w:pPr>
    </w:p>
    <w:p w14:paraId="06574016" w14:textId="77777777" w:rsidR="009C6848" w:rsidRPr="009C6848" w:rsidRDefault="009C6848" w:rsidP="009C6848">
      <w:pPr>
        <w:pBdr>
          <w:top w:val="nil"/>
          <w:left w:val="nil"/>
          <w:bottom w:val="nil"/>
          <w:right w:val="nil"/>
          <w:between w:val="nil"/>
        </w:pBdr>
        <w:rPr>
          <w:b/>
          <w:bCs/>
          <w:strike/>
          <w:color w:val="000000"/>
          <w:lang w:val="et-EE"/>
        </w:rPr>
      </w:pPr>
      <w:r w:rsidRPr="009C6848">
        <w:rPr>
          <w:b/>
          <w:bCs/>
          <w:strike/>
          <w:color w:val="000000"/>
          <w:lang w:val="et-EE"/>
        </w:rPr>
        <w:t>§ 22. Tööpiirkonnad</w:t>
      </w:r>
    </w:p>
    <w:p w14:paraId="5C42434A" w14:textId="77777777" w:rsidR="009C6848" w:rsidRPr="009C6848" w:rsidRDefault="009C6848" w:rsidP="009C6848">
      <w:pPr>
        <w:pBdr>
          <w:top w:val="nil"/>
          <w:left w:val="nil"/>
          <w:bottom w:val="nil"/>
          <w:right w:val="nil"/>
          <w:between w:val="nil"/>
        </w:pBdr>
        <w:rPr>
          <w:strike/>
          <w:color w:val="000000"/>
          <w:lang w:val="et-EE"/>
        </w:rPr>
      </w:pPr>
      <w:r w:rsidRPr="009C6848">
        <w:rPr>
          <w:strike/>
          <w:color w:val="000000"/>
          <w:lang w:val="et-EE"/>
        </w:rPr>
        <w:t>(1)Ametiasutuse piirkond on Mulgi vallaks ühinenud endise kohaliku omavalitsuse haldusterritoorium, kus toimub kohaliku omavalitsuse üksuse kui ametiasutuse pädevusse antud ülesannete täitmise ja avalike teenuste osutamise korraldamine, lähtudes valla elanike õigustatud huvist.</w:t>
      </w:r>
    </w:p>
    <w:p w14:paraId="751C49AB" w14:textId="77777777" w:rsidR="009C6848" w:rsidRPr="009C6848" w:rsidRDefault="009C6848" w:rsidP="009C6848">
      <w:pPr>
        <w:pBdr>
          <w:top w:val="nil"/>
          <w:left w:val="nil"/>
          <w:bottom w:val="nil"/>
          <w:right w:val="nil"/>
          <w:between w:val="nil"/>
        </w:pBdr>
        <w:rPr>
          <w:strike/>
          <w:color w:val="000000"/>
          <w:lang w:val="et-EE"/>
        </w:rPr>
      </w:pPr>
    </w:p>
    <w:p w14:paraId="59431284" w14:textId="77777777" w:rsidR="009C6848" w:rsidRPr="009C6848" w:rsidRDefault="009C6848" w:rsidP="009C6848">
      <w:pPr>
        <w:pBdr>
          <w:top w:val="nil"/>
          <w:left w:val="nil"/>
          <w:bottom w:val="nil"/>
          <w:right w:val="nil"/>
          <w:between w:val="nil"/>
        </w:pBdr>
        <w:rPr>
          <w:strike/>
          <w:color w:val="000000"/>
          <w:lang w:val="et-EE"/>
        </w:rPr>
      </w:pPr>
      <w:r w:rsidRPr="009C6848">
        <w:rPr>
          <w:strike/>
          <w:color w:val="000000"/>
          <w:lang w:val="et-EE"/>
        </w:rPr>
        <w:t>(2)Piirkonna juhtimine toimub:</w:t>
      </w:r>
    </w:p>
    <w:p w14:paraId="7D2A3348" w14:textId="77777777" w:rsidR="009C6848" w:rsidRPr="009C6848" w:rsidRDefault="009C6848" w:rsidP="009C6848">
      <w:pPr>
        <w:pBdr>
          <w:top w:val="nil"/>
          <w:left w:val="nil"/>
          <w:bottom w:val="nil"/>
          <w:right w:val="nil"/>
          <w:between w:val="nil"/>
        </w:pBdr>
        <w:rPr>
          <w:strike/>
          <w:color w:val="000000"/>
          <w:lang w:val="et-EE"/>
        </w:rPr>
      </w:pPr>
      <w:r w:rsidRPr="009C6848">
        <w:rPr>
          <w:strike/>
          <w:color w:val="000000"/>
          <w:lang w:val="et-EE"/>
        </w:rPr>
        <w:t>1)Abja piirkond – Pärnu mnt 30, Abja-Paluoja, Mulgi vald;</w:t>
      </w:r>
    </w:p>
    <w:p w14:paraId="56FE4F7C" w14:textId="77777777" w:rsidR="009C6848" w:rsidRPr="009C6848" w:rsidRDefault="009C6848" w:rsidP="009C6848">
      <w:pPr>
        <w:pBdr>
          <w:top w:val="nil"/>
          <w:left w:val="nil"/>
          <w:bottom w:val="nil"/>
          <w:right w:val="nil"/>
          <w:between w:val="nil"/>
        </w:pBdr>
        <w:rPr>
          <w:strike/>
          <w:color w:val="000000"/>
          <w:lang w:val="et-EE"/>
        </w:rPr>
      </w:pPr>
      <w:r w:rsidRPr="009C6848">
        <w:rPr>
          <w:strike/>
          <w:color w:val="000000"/>
          <w:lang w:val="et-EE"/>
        </w:rPr>
        <w:t>2)Halliste piirkond – Leerimaja, Kulla küla, Mulgi vald;</w:t>
      </w:r>
    </w:p>
    <w:p w14:paraId="753C2B79" w14:textId="77777777" w:rsidR="009C6848" w:rsidRPr="009C6848" w:rsidRDefault="009C6848" w:rsidP="009C6848">
      <w:pPr>
        <w:pBdr>
          <w:top w:val="nil"/>
          <w:left w:val="nil"/>
          <w:bottom w:val="nil"/>
          <w:right w:val="nil"/>
          <w:between w:val="nil"/>
        </w:pBdr>
        <w:rPr>
          <w:strike/>
          <w:color w:val="000000"/>
          <w:lang w:val="et-EE"/>
        </w:rPr>
      </w:pPr>
      <w:r w:rsidRPr="009C6848">
        <w:rPr>
          <w:strike/>
          <w:color w:val="000000"/>
          <w:lang w:val="et-EE"/>
        </w:rPr>
        <w:t>3)Karksi piirkond – Viljandi mnt 1, Karksi-Nuia, Mulgi vald;</w:t>
      </w:r>
    </w:p>
    <w:p w14:paraId="205CC296" w14:textId="77777777" w:rsidR="009C6848" w:rsidRPr="009C6848" w:rsidRDefault="009C6848" w:rsidP="009C6848">
      <w:pPr>
        <w:pBdr>
          <w:top w:val="nil"/>
          <w:left w:val="nil"/>
          <w:bottom w:val="nil"/>
          <w:right w:val="nil"/>
          <w:between w:val="nil"/>
        </w:pBdr>
        <w:rPr>
          <w:strike/>
          <w:color w:val="000000"/>
          <w:lang w:val="et-EE"/>
        </w:rPr>
      </w:pPr>
      <w:r w:rsidRPr="009C6848">
        <w:rPr>
          <w:strike/>
          <w:color w:val="000000"/>
          <w:lang w:val="et-EE"/>
        </w:rPr>
        <w:t>4)Mõisaküla piirkond – Jaan Sihveri tn 4, Mõisaküla, Mulgi vald.</w:t>
      </w:r>
    </w:p>
    <w:p w14:paraId="21A1B143" w14:textId="77777777" w:rsidR="009C6848" w:rsidRPr="009C6848" w:rsidRDefault="009C6848" w:rsidP="009C6848">
      <w:pPr>
        <w:pBdr>
          <w:top w:val="nil"/>
          <w:left w:val="nil"/>
          <w:bottom w:val="nil"/>
          <w:right w:val="nil"/>
          <w:between w:val="nil"/>
        </w:pBdr>
        <w:rPr>
          <w:strike/>
          <w:color w:val="000000"/>
          <w:lang w:val="et-EE"/>
        </w:rPr>
      </w:pPr>
    </w:p>
    <w:p w14:paraId="531A16BA" w14:textId="77777777" w:rsidR="009C6848" w:rsidRPr="009C6848" w:rsidRDefault="009C6848" w:rsidP="009C6848">
      <w:pPr>
        <w:pBdr>
          <w:top w:val="nil"/>
          <w:left w:val="nil"/>
          <w:bottom w:val="nil"/>
          <w:right w:val="nil"/>
          <w:between w:val="nil"/>
        </w:pBdr>
        <w:rPr>
          <w:strike/>
          <w:color w:val="000000"/>
          <w:lang w:val="et-EE"/>
        </w:rPr>
      </w:pPr>
      <w:r w:rsidRPr="009C6848">
        <w:rPr>
          <w:strike/>
          <w:color w:val="000000"/>
          <w:lang w:val="et-EE"/>
        </w:rPr>
        <w:lastRenderedPageBreak/>
        <w:t>(3)Tööpiirkonna juhtimine, pädevus ja tegevuse korraldus kehtestatakse ametiasutuse põhimäärusega.</w:t>
      </w:r>
    </w:p>
    <w:p w14:paraId="2AE6D109" w14:textId="77777777" w:rsidR="009C6848" w:rsidRPr="00543503" w:rsidRDefault="009C6848" w:rsidP="009C6848">
      <w:pPr>
        <w:pBdr>
          <w:top w:val="nil"/>
          <w:left w:val="nil"/>
          <w:bottom w:val="nil"/>
          <w:right w:val="nil"/>
          <w:between w:val="nil"/>
        </w:pBdr>
        <w:rPr>
          <w:color w:val="000000"/>
          <w:lang w:val="et-EE"/>
        </w:rPr>
      </w:pPr>
    </w:p>
    <w:p w14:paraId="6199154B" w14:textId="46ABE4B1" w:rsidR="009C6848" w:rsidRPr="009C6848" w:rsidRDefault="009C6848" w:rsidP="009C6848">
      <w:pPr>
        <w:pBdr>
          <w:top w:val="nil"/>
          <w:left w:val="nil"/>
          <w:bottom w:val="nil"/>
          <w:right w:val="nil"/>
          <w:between w:val="nil"/>
        </w:pBdr>
        <w:rPr>
          <w:b/>
          <w:bCs/>
          <w:color w:val="EE0000"/>
          <w:lang w:val="et-EE"/>
        </w:rPr>
      </w:pPr>
      <w:r w:rsidRPr="009C6848">
        <w:rPr>
          <w:b/>
          <w:bCs/>
          <w:color w:val="EE0000"/>
          <w:lang w:val="et-EE"/>
        </w:rPr>
        <w:t>5.peatükk</w:t>
      </w:r>
    </w:p>
    <w:p w14:paraId="10CB89ED" w14:textId="4E7E6297" w:rsidR="009C6848" w:rsidRPr="009C6848" w:rsidRDefault="009C6848" w:rsidP="009C6848">
      <w:pPr>
        <w:pBdr>
          <w:top w:val="nil"/>
          <w:left w:val="nil"/>
          <w:bottom w:val="nil"/>
          <w:right w:val="nil"/>
          <w:between w:val="nil"/>
        </w:pBdr>
        <w:rPr>
          <w:b/>
          <w:bCs/>
          <w:color w:val="EE0000"/>
          <w:lang w:val="et-EE"/>
        </w:rPr>
      </w:pPr>
      <w:r w:rsidRPr="009C6848">
        <w:rPr>
          <w:b/>
          <w:bCs/>
          <w:color w:val="EE0000"/>
          <w:lang w:val="et-EE"/>
        </w:rPr>
        <w:t>Teenuskeskused</w:t>
      </w:r>
    </w:p>
    <w:p w14:paraId="1C8F315C" w14:textId="77777777" w:rsidR="009C6848" w:rsidRPr="009C6848" w:rsidRDefault="009C6848" w:rsidP="009C6848">
      <w:pPr>
        <w:pBdr>
          <w:top w:val="nil"/>
          <w:left w:val="nil"/>
          <w:bottom w:val="nil"/>
          <w:right w:val="nil"/>
          <w:between w:val="nil"/>
        </w:pBdr>
        <w:rPr>
          <w:b/>
          <w:bCs/>
          <w:color w:val="EE0000"/>
          <w:lang w:val="et-EE"/>
        </w:rPr>
      </w:pPr>
    </w:p>
    <w:p w14:paraId="6B76FE12" w14:textId="77777777" w:rsidR="009C6848" w:rsidRPr="009C6848" w:rsidRDefault="009C6848" w:rsidP="009C6848">
      <w:pPr>
        <w:pBdr>
          <w:top w:val="nil"/>
          <w:left w:val="nil"/>
          <w:bottom w:val="nil"/>
          <w:right w:val="nil"/>
          <w:between w:val="nil"/>
        </w:pBdr>
        <w:rPr>
          <w:b/>
          <w:bCs/>
          <w:color w:val="EE0000"/>
          <w:lang w:val="et-EE"/>
        </w:rPr>
      </w:pPr>
      <w:r w:rsidRPr="009C6848">
        <w:rPr>
          <w:b/>
          <w:bCs/>
          <w:color w:val="EE0000"/>
          <w:lang w:val="et-EE"/>
        </w:rPr>
        <w:t>§ 22. Teenuskeskused</w:t>
      </w:r>
    </w:p>
    <w:p w14:paraId="4EFDE27D" w14:textId="77777777" w:rsidR="009C6848" w:rsidRPr="009C6848" w:rsidRDefault="009C6848" w:rsidP="009C6848">
      <w:pPr>
        <w:numPr>
          <w:ilvl w:val="0"/>
          <w:numId w:val="1"/>
        </w:numPr>
        <w:pBdr>
          <w:top w:val="nil"/>
          <w:left w:val="nil"/>
          <w:bottom w:val="nil"/>
          <w:right w:val="nil"/>
          <w:between w:val="nil"/>
        </w:pBdr>
        <w:ind w:firstLine="0"/>
        <w:rPr>
          <w:color w:val="EE0000"/>
          <w:lang w:val="et-EE"/>
        </w:rPr>
      </w:pPr>
      <w:r w:rsidRPr="009C6848">
        <w:rPr>
          <w:color w:val="EE0000"/>
          <w:lang w:val="et-EE"/>
        </w:rPr>
        <w:t>Ametiasutuse piirkond on Mulgi valla haldusterritoorium, kus toimub kohaliku omavalitsuse üksuse kui ametiasutuse pädevusse antud ülesannete täitmise ja avalike teenuste osutamise korraldamine, lähtudes valla elanike õigustatud huvist.</w:t>
      </w:r>
    </w:p>
    <w:p w14:paraId="7CE6A940" w14:textId="77777777" w:rsidR="009C6848" w:rsidRPr="009C6848" w:rsidRDefault="009C6848" w:rsidP="009C6848">
      <w:pPr>
        <w:numPr>
          <w:ilvl w:val="0"/>
          <w:numId w:val="1"/>
        </w:numPr>
        <w:pBdr>
          <w:top w:val="nil"/>
          <w:left w:val="nil"/>
          <w:bottom w:val="nil"/>
          <w:right w:val="nil"/>
          <w:between w:val="nil"/>
        </w:pBdr>
        <w:ind w:firstLine="0"/>
        <w:rPr>
          <w:color w:val="EE0000"/>
          <w:lang w:val="et-EE"/>
        </w:rPr>
      </w:pPr>
      <w:r w:rsidRPr="009C6848">
        <w:rPr>
          <w:color w:val="EE0000"/>
          <w:lang w:val="et-EE"/>
        </w:rPr>
        <w:t>Vallavalitsus tegutseb neljas keskuses:</w:t>
      </w:r>
    </w:p>
    <w:p w14:paraId="37F80645" w14:textId="77777777" w:rsidR="009C6848" w:rsidRPr="009C6848" w:rsidRDefault="009C6848" w:rsidP="009C6848">
      <w:pPr>
        <w:numPr>
          <w:ilvl w:val="0"/>
          <w:numId w:val="2"/>
        </w:numPr>
        <w:pBdr>
          <w:top w:val="nil"/>
          <w:left w:val="nil"/>
          <w:bottom w:val="nil"/>
          <w:right w:val="nil"/>
          <w:between w:val="nil"/>
        </w:pBdr>
        <w:ind w:firstLine="0"/>
        <w:rPr>
          <w:color w:val="EE0000"/>
          <w:lang w:val="et-EE"/>
        </w:rPr>
      </w:pPr>
      <w:r w:rsidRPr="009C6848">
        <w:rPr>
          <w:color w:val="EE0000"/>
          <w:lang w:val="et-EE"/>
        </w:rPr>
        <w:t>Vallamaja Pärnu mnt 30, Abja-Paluoja, Mulgi vald;</w:t>
      </w:r>
    </w:p>
    <w:p w14:paraId="41154F05" w14:textId="77777777" w:rsidR="009C6848" w:rsidRPr="009C6848" w:rsidRDefault="009C6848" w:rsidP="009C6848">
      <w:pPr>
        <w:numPr>
          <w:ilvl w:val="0"/>
          <w:numId w:val="2"/>
        </w:numPr>
        <w:pBdr>
          <w:top w:val="nil"/>
          <w:left w:val="nil"/>
          <w:bottom w:val="nil"/>
          <w:right w:val="nil"/>
          <w:between w:val="nil"/>
        </w:pBdr>
        <w:ind w:firstLine="0"/>
        <w:rPr>
          <w:color w:val="EE0000"/>
          <w:lang w:val="et-EE"/>
        </w:rPr>
      </w:pPr>
      <w:r w:rsidRPr="009C6848">
        <w:rPr>
          <w:color w:val="EE0000"/>
          <w:lang w:val="et-EE"/>
        </w:rPr>
        <w:t xml:space="preserve">Halliste teenuskeskus Leerimaja, Kulla küla, Mulgi vald; </w:t>
      </w:r>
    </w:p>
    <w:p w14:paraId="6985575E" w14:textId="77777777" w:rsidR="009C6848" w:rsidRPr="009C6848" w:rsidRDefault="009C6848" w:rsidP="009C6848">
      <w:pPr>
        <w:numPr>
          <w:ilvl w:val="0"/>
          <w:numId w:val="2"/>
        </w:numPr>
        <w:pBdr>
          <w:top w:val="nil"/>
          <w:left w:val="nil"/>
          <w:bottom w:val="nil"/>
          <w:right w:val="nil"/>
          <w:between w:val="nil"/>
        </w:pBdr>
        <w:ind w:firstLine="0"/>
        <w:rPr>
          <w:color w:val="EE0000"/>
          <w:lang w:val="et-EE"/>
        </w:rPr>
      </w:pPr>
      <w:r w:rsidRPr="009C6848">
        <w:rPr>
          <w:color w:val="EE0000"/>
          <w:lang w:val="et-EE"/>
        </w:rPr>
        <w:t>Karksi teenuskeskus Viljandi mnt 1, Karksi-Nuia, Mulgi vald;</w:t>
      </w:r>
    </w:p>
    <w:p w14:paraId="3B75A836" w14:textId="77777777" w:rsidR="009C6848" w:rsidRPr="009C6848" w:rsidRDefault="009C6848" w:rsidP="009C6848">
      <w:pPr>
        <w:numPr>
          <w:ilvl w:val="0"/>
          <w:numId w:val="2"/>
        </w:numPr>
        <w:pBdr>
          <w:top w:val="nil"/>
          <w:left w:val="nil"/>
          <w:bottom w:val="nil"/>
          <w:right w:val="nil"/>
          <w:between w:val="nil"/>
        </w:pBdr>
        <w:ind w:firstLine="0"/>
        <w:rPr>
          <w:color w:val="EE0000"/>
          <w:lang w:val="et-EE"/>
        </w:rPr>
      </w:pPr>
      <w:r w:rsidRPr="009C6848">
        <w:rPr>
          <w:color w:val="EE0000"/>
          <w:lang w:val="et-EE"/>
        </w:rPr>
        <w:t>Mõisaküla teenuskeskus Kesk tn 4, Mõisaküla, Mulgi vald.</w:t>
      </w:r>
    </w:p>
    <w:p w14:paraId="2BC2EB25" w14:textId="77777777" w:rsidR="009C6848" w:rsidRDefault="009C6848" w:rsidP="009C6848">
      <w:pPr>
        <w:pBdr>
          <w:top w:val="nil"/>
          <w:left w:val="nil"/>
          <w:bottom w:val="nil"/>
          <w:right w:val="nil"/>
          <w:between w:val="nil"/>
        </w:pBdr>
        <w:rPr>
          <w:color w:val="00B050"/>
          <w:lang w:val="et-EE"/>
        </w:rPr>
      </w:pPr>
    </w:p>
    <w:p w14:paraId="68154EB4" w14:textId="04BBA2FC" w:rsidR="00D86530" w:rsidRPr="00D86530" w:rsidRDefault="00D86530" w:rsidP="00D86530">
      <w:pPr>
        <w:pBdr>
          <w:top w:val="nil"/>
          <w:left w:val="nil"/>
          <w:bottom w:val="nil"/>
          <w:right w:val="nil"/>
          <w:between w:val="nil"/>
        </w:pBdr>
        <w:rPr>
          <w:b/>
          <w:bCs/>
          <w:lang w:val="et-EE"/>
        </w:rPr>
      </w:pPr>
      <w:r w:rsidRPr="00D86530">
        <w:rPr>
          <w:b/>
          <w:bCs/>
          <w:lang w:val="et-EE"/>
        </w:rPr>
        <w:t xml:space="preserve">7. Tunnistada kehtetuks </w:t>
      </w:r>
      <w:r>
        <w:rPr>
          <w:b/>
          <w:bCs/>
          <w:lang w:val="et-EE"/>
        </w:rPr>
        <w:t xml:space="preserve">6. peatükk </w:t>
      </w:r>
      <w:r w:rsidRPr="00D86530">
        <w:rPr>
          <w:b/>
          <w:bCs/>
          <w:lang w:val="et-EE"/>
        </w:rPr>
        <w:t xml:space="preserve">§ 23. </w:t>
      </w:r>
    </w:p>
    <w:p w14:paraId="7C29BBC4" w14:textId="77777777" w:rsidR="00D86530" w:rsidRPr="00543503" w:rsidRDefault="00D86530" w:rsidP="009C6848">
      <w:pPr>
        <w:pBdr>
          <w:top w:val="nil"/>
          <w:left w:val="nil"/>
          <w:bottom w:val="nil"/>
          <w:right w:val="nil"/>
          <w:between w:val="nil"/>
        </w:pBdr>
        <w:rPr>
          <w:color w:val="00B050"/>
          <w:lang w:val="et-EE"/>
        </w:rPr>
      </w:pPr>
    </w:p>
    <w:p w14:paraId="44D7C99F" w14:textId="77777777" w:rsidR="009C6848" w:rsidRPr="009C6848" w:rsidRDefault="009C6848" w:rsidP="00D86530">
      <w:pPr>
        <w:pBdr>
          <w:top w:val="nil"/>
          <w:left w:val="nil"/>
          <w:bottom w:val="nil"/>
          <w:right w:val="nil"/>
          <w:between w:val="nil"/>
        </w:pBdr>
        <w:rPr>
          <w:b/>
          <w:bCs/>
          <w:strike/>
          <w:color w:val="000000"/>
          <w:highlight w:val="lightGray"/>
          <w:lang w:val="et-EE"/>
        </w:rPr>
      </w:pPr>
      <w:r w:rsidRPr="009C6848">
        <w:rPr>
          <w:b/>
          <w:bCs/>
          <w:strike/>
          <w:color w:val="000000"/>
          <w:highlight w:val="lightGray"/>
          <w:lang w:val="et-EE"/>
        </w:rPr>
        <w:t>6. peatükk</w:t>
      </w:r>
    </w:p>
    <w:p w14:paraId="255EAC4F" w14:textId="77777777" w:rsidR="009C6848" w:rsidRPr="009C6848" w:rsidRDefault="009C6848" w:rsidP="00D86530">
      <w:pPr>
        <w:pBdr>
          <w:top w:val="nil"/>
          <w:left w:val="nil"/>
          <w:bottom w:val="nil"/>
          <w:right w:val="nil"/>
          <w:between w:val="nil"/>
        </w:pBdr>
        <w:rPr>
          <w:b/>
          <w:bCs/>
          <w:strike/>
          <w:color w:val="000000"/>
          <w:highlight w:val="lightGray"/>
          <w:lang w:val="et-EE"/>
        </w:rPr>
      </w:pPr>
      <w:r w:rsidRPr="009C6848">
        <w:rPr>
          <w:b/>
          <w:bCs/>
          <w:strike/>
          <w:color w:val="000000"/>
          <w:highlight w:val="lightGray"/>
          <w:lang w:val="et-EE"/>
        </w:rPr>
        <w:t>Osavald</w:t>
      </w:r>
    </w:p>
    <w:p w14:paraId="3C051A7B" w14:textId="77777777" w:rsidR="009C6848" w:rsidRPr="009C6848" w:rsidRDefault="009C6848" w:rsidP="009C6848">
      <w:pPr>
        <w:pBdr>
          <w:top w:val="nil"/>
          <w:left w:val="nil"/>
          <w:bottom w:val="nil"/>
          <w:right w:val="nil"/>
          <w:between w:val="nil"/>
        </w:pBdr>
        <w:rPr>
          <w:b/>
          <w:bCs/>
          <w:strike/>
          <w:color w:val="000000"/>
          <w:highlight w:val="lightGray"/>
          <w:lang w:val="et-EE"/>
        </w:rPr>
      </w:pPr>
    </w:p>
    <w:p w14:paraId="2AD5BAF9" w14:textId="77777777" w:rsidR="009C6848" w:rsidRPr="009C6848" w:rsidRDefault="009C6848" w:rsidP="009C6848">
      <w:pPr>
        <w:pBdr>
          <w:top w:val="nil"/>
          <w:left w:val="nil"/>
          <w:bottom w:val="nil"/>
          <w:right w:val="nil"/>
          <w:between w:val="nil"/>
        </w:pBdr>
        <w:rPr>
          <w:b/>
          <w:bCs/>
          <w:strike/>
          <w:color w:val="000000"/>
          <w:highlight w:val="lightGray"/>
          <w:lang w:val="et-EE"/>
        </w:rPr>
      </w:pPr>
      <w:r w:rsidRPr="009C6848">
        <w:rPr>
          <w:b/>
          <w:bCs/>
          <w:strike/>
          <w:color w:val="000000"/>
          <w:highlight w:val="lightGray"/>
          <w:lang w:val="et-EE"/>
        </w:rPr>
        <w:t>§ 23. Osavalla moodustamine</w:t>
      </w:r>
    </w:p>
    <w:p w14:paraId="6472B793" w14:textId="77777777" w:rsidR="009C6848" w:rsidRPr="009C6848" w:rsidRDefault="009C6848" w:rsidP="009C6848">
      <w:pPr>
        <w:pBdr>
          <w:top w:val="nil"/>
          <w:left w:val="nil"/>
          <w:bottom w:val="nil"/>
          <w:right w:val="nil"/>
          <w:between w:val="nil"/>
        </w:pBdr>
        <w:rPr>
          <w:strike/>
          <w:color w:val="000000"/>
          <w:highlight w:val="lightGray"/>
          <w:lang w:val="et-EE"/>
        </w:rPr>
      </w:pPr>
      <w:r w:rsidRPr="009C6848">
        <w:rPr>
          <w:strike/>
          <w:color w:val="000000"/>
          <w:highlight w:val="lightGray"/>
          <w:lang w:val="et-EE"/>
        </w:rPr>
        <w:t>(1)Osavald on valla territooriumil ja koosseisus volikogu kinnitatud osavalla põhimääruse alusel tegutsev piirkondlik üksus, mille eesmärk on kohaliku initsiatiivi ja identiteedi hoidmine, elanike kaasamine kohaliku elu küsimuste otsustamisse ning piirkondlike huvide esindamine valla ülesannete täitmisel.</w:t>
      </w:r>
    </w:p>
    <w:p w14:paraId="1FF9696E" w14:textId="77777777" w:rsidR="009C6848" w:rsidRPr="009C6848" w:rsidRDefault="009C6848" w:rsidP="009C6848">
      <w:pPr>
        <w:pBdr>
          <w:top w:val="nil"/>
          <w:left w:val="nil"/>
          <w:bottom w:val="nil"/>
          <w:right w:val="nil"/>
          <w:between w:val="nil"/>
        </w:pBdr>
        <w:rPr>
          <w:strike/>
          <w:color w:val="000000"/>
          <w:highlight w:val="lightGray"/>
          <w:lang w:val="et-EE"/>
        </w:rPr>
      </w:pPr>
    </w:p>
    <w:p w14:paraId="3E4E716F" w14:textId="77777777" w:rsidR="009C6848" w:rsidRPr="009C6848" w:rsidRDefault="009C6848" w:rsidP="009C6848">
      <w:pPr>
        <w:pBdr>
          <w:top w:val="nil"/>
          <w:left w:val="nil"/>
          <w:bottom w:val="nil"/>
          <w:right w:val="nil"/>
          <w:between w:val="nil"/>
        </w:pBdr>
        <w:rPr>
          <w:strike/>
          <w:color w:val="000000"/>
          <w:highlight w:val="lightGray"/>
          <w:lang w:val="et-EE"/>
        </w:rPr>
      </w:pPr>
      <w:r w:rsidRPr="009C6848">
        <w:rPr>
          <w:strike/>
          <w:color w:val="000000"/>
          <w:highlight w:val="lightGray"/>
          <w:lang w:val="et-EE"/>
        </w:rPr>
        <w:t>(2)Osavalla moodustab volikogu oma otsusega. Osavalla moodustamiseks valla elanike soovil peab olema esitatud motiveeritud taotlus.</w:t>
      </w:r>
    </w:p>
    <w:p w14:paraId="62628C4F" w14:textId="77777777" w:rsidR="009C6848" w:rsidRPr="009C6848" w:rsidRDefault="009C6848" w:rsidP="009C6848">
      <w:pPr>
        <w:pBdr>
          <w:top w:val="nil"/>
          <w:left w:val="nil"/>
          <w:bottom w:val="nil"/>
          <w:right w:val="nil"/>
          <w:between w:val="nil"/>
        </w:pBdr>
        <w:rPr>
          <w:strike/>
          <w:color w:val="000000"/>
          <w:highlight w:val="lightGray"/>
          <w:lang w:val="et-EE"/>
        </w:rPr>
      </w:pPr>
    </w:p>
    <w:p w14:paraId="79AD9C7F" w14:textId="77777777" w:rsidR="009C6848" w:rsidRPr="009C6848" w:rsidRDefault="009C6848" w:rsidP="009C6848">
      <w:pPr>
        <w:pBdr>
          <w:top w:val="nil"/>
          <w:left w:val="nil"/>
          <w:bottom w:val="nil"/>
          <w:right w:val="nil"/>
          <w:between w:val="nil"/>
        </w:pBdr>
        <w:rPr>
          <w:strike/>
          <w:color w:val="000000"/>
          <w:highlight w:val="lightGray"/>
          <w:lang w:val="et-EE"/>
        </w:rPr>
      </w:pPr>
      <w:r w:rsidRPr="009C6848">
        <w:rPr>
          <w:strike/>
          <w:color w:val="000000"/>
          <w:highlight w:val="lightGray"/>
          <w:lang w:val="et-EE"/>
        </w:rPr>
        <w:t>(3)Osavalla põhimääruse kehtestab volikogu oma määrusega.</w:t>
      </w:r>
    </w:p>
    <w:p w14:paraId="16B3B881" w14:textId="77777777" w:rsidR="009C6848" w:rsidRPr="009C6848" w:rsidRDefault="009C6848" w:rsidP="009C6848">
      <w:pPr>
        <w:pBdr>
          <w:top w:val="nil"/>
          <w:left w:val="nil"/>
          <w:bottom w:val="nil"/>
          <w:right w:val="nil"/>
          <w:between w:val="nil"/>
        </w:pBdr>
        <w:rPr>
          <w:color w:val="EE0000"/>
          <w:lang w:val="et-EE"/>
        </w:rPr>
      </w:pPr>
    </w:p>
    <w:p w14:paraId="4D65E203" w14:textId="0987E83E" w:rsidR="009C6848" w:rsidRPr="00D86530" w:rsidRDefault="00D86530" w:rsidP="009C6848">
      <w:pPr>
        <w:pBdr>
          <w:top w:val="nil"/>
          <w:left w:val="nil"/>
          <w:bottom w:val="nil"/>
          <w:right w:val="nil"/>
          <w:between w:val="nil"/>
        </w:pBdr>
        <w:rPr>
          <w:b/>
          <w:bCs/>
          <w:lang w:val="et-EE"/>
        </w:rPr>
      </w:pPr>
      <w:r w:rsidRPr="00D86530">
        <w:rPr>
          <w:b/>
          <w:bCs/>
          <w:lang w:val="et-EE"/>
        </w:rPr>
        <w:t>8. Seoses vajaduse puudumisega jätta välja § 32. Rakendussätted</w:t>
      </w:r>
    </w:p>
    <w:p w14:paraId="66DA6575" w14:textId="77777777" w:rsidR="00D86530" w:rsidRPr="00D86530" w:rsidRDefault="00D86530" w:rsidP="009C6848">
      <w:pPr>
        <w:pBdr>
          <w:top w:val="nil"/>
          <w:left w:val="nil"/>
          <w:bottom w:val="nil"/>
          <w:right w:val="nil"/>
          <w:between w:val="nil"/>
        </w:pBdr>
        <w:rPr>
          <w:lang w:val="et-EE"/>
        </w:rPr>
      </w:pPr>
    </w:p>
    <w:p w14:paraId="266D8D95" w14:textId="77777777" w:rsidR="009C6848" w:rsidRPr="00D86530" w:rsidRDefault="009C6848" w:rsidP="009C6848">
      <w:pPr>
        <w:pBdr>
          <w:top w:val="nil"/>
          <w:left w:val="nil"/>
          <w:bottom w:val="nil"/>
          <w:right w:val="nil"/>
          <w:between w:val="nil"/>
        </w:pBdr>
        <w:rPr>
          <w:b/>
          <w:bCs/>
          <w:strike/>
          <w:color w:val="EE0000"/>
          <w:lang w:val="et-EE"/>
        </w:rPr>
      </w:pPr>
      <w:r w:rsidRPr="00D86530">
        <w:rPr>
          <w:b/>
          <w:bCs/>
          <w:strike/>
          <w:color w:val="EE0000"/>
          <w:lang w:val="et-EE"/>
        </w:rPr>
        <w:t>§ 32. Rakendussätted</w:t>
      </w:r>
    </w:p>
    <w:p w14:paraId="53DD4CF8" w14:textId="77777777" w:rsidR="009C6848" w:rsidRPr="00D86530" w:rsidRDefault="009C6848" w:rsidP="009C6848">
      <w:pPr>
        <w:pBdr>
          <w:top w:val="nil"/>
          <w:left w:val="nil"/>
          <w:bottom w:val="nil"/>
          <w:right w:val="nil"/>
          <w:between w:val="nil"/>
        </w:pBdr>
        <w:rPr>
          <w:strike/>
          <w:color w:val="EE0000"/>
          <w:lang w:val="et-EE"/>
        </w:rPr>
      </w:pPr>
      <w:r w:rsidRPr="00D86530">
        <w:rPr>
          <w:strike/>
          <w:color w:val="EE0000"/>
          <w:lang w:val="et-EE"/>
        </w:rPr>
        <w:t>(1)Kehtetuks tunnistatakse:</w:t>
      </w:r>
    </w:p>
    <w:p w14:paraId="6BDE96A4" w14:textId="77777777" w:rsidR="009C6848" w:rsidRPr="00D86530" w:rsidRDefault="009C6848" w:rsidP="009C6848">
      <w:pPr>
        <w:pBdr>
          <w:top w:val="nil"/>
          <w:left w:val="nil"/>
          <w:bottom w:val="nil"/>
          <w:right w:val="nil"/>
          <w:between w:val="nil"/>
        </w:pBdr>
        <w:rPr>
          <w:strike/>
          <w:color w:val="EE0000"/>
          <w:lang w:val="et-EE"/>
        </w:rPr>
      </w:pPr>
      <w:r w:rsidRPr="00D86530">
        <w:rPr>
          <w:strike/>
          <w:color w:val="EE0000"/>
          <w:lang w:val="et-EE"/>
        </w:rPr>
        <w:t>1)Abja Vallavolikogu 22.10.2012 määrus nr 85 „Abja valla põhimäärus“;</w:t>
      </w:r>
    </w:p>
    <w:p w14:paraId="5545F588" w14:textId="77777777" w:rsidR="009C6848" w:rsidRPr="00D86530" w:rsidRDefault="009C6848" w:rsidP="009C6848">
      <w:pPr>
        <w:pBdr>
          <w:top w:val="nil"/>
          <w:left w:val="nil"/>
          <w:bottom w:val="nil"/>
          <w:right w:val="nil"/>
          <w:between w:val="nil"/>
        </w:pBdr>
        <w:rPr>
          <w:strike/>
          <w:color w:val="EE0000"/>
          <w:lang w:val="et-EE"/>
        </w:rPr>
      </w:pPr>
      <w:r w:rsidRPr="00D86530">
        <w:rPr>
          <w:strike/>
          <w:color w:val="EE0000"/>
          <w:lang w:val="et-EE"/>
        </w:rPr>
        <w:t>2)Halliste Vallavolikogu 19.12.2012 määrus nr 29 „Halliste valla põhimäärus“.</w:t>
      </w:r>
    </w:p>
    <w:p w14:paraId="77E9483B" w14:textId="77777777" w:rsidR="009C6848" w:rsidRPr="00D86530" w:rsidRDefault="009C6848" w:rsidP="009C6848">
      <w:pPr>
        <w:pBdr>
          <w:top w:val="nil"/>
          <w:left w:val="nil"/>
          <w:bottom w:val="nil"/>
          <w:right w:val="nil"/>
          <w:between w:val="nil"/>
        </w:pBdr>
        <w:rPr>
          <w:strike/>
          <w:color w:val="EE0000"/>
          <w:lang w:val="et-EE"/>
        </w:rPr>
      </w:pPr>
      <w:r w:rsidRPr="00D86530">
        <w:rPr>
          <w:strike/>
          <w:color w:val="EE0000"/>
          <w:lang w:val="et-EE"/>
        </w:rPr>
        <w:t>3)Karksi Vallavolikogu 18.10.2006 määrus nr 24 „Karksi valla põhimäärus“.</w:t>
      </w:r>
    </w:p>
    <w:p w14:paraId="4B84F9DE" w14:textId="77777777" w:rsidR="009C6848" w:rsidRPr="00D86530" w:rsidRDefault="009C6848" w:rsidP="009C6848">
      <w:pPr>
        <w:pBdr>
          <w:top w:val="nil"/>
          <w:left w:val="nil"/>
          <w:bottom w:val="nil"/>
          <w:right w:val="nil"/>
          <w:between w:val="nil"/>
        </w:pBdr>
        <w:rPr>
          <w:strike/>
          <w:color w:val="EE0000"/>
          <w:lang w:val="et-EE"/>
        </w:rPr>
      </w:pPr>
      <w:r w:rsidRPr="00D86530">
        <w:rPr>
          <w:strike/>
          <w:color w:val="EE0000"/>
          <w:lang w:val="et-EE"/>
        </w:rPr>
        <w:t>4)Mõisaküla Linnavolikogu 23.05.2013 määrus nr 6 „Mõisaküla linna põhimäärus“.</w:t>
      </w:r>
    </w:p>
    <w:p w14:paraId="6AAD4A09" w14:textId="77777777" w:rsidR="000B6F10" w:rsidRDefault="000B6F10" w:rsidP="000B6F10">
      <w:pPr>
        <w:rPr>
          <w:color w:val="EE0000"/>
          <w:lang w:val="et-EE"/>
        </w:rPr>
      </w:pPr>
    </w:p>
    <w:p w14:paraId="3351E5E8" w14:textId="77777777" w:rsidR="00E54E4B" w:rsidRDefault="00E54E4B" w:rsidP="000B6F10">
      <w:pPr>
        <w:rPr>
          <w:lang w:val="et-EE"/>
        </w:rPr>
      </w:pPr>
    </w:p>
    <w:sectPr w:rsidR="00E54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0352B"/>
    <w:multiLevelType w:val="hybridMultilevel"/>
    <w:tmpl w:val="3C80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93F3C"/>
    <w:multiLevelType w:val="multilevel"/>
    <w:tmpl w:val="6EBCB39E"/>
    <w:lvl w:ilvl="0">
      <w:start w:val="1"/>
      <w:numFmt w:val="decimal"/>
      <w:lvlText w:val="(%1)"/>
      <w:lvlJc w:val="left"/>
      <w:pPr>
        <w:ind w:left="283" w:hanging="283"/>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1">
      <w:start w:val="1"/>
      <w:numFmt w:val="lowerLetter"/>
      <w:lvlText w:val="%2"/>
      <w:lvlJc w:val="left"/>
      <w:pPr>
        <w:ind w:left="1130" w:hanging="113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2">
      <w:start w:val="1"/>
      <w:numFmt w:val="lowerRoman"/>
      <w:lvlText w:val="%3"/>
      <w:lvlJc w:val="left"/>
      <w:pPr>
        <w:ind w:left="1850" w:hanging="185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3">
      <w:start w:val="1"/>
      <w:numFmt w:val="decimal"/>
      <w:lvlText w:val="%4"/>
      <w:lvlJc w:val="left"/>
      <w:pPr>
        <w:ind w:left="2570" w:hanging="257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4">
      <w:start w:val="1"/>
      <w:numFmt w:val="lowerLetter"/>
      <w:lvlText w:val="%5"/>
      <w:lvlJc w:val="left"/>
      <w:pPr>
        <w:ind w:left="3290" w:hanging="329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5">
      <w:start w:val="1"/>
      <w:numFmt w:val="lowerRoman"/>
      <w:lvlText w:val="%6"/>
      <w:lvlJc w:val="left"/>
      <w:pPr>
        <w:ind w:left="4010" w:hanging="401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6">
      <w:start w:val="1"/>
      <w:numFmt w:val="decimal"/>
      <w:lvlText w:val="%7"/>
      <w:lvlJc w:val="left"/>
      <w:pPr>
        <w:ind w:left="4730" w:hanging="473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7">
      <w:start w:val="1"/>
      <w:numFmt w:val="lowerLetter"/>
      <w:lvlText w:val="%8"/>
      <w:lvlJc w:val="left"/>
      <w:pPr>
        <w:ind w:left="5450" w:hanging="545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8">
      <w:start w:val="1"/>
      <w:numFmt w:val="lowerRoman"/>
      <w:lvlText w:val="%9"/>
      <w:lvlJc w:val="left"/>
      <w:pPr>
        <w:ind w:left="6170" w:hanging="617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abstractNum>
  <w:abstractNum w:abstractNumId="2" w15:restartNumberingAfterBreak="0">
    <w:nsid w:val="485D5096"/>
    <w:multiLevelType w:val="multilevel"/>
    <w:tmpl w:val="8DB83FF8"/>
    <w:lvl w:ilvl="0">
      <w:start w:val="1"/>
      <w:numFmt w:val="decimal"/>
      <w:lvlText w:val="%1)"/>
      <w:lvlJc w:val="left"/>
      <w:pPr>
        <w:ind w:left="267" w:hanging="267"/>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1">
      <w:start w:val="1"/>
      <w:numFmt w:val="lowerLetter"/>
      <w:lvlText w:val="%2"/>
      <w:lvlJc w:val="left"/>
      <w:pPr>
        <w:ind w:left="1130" w:hanging="113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2">
      <w:start w:val="1"/>
      <w:numFmt w:val="lowerRoman"/>
      <w:lvlText w:val="%3"/>
      <w:lvlJc w:val="left"/>
      <w:pPr>
        <w:ind w:left="1850" w:hanging="185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3">
      <w:start w:val="1"/>
      <w:numFmt w:val="decimal"/>
      <w:lvlText w:val="%4"/>
      <w:lvlJc w:val="left"/>
      <w:pPr>
        <w:ind w:left="2570" w:hanging="257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4">
      <w:start w:val="1"/>
      <w:numFmt w:val="lowerLetter"/>
      <w:lvlText w:val="%5"/>
      <w:lvlJc w:val="left"/>
      <w:pPr>
        <w:ind w:left="3290" w:hanging="329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5">
      <w:start w:val="1"/>
      <w:numFmt w:val="lowerRoman"/>
      <w:lvlText w:val="%6"/>
      <w:lvlJc w:val="left"/>
      <w:pPr>
        <w:ind w:left="4010" w:hanging="401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6">
      <w:start w:val="1"/>
      <w:numFmt w:val="decimal"/>
      <w:lvlText w:val="%7"/>
      <w:lvlJc w:val="left"/>
      <w:pPr>
        <w:ind w:left="4730" w:hanging="473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7">
      <w:start w:val="1"/>
      <w:numFmt w:val="lowerLetter"/>
      <w:lvlText w:val="%8"/>
      <w:lvlJc w:val="left"/>
      <w:pPr>
        <w:ind w:left="5450" w:hanging="545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lvl w:ilvl="8">
      <w:start w:val="1"/>
      <w:numFmt w:val="lowerRoman"/>
      <w:lvlText w:val="%9"/>
      <w:lvlJc w:val="left"/>
      <w:pPr>
        <w:ind w:left="6170" w:hanging="6170"/>
      </w:pP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lvl>
  </w:abstractNum>
  <w:abstractNum w:abstractNumId="3" w15:restartNumberingAfterBreak="0">
    <w:nsid w:val="5D00109F"/>
    <w:multiLevelType w:val="hybridMultilevel"/>
    <w:tmpl w:val="3CBA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842916">
    <w:abstractNumId w:val="1"/>
  </w:num>
  <w:num w:numId="2" w16cid:durableId="2048333204">
    <w:abstractNumId w:val="2"/>
  </w:num>
  <w:num w:numId="3" w16cid:durableId="1384871414">
    <w:abstractNumId w:val="3"/>
  </w:num>
  <w:num w:numId="4" w16cid:durableId="104840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10"/>
    <w:rsid w:val="00022930"/>
    <w:rsid w:val="000B6F10"/>
    <w:rsid w:val="001A3B1B"/>
    <w:rsid w:val="001B705B"/>
    <w:rsid w:val="003604BD"/>
    <w:rsid w:val="004F2E2C"/>
    <w:rsid w:val="005817E7"/>
    <w:rsid w:val="00652EE6"/>
    <w:rsid w:val="006627F0"/>
    <w:rsid w:val="006A2D2D"/>
    <w:rsid w:val="00747FF3"/>
    <w:rsid w:val="009C6848"/>
    <w:rsid w:val="00A35A8F"/>
    <w:rsid w:val="00AE0482"/>
    <w:rsid w:val="00AE6943"/>
    <w:rsid w:val="00B03C4C"/>
    <w:rsid w:val="00B21EBF"/>
    <w:rsid w:val="00B570D5"/>
    <w:rsid w:val="00B62516"/>
    <w:rsid w:val="00C943FC"/>
    <w:rsid w:val="00D86530"/>
    <w:rsid w:val="00DF2C4E"/>
    <w:rsid w:val="00E54E4B"/>
    <w:rsid w:val="00EF48E6"/>
    <w:rsid w:val="00F12553"/>
    <w:rsid w:val="00FD013B"/>
    <w:rsid w:val="00FD3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BFC9"/>
  <w15:chartTrackingRefBased/>
  <w15:docId w15:val="{A00A8F95-4D00-47E4-AD96-2AC89481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B6F10"/>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0B6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B6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B6F1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B6F1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B6F1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B6F10"/>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B6F10"/>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B6F10"/>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B6F10"/>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B6F10"/>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0B6F10"/>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0B6F10"/>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0B6F10"/>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0B6F10"/>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0B6F10"/>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0B6F10"/>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0B6F10"/>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0B6F10"/>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0B6F10"/>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B6F10"/>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0B6F1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B6F10"/>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0B6F10"/>
    <w:pPr>
      <w:spacing w:before="160"/>
      <w:jc w:val="center"/>
    </w:pPr>
    <w:rPr>
      <w:i/>
      <w:iCs/>
      <w:color w:val="404040" w:themeColor="text1" w:themeTint="BF"/>
    </w:rPr>
  </w:style>
  <w:style w:type="character" w:customStyle="1" w:styleId="TsitaatMrk">
    <w:name w:val="Tsitaat Märk"/>
    <w:basedOn w:val="Liguvaikefont"/>
    <w:link w:val="Tsitaat"/>
    <w:uiPriority w:val="29"/>
    <w:rsid w:val="000B6F10"/>
    <w:rPr>
      <w:i/>
      <w:iCs/>
      <w:color w:val="404040" w:themeColor="text1" w:themeTint="BF"/>
      <w:lang w:val="et-EE"/>
    </w:rPr>
  </w:style>
  <w:style w:type="paragraph" w:styleId="Loendilik">
    <w:name w:val="List Paragraph"/>
    <w:basedOn w:val="Normaallaad"/>
    <w:uiPriority w:val="34"/>
    <w:qFormat/>
    <w:rsid w:val="000B6F10"/>
    <w:pPr>
      <w:ind w:left="720"/>
      <w:contextualSpacing/>
    </w:pPr>
  </w:style>
  <w:style w:type="character" w:styleId="Selgeltmrgatavrhutus">
    <w:name w:val="Intense Emphasis"/>
    <w:basedOn w:val="Liguvaikefont"/>
    <w:uiPriority w:val="21"/>
    <w:qFormat/>
    <w:rsid w:val="000B6F10"/>
    <w:rPr>
      <w:i/>
      <w:iCs/>
      <w:color w:val="0F4761" w:themeColor="accent1" w:themeShade="BF"/>
    </w:rPr>
  </w:style>
  <w:style w:type="paragraph" w:styleId="Selgeltmrgatavtsitaat">
    <w:name w:val="Intense Quote"/>
    <w:basedOn w:val="Normaallaad"/>
    <w:next w:val="Normaallaad"/>
    <w:link w:val="SelgeltmrgatavtsitaatMrk"/>
    <w:uiPriority w:val="30"/>
    <w:qFormat/>
    <w:rsid w:val="000B6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B6F10"/>
    <w:rPr>
      <w:i/>
      <w:iCs/>
      <w:color w:val="0F4761" w:themeColor="accent1" w:themeShade="BF"/>
      <w:lang w:val="et-EE"/>
    </w:rPr>
  </w:style>
  <w:style w:type="character" w:styleId="Selgeltmrgatavviide">
    <w:name w:val="Intense Reference"/>
    <w:basedOn w:val="Liguvaikefont"/>
    <w:uiPriority w:val="32"/>
    <w:qFormat/>
    <w:rsid w:val="000B6F10"/>
    <w:rPr>
      <w:b/>
      <w:bCs/>
      <w:smallCaps/>
      <w:color w:val="0F4761" w:themeColor="accent1" w:themeShade="BF"/>
      <w:spacing w:val="5"/>
    </w:rPr>
  </w:style>
  <w:style w:type="paragraph" w:styleId="Kommentaaritekst">
    <w:name w:val="annotation text"/>
    <w:basedOn w:val="Normaallaad"/>
    <w:link w:val="KommentaaritekstMrk"/>
    <w:uiPriority w:val="99"/>
    <w:unhideWhenUsed/>
    <w:rsid w:val="000B6F10"/>
    <w:rPr>
      <w:sz w:val="20"/>
      <w:szCs w:val="20"/>
    </w:rPr>
  </w:style>
  <w:style w:type="character" w:customStyle="1" w:styleId="KommentaaritekstMrk">
    <w:name w:val="Kommentaari tekst Märk"/>
    <w:basedOn w:val="Liguvaikefont"/>
    <w:link w:val="Kommentaaritekst"/>
    <w:uiPriority w:val="99"/>
    <w:rsid w:val="000B6F10"/>
    <w:rPr>
      <w:rFonts w:ascii="Times New Roman" w:eastAsia="Times New Roman" w:hAnsi="Times New Roman" w:cs="Times New Roman"/>
      <w:kern w:val="0"/>
      <w:sz w:val="20"/>
      <w:szCs w:val="20"/>
      <w14:ligatures w14:val="none"/>
    </w:rPr>
  </w:style>
  <w:style w:type="character" w:styleId="Kommentaariviide">
    <w:name w:val="annotation reference"/>
    <w:basedOn w:val="Liguvaikefont"/>
    <w:uiPriority w:val="99"/>
    <w:semiHidden/>
    <w:unhideWhenUsed/>
    <w:rsid w:val="000B6F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Taimo Tugi</dc:creator>
  <cp:keywords/>
  <dc:description/>
  <cp:lastModifiedBy>Inge Dobrus</cp:lastModifiedBy>
  <cp:revision>3</cp:revision>
  <dcterms:created xsi:type="dcterms:W3CDTF">2025-12-15T12:06:00Z</dcterms:created>
  <dcterms:modified xsi:type="dcterms:W3CDTF">2025-12-15T13:41:00Z</dcterms:modified>
</cp:coreProperties>
</file>