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873D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</w:p>
    <w:p w14:paraId="50FC203A" w14:textId="77777777" w:rsidR="00CD5512" w:rsidRPr="00DC0DC8" w:rsidRDefault="00CD5512" w:rsidP="00CD5512">
      <w:pPr>
        <w:spacing w:after="0" w:line="240" w:lineRule="auto"/>
        <w:jc w:val="both"/>
        <w:rPr>
          <w:rFonts w:ascii="Arial" w:hAnsi="Arial" w:cs="Arial"/>
          <w:b/>
        </w:rPr>
      </w:pPr>
      <w:r w:rsidRPr="00DC0DC8">
        <w:rPr>
          <w:rFonts w:ascii="Arial" w:hAnsi="Arial" w:cs="Arial"/>
          <w:b/>
        </w:rPr>
        <w:t>KOOSTÖÖKOKKULEPE</w:t>
      </w:r>
      <w:r>
        <w:rPr>
          <w:rFonts w:ascii="Arial" w:hAnsi="Arial" w:cs="Arial"/>
          <w:b/>
        </w:rPr>
        <w:t xml:space="preserve"> </w:t>
      </w:r>
    </w:p>
    <w:p w14:paraId="736D2E94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</w:p>
    <w:p w14:paraId="3EA0D7FB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/kuupäev/</w:t>
      </w:r>
    </w:p>
    <w:p w14:paraId="3B8A8789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</w:p>
    <w:p w14:paraId="4C7E53F5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</w:p>
    <w:p w14:paraId="2567B8E5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 w:rsidRPr="00DC0DC8">
        <w:rPr>
          <w:rFonts w:ascii="Arial" w:hAnsi="Arial" w:cs="Arial"/>
          <w:bCs/>
          <w:i/>
          <w:iCs/>
        </w:rPr>
        <w:t>…… /osapoole juriidiline nimetus/</w:t>
      </w:r>
      <w:r>
        <w:rPr>
          <w:rFonts w:ascii="Arial" w:hAnsi="Arial" w:cs="Arial"/>
          <w:bCs/>
        </w:rPr>
        <w:t xml:space="preserve">…, registrikoodiga …., aadressiga …., mida esindab </w:t>
      </w:r>
      <w:r w:rsidRPr="00DC0DC8">
        <w:rPr>
          <w:rFonts w:ascii="Arial" w:hAnsi="Arial" w:cs="Arial"/>
          <w:bCs/>
          <w:i/>
          <w:iCs/>
        </w:rPr>
        <w:t>…/mille/</w:t>
      </w:r>
      <w:r>
        <w:rPr>
          <w:rFonts w:ascii="Arial" w:hAnsi="Arial" w:cs="Arial"/>
          <w:bCs/>
        </w:rPr>
        <w:t xml:space="preserve"> . alusel </w:t>
      </w:r>
      <w:r w:rsidRPr="00DC0DC8">
        <w:rPr>
          <w:rFonts w:ascii="Arial" w:hAnsi="Arial" w:cs="Arial"/>
          <w:bCs/>
          <w:i/>
          <w:iCs/>
        </w:rPr>
        <w:t>…../isiku nimi</w:t>
      </w:r>
      <w:r>
        <w:rPr>
          <w:rFonts w:ascii="Arial" w:hAnsi="Arial" w:cs="Arial"/>
          <w:bCs/>
        </w:rPr>
        <w:t>/</w:t>
      </w:r>
    </w:p>
    <w:p w14:paraId="172CE955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 w:rsidRPr="00864398">
        <w:rPr>
          <w:rFonts w:ascii="Arial" w:hAnsi="Arial" w:cs="Arial"/>
          <w:bCs/>
          <w:i/>
          <w:iCs/>
        </w:rPr>
        <w:t>…… /osapoole juriidiline nimetus/</w:t>
      </w:r>
      <w:r>
        <w:rPr>
          <w:rFonts w:ascii="Arial" w:hAnsi="Arial" w:cs="Arial"/>
          <w:bCs/>
        </w:rPr>
        <w:t xml:space="preserve">…, registrikoodiga …., aadressiga …., mida esindab </w:t>
      </w:r>
      <w:r w:rsidRPr="00864398">
        <w:rPr>
          <w:rFonts w:ascii="Arial" w:hAnsi="Arial" w:cs="Arial"/>
          <w:bCs/>
          <w:i/>
          <w:iCs/>
        </w:rPr>
        <w:t>…/mille/</w:t>
      </w:r>
      <w:r>
        <w:rPr>
          <w:rFonts w:ascii="Arial" w:hAnsi="Arial" w:cs="Arial"/>
          <w:bCs/>
        </w:rPr>
        <w:t xml:space="preserve"> . alusel </w:t>
      </w:r>
      <w:r w:rsidRPr="00864398">
        <w:rPr>
          <w:rFonts w:ascii="Arial" w:hAnsi="Arial" w:cs="Arial"/>
          <w:bCs/>
          <w:i/>
          <w:iCs/>
        </w:rPr>
        <w:t>…../isiku nimi</w:t>
      </w:r>
      <w:r>
        <w:rPr>
          <w:rFonts w:ascii="Arial" w:hAnsi="Arial" w:cs="Arial"/>
          <w:bCs/>
        </w:rPr>
        <w:t>/</w:t>
      </w:r>
    </w:p>
    <w:p w14:paraId="310027F0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 w:rsidRPr="00864398">
        <w:rPr>
          <w:rFonts w:ascii="Arial" w:hAnsi="Arial" w:cs="Arial"/>
          <w:bCs/>
          <w:i/>
          <w:iCs/>
        </w:rPr>
        <w:t>…… /osapoole juriidiline nimetus/</w:t>
      </w:r>
      <w:r>
        <w:rPr>
          <w:rFonts w:ascii="Arial" w:hAnsi="Arial" w:cs="Arial"/>
          <w:bCs/>
        </w:rPr>
        <w:t xml:space="preserve">…, registrikoodiga …., aadressiga …., mida esindab </w:t>
      </w:r>
      <w:r w:rsidRPr="00864398">
        <w:rPr>
          <w:rFonts w:ascii="Arial" w:hAnsi="Arial" w:cs="Arial"/>
          <w:bCs/>
          <w:i/>
          <w:iCs/>
        </w:rPr>
        <w:t>…/mille/</w:t>
      </w:r>
      <w:r>
        <w:rPr>
          <w:rFonts w:ascii="Arial" w:hAnsi="Arial" w:cs="Arial"/>
          <w:bCs/>
        </w:rPr>
        <w:t xml:space="preserve"> . alusel </w:t>
      </w:r>
      <w:r w:rsidRPr="00864398">
        <w:rPr>
          <w:rFonts w:ascii="Arial" w:hAnsi="Arial" w:cs="Arial"/>
          <w:bCs/>
          <w:i/>
          <w:iCs/>
        </w:rPr>
        <w:t>…../isiku nimi</w:t>
      </w:r>
      <w:r>
        <w:rPr>
          <w:rFonts w:ascii="Arial" w:hAnsi="Arial" w:cs="Arial"/>
          <w:bCs/>
        </w:rPr>
        <w:t>/</w:t>
      </w:r>
    </w:p>
    <w:p w14:paraId="6E08F5A8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 w:rsidRPr="00864398">
        <w:rPr>
          <w:rFonts w:ascii="Arial" w:hAnsi="Arial" w:cs="Arial"/>
          <w:bCs/>
          <w:i/>
          <w:iCs/>
        </w:rPr>
        <w:t>…… /osapoole juriidiline nimetus/</w:t>
      </w:r>
      <w:r>
        <w:rPr>
          <w:rFonts w:ascii="Arial" w:hAnsi="Arial" w:cs="Arial"/>
          <w:bCs/>
        </w:rPr>
        <w:t xml:space="preserve">…, registrikoodiga …., aadressiga …., mida esindab </w:t>
      </w:r>
      <w:r w:rsidRPr="00864398">
        <w:rPr>
          <w:rFonts w:ascii="Arial" w:hAnsi="Arial" w:cs="Arial"/>
          <w:bCs/>
          <w:i/>
          <w:iCs/>
        </w:rPr>
        <w:t>…/mille/</w:t>
      </w:r>
      <w:r>
        <w:rPr>
          <w:rFonts w:ascii="Arial" w:hAnsi="Arial" w:cs="Arial"/>
          <w:bCs/>
        </w:rPr>
        <w:t xml:space="preserve"> . alusel </w:t>
      </w:r>
      <w:r w:rsidRPr="00864398">
        <w:rPr>
          <w:rFonts w:ascii="Arial" w:hAnsi="Arial" w:cs="Arial"/>
          <w:bCs/>
          <w:i/>
          <w:iCs/>
        </w:rPr>
        <w:t>…../isiku nimi</w:t>
      </w:r>
      <w:r>
        <w:rPr>
          <w:rFonts w:ascii="Arial" w:hAnsi="Arial" w:cs="Arial"/>
          <w:bCs/>
        </w:rPr>
        <w:t>/</w:t>
      </w:r>
    </w:p>
    <w:p w14:paraId="68C51535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</w:t>
      </w:r>
    </w:p>
    <w:p w14:paraId="6BCB70BC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 w:rsidRPr="00712691">
        <w:rPr>
          <w:rFonts w:ascii="Arial" w:hAnsi="Arial" w:cs="Arial"/>
          <w:bCs/>
        </w:rPr>
        <w:t>edaspidi eraldi Pool ja koos Pooled sõlmivad käesolevaga koostöökokkuleppe (edaspidi koostöökokkulepe) eesmärgiga tagada Viljandi maakonna</w:t>
      </w:r>
      <w:r>
        <w:rPr>
          <w:rFonts w:ascii="Arial" w:hAnsi="Arial" w:cs="Arial"/>
          <w:bCs/>
        </w:rPr>
        <w:t xml:space="preserve"> elanikele inimesekeskne ja integreeritud sotsiaal- ja tervishoiuteenuste osutamine ning tervise- ja sotsiaalprobleemide alane ennetus (edaspidi Eesmärk).</w:t>
      </w:r>
    </w:p>
    <w:p w14:paraId="76B0DE5F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</w:p>
    <w:p w14:paraId="7A4FC8EF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Koostöökokkuleppe sõlmimisega võtavad pooled ühiselt vastutuse eesmärgi saavutamise eest ning tunnustavad vastastikku koostöö olulisust ja väärtuslikkust.</w:t>
      </w:r>
    </w:p>
    <w:p w14:paraId="61DC84B7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</w:p>
    <w:p w14:paraId="63DC3F1D" w14:textId="77777777" w:rsidR="00CD5512" w:rsidRDefault="00CD5512" w:rsidP="00CD5512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136E2530" w14:textId="77777777" w:rsidR="00CD5512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Eesmärgi saavutamiseks Pooled </w:t>
      </w:r>
    </w:p>
    <w:p w14:paraId="03955A43" w14:textId="77777777" w:rsidR="00CD5512" w:rsidRPr="006F0161" w:rsidRDefault="00CD5512" w:rsidP="00CD5512">
      <w:pPr>
        <w:spacing w:after="0" w:line="240" w:lineRule="auto"/>
        <w:jc w:val="both"/>
        <w:rPr>
          <w:rFonts w:ascii="Arial" w:hAnsi="Arial" w:cs="Arial"/>
          <w:bCs/>
        </w:rPr>
      </w:pPr>
    </w:p>
    <w:p w14:paraId="13B47C2F" w14:textId="77777777" w:rsidR="00CD5512" w:rsidRPr="00DC0DC8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C0DC8">
        <w:rPr>
          <w:rFonts w:ascii="Arial" w:hAnsi="Arial" w:cs="Arial"/>
          <w:bCs/>
        </w:rPr>
        <w:t xml:space="preserve">Moodustavad oma maakonnas integratsiooni initsiatiivgrupi, kuhu kuuluvad vähemalt </w:t>
      </w:r>
      <w:r>
        <w:rPr>
          <w:rFonts w:ascii="Arial" w:hAnsi="Arial" w:cs="Arial"/>
          <w:bCs/>
          <w:strike/>
        </w:rPr>
        <w:t xml:space="preserve"> </w:t>
      </w:r>
      <w:r w:rsidRPr="00DC0DC8">
        <w:rPr>
          <w:rFonts w:ascii="Arial" w:hAnsi="Arial" w:cs="Arial"/>
          <w:bCs/>
        </w:rPr>
        <w:t xml:space="preserve">Poolte esindajad. </w:t>
      </w:r>
    </w:p>
    <w:p w14:paraId="0E0CC143" w14:textId="77777777" w:rsidR="00CD5512" w:rsidRPr="00DC0DC8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C0DC8">
        <w:rPr>
          <w:rFonts w:ascii="Arial" w:hAnsi="Arial" w:cs="Arial"/>
          <w:bCs/>
        </w:rPr>
        <w:t>Fikseerivad kirjalikult integratsiooni initsiatiivgrupi koosseisu ja töökorra sh infovahetuse korra. Võtavad kasutusele ühist töödokumentide hoiustamist ja rühmatööd võimaldava tarkvara.</w:t>
      </w:r>
    </w:p>
    <w:p w14:paraId="1A5EE4EF" w14:textId="43286908" w:rsidR="00CD5512" w:rsidRPr="00DC0DC8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DC0DC8">
        <w:rPr>
          <w:rFonts w:ascii="Arial" w:hAnsi="Arial" w:cs="Arial"/>
          <w:bCs/>
        </w:rPr>
        <w:t xml:space="preserve">anustavad </w:t>
      </w:r>
      <w:r w:rsidRPr="00DC0DC8">
        <w:rPr>
          <w:rFonts w:ascii="Arial" w:hAnsi="Arial" w:cs="Arial"/>
          <w:bCs/>
        </w:rPr>
        <w:t>piirkonnas</w:t>
      </w:r>
      <w:r w:rsidRPr="00DC0DC8">
        <w:rPr>
          <w:rFonts w:ascii="Arial" w:hAnsi="Arial" w:cs="Arial"/>
          <w:bCs/>
        </w:rPr>
        <w:t xml:space="preserve"> tegutsevate sotsiaal- ja tervishoiuteenuse osutajate vahelise koostöö parandamisse, sealhulgas kaasates koostöösse uusi osapooli ja sõlmides nendega täiendavaid </w:t>
      </w:r>
      <w:r>
        <w:rPr>
          <w:rFonts w:ascii="Arial" w:hAnsi="Arial" w:cs="Arial"/>
          <w:bCs/>
        </w:rPr>
        <w:t xml:space="preserve">(kirjalikke) </w:t>
      </w:r>
      <w:r w:rsidRPr="00DC0DC8">
        <w:rPr>
          <w:rFonts w:ascii="Arial" w:hAnsi="Arial" w:cs="Arial"/>
          <w:bCs/>
        </w:rPr>
        <w:t>koostöökokkuleppeid</w:t>
      </w:r>
      <w:r>
        <w:rPr>
          <w:rFonts w:ascii="Arial" w:hAnsi="Arial" w:cs="Arial"/>
          <w:bCs/>
        </w:rPr>
        <w:t xml:space="preserve"> ja pidades koostööpartnerite andmestikku.</w:t>
      </w:r>
    </w:p>
    <w:p w14:paraId="45816423" w14:textId="77777777" w:rsidR="00CD5512" w:rsidRPr="0051480A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51480A">
        <w:rPr>
          <w:rFonts w:ascii="Arial" w:hAnsi="Arial" w:cs="Arial"/>
          <w:bCs/>
        </w:rPr>
        <w:t xml:space="preserve">Lepivad kokku maakonna sotsiaal- ja tervishoiuvaldkonna koostööstrateegia sh peamised sihtrühmad ja koostöövaldkonnad, eesmärgid koos mõõdikutega ja tegevussuunad, sh </w:t>
      </w:r>
      <w:r>
        <w:rPr>
          <w:rFonts w:ascii="Arial" w:hAnsi="Arial" w:cs="Arial"/>
          <w:bCs/>
        </w:rPr>
        <w:t>lepivad kokku:</w:t>
      </w:r>
    </w:p>
    <w:p w14:paraId="0FEB7F37" w14:textId="4BA26A1C" w:rsidR="00CD5512" w:rsidRDefault="00CD5512" w:rsidP="00CD5512">
      <w:pPr>
        <w:pStyle w:val="Loendilik"/>
        <w:numPr>
          <w:ilvl w:val="1"/>
          <w:numId w:val="2"/>
        </w:numPr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51480A">
        <w:rPr>
          <w:rFonts w:ascii="Arial" w:hAnsi="Arial" w:cs="Arial"/>
          <w:bCs/>
        </w:rPr>
        <w:t>kuidas on riskirühmadele tagatud proaktiivne valdkonnaülene koordineeritud abi esmatasandil, mis toetab kodust iseseisvat toimetulekut ning ennetab haiglaravile ning hooldekodusse sattumist</w:t>
      </w:r>
      <w:r>
        <w:rPr>
          <w:rFonts w:ascii="Arial" w:hAnsi="Arial" w:cs="Arial"/>
          <w:bCs/>
        </w:rPr>
        <w:t>;</w:t>
      </w:r>
    </w:p>
    <w:p w14:paraId="587C150E" w14:textId="2BF0B026" w:rsidR="00CD5512" w:rsidRPr="006B6A61" w:rsidRDefault="00CD5512" w:rsidP="00CD5512">
      <w:pPr>
        <w:pStyle w:val="Loendilik"/>
        <w:numPr>
          <w:ilvl w:val="1"/>
          <w:numId w:val="2"/>
        </w:numPr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6B6A61">
        <w:rPr>
          <w:rFonts w:ascii="Arial" w:hAnsi="Arial" w:cs="Arial"/>
          <w:bCs/>
        </w:rPr>
        <w:t xml:space="preserve">kuidas on abivajajatele piirkonnas tagatud haiglast kiire ja sujuv koju jõudmine, õigeaegne ja kvaliteetne </w:t>
      </w:r>
      <w:proofErr w:type="spellStart"/>
      <w:r w:rsidRPr="006B6A61">
        <w:rPr>
          <w:rFonts w:ascii="Arial" w:hAnsi="Arial" w:cs="Arial"/>
          <w:bCs/>
        </w:rPr>
        <w:t>järelravi</w:t>
      </w:r>
      <w:proofErr w:type="spellEnd"/>
      <w:r w:rsidRPr="006B6A61">
        <w:rPr>
          <w:rFonts w:ascii="Arial" w:hAnsi="Arial" w:cs="Arial"/>
          <w:bCs/>
        </w:rPr>
        <w:t xml:space="preserve"> esmatasandil, vajadusel kodu kohandamine ja kodus toimetuleku nõustamine</w:t>
      </w:r>
      <w:r>
        <w:rPr>
          <w:rFonts w:ascii="Arial" w:hAnsi="Arial" w:cs="Arial"/>
          <w:bCs/>
        </w:rPr>
        <w:t>.</w:t>
      </w:r>
    </w:p>
    <w:p w14:paraId="2B409D25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</w:p>
    <w:p w14:paraId="68D94CDC" w14:textId="77777777" w:rsidR="00CD5512" w:rsidRPr="00DC0DC8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</w:t>
      </w:r>
      <w:r w:rsidRPr="00DC0DC8">
        <w:rPr>
          <w:rFonts w:ascii="Arial" w:hAnsi="Arial" w:cs="Arial"/>
          <w:bCs/>
        </w:rPr>
        <w:t>laneerivad tegevused kooskõlas koostööstrateegiaga</w:t>
      </w:r>
      <w:r>
        <w:rPr>
          <w:rFonts w:ascii="Arial" w:hAnsi="Arial" w:cs="Arial"/>
          <w:bCs/>
        </w:rPr>
        <w:t>.</w:t>
      </w:r>
    </w:p>
    <w:p w14:paraId="73668B81" w14:textId="3D7DB42D" w:rsidR="00CD5512" w:rsidRPr="00DC0DC8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DC0DC8">
        <w:rPr>
          <w:rFonts w:ascii="Arial" w:hAnsi="Arial" w:cs="Arial"/>
          <w:bCs/>
        </w:rPr>
        <w:t xml:space="preserve">ohtuvad vähemalt 4 korda aastas, et seirata </w:t>
      </w:r>
      <w:r>
        <w:rPr>
          <w:rFonts w:ascii="Arial" w:hAnsi="Arial" w:cs="Arial"/>
          <w:bCs/>
        </w:rPr>
        <w:t>koostööstrateegia</w:t>
      </w:r>
      <w:r w:rsidRPr="00DC0DC8">
        <w:rPr>
          <w:rFonts w:ascii="Arial" w:hAnsi="Arial" w:cs="Arial"/>
          <w:bCs/>
        </w:rPr>
        <w:t xml:space="preserve"> täitmist</w:t>
      </w:r>
      <w:r w:rsidRPr="00CD5512">
        <w:rPr>
          <w:rFonts w:ascii="Arial" w:hAnsi="Arial" w:cs="Arial"/>
          <w:bCs/>
          <w:highlight w:val="yellow"/>
        </w:rPr>
        <w:t>/elluviimist</w:t>
      </w:r>
      <w:r>
        <w:rPr>
          <w:rFonts w:ascii="Arial" w:hAnsi="Arial" w:cs="Arial"/>
          <w:bCs/>
        </w:rPr>
        <w:t>.</w:t>
      </w:r>
    </w:p>
    <w:p w14:paraId="4002D02B" w14:textId="77777777" w:rsidR="00CD5512" w:rsidRPr="00DC0DC8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DC0DC8">
        <w:rPr>
          <w:rFonts w:ascii="Arial" w:hAnsi="Arial" w:cs="Arial"/>
          <w:bCs/>
        </w:rPr>
        <w:t xml:space="preserve">Võtavad </w:t>
      </w:r>
      <w:r>
        <w:rPr>
          <w:rFonts w:ascii="Arial" w:hAnsi="Arial" w:cs="Arial"/>
          <w:bCs/>
        </w:rPr>
        <w:t>maa</w:t>
      </w:r>
      <w:r w:rsidRPr="00DC0DC8">
        <w:rPr>
          <w:rFonts w:ascii="Arial" w:hAnsi="Arial" w:cs="Arial"/>
          <w:bCs/>
        </w:rPr>
        <w:t>konnas kasutusele ühise märkamissüsteemi riskirühmade tuvastamiseks</w:t>
      </w:r>
      <w:r>
        <w:rPr>
          <w:rFonts w:ascii="Arial" w:hAnsi="Arial" w:cs="Arial"/>
          <w:bCs/>
        </w:rPr>
        <w:t>.</w:t>
      </w:r>
    </w:p>
    <w:p w14:paraId="46F8E8A6" w14:textId="77777777" w:rsidR="00CD5512" w:rsidRPr="001A5D59" w:rsidRDefault="00CD5512" w:rsidP="00CD5512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1A5D59">
        <w:rPr>
          <w:rFonts w:ascii="Arial" w:hAnsi="Arial" w:cs="Arial"/>
          <w:bCs/>
        </w:rPr>
        <w:t xml:space="preserve">oodustavad </w:t>
      </w:r>
      <w:r>
        <w:rPr>
          <w:rFonts w:ascii="Arial" w:hAnsi="Arial" w:cs="Arial"/>
          <w:bCs/>
        </w:rPr>
        <w:t>koostöö</w:t>
      </w:r>
      <w:r w:rsidRPr="001A5D59">
        <w:rPr>
          <w:rFonts w:ascii="Arial" w:hAnsi="Arial" w:cs="Arial"/>
          <w:bCs/>
        </w:rPr>
        <w:t xml:space="preserve">strateegia elluviimiseks </w:t>
      </w:r>
      <w:proofErr w:type="spellStart"/>
      <w:r w:rsidRPr="001A5D59">
        <w:rPr>
          <w:rFonts w:ascii="Arial" w:hAnsi="Arial" w:cs="Arial"/>
          <w:bCs/>
        </w:rPr>
        <w:t>TERVIK-u</w:t>
      </w:r>
      <w:proofErr w:type="spellEnd"/>
      <w:r w:rsidRPr="001A5D59">
        <w:rPr>
          <w:rFonts w:ascii="Arial" w:hAnsi="Arial" w:cs="Arial"/>
          <w:bCs/>
        </w:rPr>
        <w:t xml:space="preserve">, kes võtaks üle integratsiooni initsiatiivgrupi ülesanded ja oleks edaspidi lepingupartneriks </w:t>
      </w:r>
      <w:r w:rsidRPr="00CD5512">
        <w:rPr>
          <w:rStyle w:val="Kommentaariviide"/>
          <w:rFonts w:ascii="Arial" w:hAnsi="Arial" w:cs="Arial"/>
          <w:bCs/>
          <w:sz w:val="24"/>
          <w:szCs w:val="24"/>
        </w:rPr>
        <w:t>riigile</w:t>
      </w:r>
      <w:r>
        <w:rPr>
          <w:rStyle w:val="Kommentaariviide"/>
          <w:rFonts w:ascii="Arial" w:hAnsi="Arial" w:cs="Arial"/>
          <w:bCs/>
        </w:rPr>
        <w:t xml:space="preserve"> </w:t>
      </w:r>
      <w:r w:rsidRPr="001A5D59">
        <w:rPr>
          <w:rFonts w:ascii="Arial" w:hAnsi="Arial" w:cs="Arial"/>
          <w:bCs/>
        </w:rPr>
        <w:t>koordineeritud teenuste osutamisel</w:t>
      </w:r>
      <w:r>
        <w:rPr>
          <w:rFonts w:ascii="Arial" w:hAnsi="Arial" w:cs="Arial"/>
          <w:bCs/>
        </w:rPr>
        <w:t>.</w:t>
      </w:r>
    </w:p>
    <w:p w14:paraId="5601F8C7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</w:p>
    <w:p w14:paraId="24B1C748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Kontaktisikuteks Poolte vahelise informatsiooni vahetamisel on:</w:t>
      </w:r>
    </w:p>
    <w:p w14:paraId="5336D897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</w:p>
    <w:p w14:paraId="7A2004F9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  <w:r w:rsidRPr="00DC0DC8">
        <w:rPr>
          <w:rFonts w:ascii="Arial" w:hAnsi="Arial" w:cs="Arial"/>
          <w:bCs/>
          <w:i/>
          <w:iCs/>
        </w:rPr>
        <w:t>Nimi, esindatav organisatsioon, telefon, e-mail</w:t>
      </w:r>
      <w:r w:rsidRPr="006D3AA1">
        <w:rPr>
          <w:rFonts w:ascii="Arial" w:hAnsi="Arial" w:cs="Arial"/>
          <w:bCs/>
        </w:rPr>
        <w:t xml:space="preserve"> </w:t>
      </w:r>
    </w:p>
    <w:p w14:paraId="396BC8C8" w14:textId="77777777" w:rsidR="00CD5512" w:rsidRPr="006D3AA1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  <w:r w:rsidRPr="00864398">
        <w:rPr>
          <w:rFonts w:ascii="Arial" w:hAnsi="Arial" w:cs="Arial"/>
          <w:bCs/>
          <w:i/>
          <w:iCs/>
        </w:rPr>
        <w:t>Nimi, esindatav organisatsioon, telefon, e-mail</w:t>
      </w:r>
      <w:r w:rsidRPr="006D3AA1">
        <w:rPr>
          <w:rFonts w:ascii="Arial" w:hAnsi="Arial" w:cs="Arial"/>
          <w:bCs/>
        </w:rPr>
        <w:t xml:space="preserve"> </w:t>
      </w:r>
    </w:p>
    <w:p w14:paraId="7702721A" w14:textId="77777777" w:rsidR="00CD5512" w:rsidRPr="006D3AA1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  <w:r w:rsidRPr="00864398">
        <w:rPr>
          <w:rFonts w:ascii="Arial" w:hAnsi="Arial" w:cs="Arial"/>
          <w:bCs/>
          <w:i/>
          <w:iCs/>
        </w:rPr>
        <w:t>Nimi, esindatav organisatsioon, telefon, e-mail</w:t>
      </w:r>
      <w:r w:rsidRPr="006D3AA1">
        <w:rPr>
          <w:rFonts w:ascii="Arial" w:hAnsi="Arial" w:cs="Arial"/>
          <w:bCs/>
        </w:rPr>
        <w:t xml:space="preserve"> </w:t>
      </w:r>
    </w:p>
    <w:p w14:paraId="33E03A4B" w14:textId="77777777" w:rsidR="00CD5512" w:rsidRPr="006D3AA1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14:paraId="3C2929FC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</w:p>
    <w:p w14:paraId="363203D6" w14:textId="787446E1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Koostöökokkulepe jõustub </w:t>
      </w:r>
      <w:r>
        <w:rPr>
          <w:rFonts w:ascii="Arial" w:hAnsi="Arial" w:cs="Arial"/>
          <w:bCs/>
        </w:rPr>
        <w:t xml:space="preserve">poolte viimase digitaalallkirja kuupäevast, </w:t>
      </w:r>
      <w:r>
        <w:rPr>
          <w:rFonts w:ascii="Arial" w:hAnsi="Arial" w:cs="Arial"/>
          <w:bCs/>
        </w:rPr>
        <w:t>kehtib tähtajatult ja vaadatakse üle vastavalt vajadusele</w:t>
      </w:r>
    </w:p>
    <w:p w14:paraId="37C9FB77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</w:p>
    <w:p w14:paraId="5AC0CC16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</w:p>
    <w:p w14:paraId="31624940" w14:textId="77777777" w:rsidR="00CD5512" w:rsidRDefault="00CD5512" w:rsidP="00CD5512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Poolte allkirjad: ……………………………………………….</w:t>
      </w:r>
    </w:p>
    <w:p w14:paraId="57BBDFA6" w14:textId="77777777" w:rsidR="00562D87" w:rsidRDefault="00562D87" w:rsidP="00CD5512">
      <w:pPr>
        <w:jc w:val="both"/>
      </w:pPr>
    </w:p>
    <w:sectPr w:rsidR="0056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223"/>
    <w:multiLevelType w:val="multilevel"/>
    <w:tmpl w:val="10ACD5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85726B"/>
    <w:multiLevelType w:val="hybridMultilevel"/>
    <w:tmpl w:val="86C46D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360">
    <w:abstractNumId w:val="1"/>
  </w:num>
  <w:num w:numId="2" w16cid:durableId="76500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12"/>
    <w:rsid w:val="00082409"/>
    <w:rsid w:val="00562D87"/>
    <w:rsid w:val="007455C6"/>
    <w:rsid w:val="00C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7DE1"/>
  <w15:chartTrackingRefBased/>
  <w15:docId w15:val="{A3B07982-25DB-4495-8CDA-C909E429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5512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D5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D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D5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D5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D5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D5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D5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D5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D5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D5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D5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D5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D551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D551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D551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D551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D551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D551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D5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D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D5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D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D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D551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D551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D551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D5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D551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D5512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CD55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Pramann</dc:creator>
  <cp:keywords/>
  <dc:description/>
  <cp:lastModifiedBy>Reet Pramann</cp:lastModifiedBy>
  <cp:revision>1</cp:revision>
  <dcterms:created xsi:type="dcterms:W3CDTF">2025-07-31T10:58:00Z</dcterms:created>
  <dcterms:modified xsi:type="dcterms:W3CDTF">2025-07-31T11:04:00Z</dcterms:modified>
</cp:coreProperties>
</file>