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FBE2" w14:textId="48CE04C3" w:rsidR="00417D7E" w:rsidRPr="00534F30" w:rsidRDefault="00AE7907" w:rsidP="00534F30">
      <w:pPr>
        <w:jc w:val="both"/>
        <w:rPr>
          <w:rFonts w:ascii="Times New Roman" w:hAnsi="Times New Roman" w:cs="Times New Roman"/>
          <w:b/>
          <w:bCs/>
          <w:sz w:val="24"/>
          <w:szCs w:val="24"/>
          <w:lang w:val="et-EE"/>
        </w:rPr>
      </w:pPr>
      <w:r w:rsidRPr="00534F30">
        <w:rPr>
          <w:rFonts w:ascii="Times New Roman" w:hAnsi="Times New Roman" w:cs="Times New Roman"/>
          <w:b/>
          <w:bCs/>
          <w:sz w:val="24"/>
          <w:szCs w:val="24"/>
          <w:lang w:val="et-EE"/>
        </w:rPr>
        <w:t xml:space="preserve">SELETUSKIRI </w:t>
      </w:r>
      <w:r w:rsidR="00F82C03" w:rsidRPr="00534F30">
        <w:rPr>
          <w:rFonts w:ascii="Times New Roman" w:hAnsi="Times New Roman" w:cs="Times New Roman"/>
          <w:b/>
          <w:bCs/>
          <w:sz w:val="24"/>
          <w:szCs w:val="24"/>
          <w:lang w:val="et-EE"/>
        </w:rPr>
        <w:t xml:space="preserve">Osaühingu </w:t>
      </w:r>
      <w:r w:rsidR="005F3C53">
        <w:rPr>
          <w:rFonts w:ascii="Times New Roman" w:hAnsi="Times New Roman" w:cs="Times New Roman"/>
          <w:b/>
          <w:bCs/>
          <w:sz w:val="24"/>
          <w:szCs w:val="24"/>
          <w:lang w:val="et-EE"/>
        </w:rPr>
        <w:t>Mulgi Vallahaldus</w:t>
      </w:r>
      <w:r w:rsidR="00F82C03" w:rsidRPr="00534F30">
        <w:rPr>
          <w:rFonts w:ascii="Times New Roman" w:hAnsi="Times New Roman" w:cs="Times New Roman"/>
          <w:b/>
          <w:bCs/>
          <w:sz w:val="24"/>
          <w:szCs w:val="24"/>
          <w:lang w:val="et-EE"/>
        </w:rPr>
        <w:t xml:space="preserve"> ja aktsiaseltsi </w:t>
      </w:r>
      <w:proofErr w:type="spellStart"/>
      <w:r w:rsidR="00F82C03" w:rsidRPr="00534F30">
        <w:rPr>
          <w:rFonts w:ascii="Times New Roman" w:hAnsi="Times New Roman" w:cs="Times New Roman"/>
          <w:b/>
          <w:bCs/>
          <w:sz w:val="24"/>
          <w:szCs w:val="24"/>
          <w:lang w:val="et-EE"/>
        </w:rPr>
        <w:t>Iivakivi</w:t>
      </w:r>
      <w:proofErr w:type="spellEnd"/>
      <w:r w:rsidR="00F82C03" w:rsidRPr="00534F30">
        <w:rPr>
          <w:rFonts w:ascii="Times New Roman" w:hAnsi="Times New Roman" w:cs="Times New Roman"/>
          <w:b/>
          <w:bCs/>
          <w:sz w:val="24"/>
          <w:szCs w:val="24"/>
          <w:lang w:val="et-EE"/>
        </w:rPr>
        <w:t xml:space="preserve"> ühendami</w:t>
      </w:r>
      <w:r w:rsidR="001A6D59">
        <w:rPr>
          <w:rFonts w:ascii="Times New Roman" w:hAnsi="Times New Roman" w:cs="Times New Roman"/>
          <w:b/>
          <w:bCs/>
          <w:sz w:val="24"/>
          <w:szCs w:val="24"/>
          <w:lang w:val="et-EE"/>
        </w:rPr>
        <w:t xml:space="preserve">ne </w:t>
      </w:r>
    </w:p>
    <w:p w14:paraId="2F437B75" w14:textId="77777777" w:rsidR="00C525F6" w:rsidRDefault="00C525F6" w:rsidP="00534F30">
      <w:pPr>
        <w:jc w:val="both"/>
        <w:rPr>
          <w:rFonts w:ascii="Times New Roman" w:hAnsi="Times New Roman" w:cs="Times New Roman"/>
          <w:sz w:val="24"/>
          <w:szCs w:val="24"/>
          <w:lang w:val="et-EE"/>
        </w:rPr>
      </w:pPr>
    </w:p>
    <w:p w14:paraId="408B788B" w14:textId="74DF22B5" w:rsidR="00F82C03" w:rsidRPr="00534F30" w:rsidRDefault="00F82C03" w:rsidP="00534F30">
      <w:pPr>
        <w:jc w:val="both"/>
        <w:rPr>
          <w:rFonts w:ascii="Times New Roman" w:hAnsi="Times New Roman" w:cs="Times New Roman"/>
          <w:sz w:val="24"/>
          <w:szCs w:val="24"/>
          <w:lang w:val="et-EE"/>
        </w:rPr>
      </w:pPr>
      <w:r w:rsidRPr="00534F30">
        <w:rPr>
          <w:rFonts w:ascii="Times New Roman" w:hAnsi="Times New Roman" w:cs="Times New Roman"/>
          <w:sz w:val="24"/>
          <w:szCs w:val="24"/>
          <w:lang w:val="et-EE"/>
        </w:rPr>
        <w:t xml:space="preserve">Menetluse alustamisel on lähtutud asjaolust, et Mulgi vallale kuuluvad äriühingud OÜ Abja Elamu ja AS </w:t>
      </w:r>
      <w:proofErr w:type="spellStart"/>
      <w:r w:rsidR="005B239A" w:rsidRPr="00534F30">
        <w:rPr>
          <w:rFonts w:ascii="Times New Roman" w:hAnsi="Times New Roman" w:cs="Times New Roman"/>
          <w:sz w:val="24"/>
          <w:szCs w:val="24"/>
          <w:lang w:val="et-EE"/>
        </w:rPr>
        <w:t>I</w:t>
      </w:r>
      <w:r w:rsidRPr="00534F30">
        <w:rPr>
          <w:rFonts w:ascii="Times New Roman" w:hAnsi="Times New Roman" w:cs="Times New Roman"/>
          <w:sz w:val="24"/>
          <w:szCs w:val="24"/>
          <w:lang w:val="et-EE"/>
        </w:rPr>
        <w:t>ivakivi</w:t>
      </w:r>
      <w:proofErr w:type="spellEnd"/>
      <w:r w:rsidR="00077D14">
        <w:rPr>
          <w:rFonts w:ascii="Times New Roman" w:hAnsi="Times New Roman" w:cs="Times New Roman"/>
          <w:sz w:val="24"/>
          <w:szCs w:val="24"/>
          <w:lang w:val="et-EE"/>
        </w:rPr>
        <w:t>, mis</w:t>
      </w:r>
      <w:r w:rsidRPr="00534F30">
        <w:rPr>
          <w:rFonts w:ascii="Times New Roman" w:hAnsi="Times New Roman" w:cs="Times New Roman"/>
          <w:sz w:val="24"/>
          <w:szCs w:val="24"/>
          <w:lang w:val="et-EE"/>
        </w:rPr>
        <w:t xml:space="preserve"> tegelevad oma sisult samadel tegevusaladel.</w:t>
      </w:r>
    </w:p>
    <w:p w14:paraId="211BC486" w14:textId="77777777" w:rsidR="000A010C" w:rsidRPr="00534F30" w:rsidRDefault="000A010C" w:rsidP="00534F30">
      <w:pPr>
        <w:pStyle w:val="Vahedeta"/>
        <w:jc w:val="both"/>
        <w:rPr>
          <w:rFonts w:cs="Times New Roman"/>
          <w:szCs w:val="24"/>
        </w:rPr>
      </w:pPr>
    </w:p>
    <w:p w14:paraId="0E041E04" w14:textId="3ED5AAD2" w:rsidR="000A010C" w:rsidRPr="00534F30" w:rsidRDefault="000A010C" w:rsidP="00534F30">
      <w:pPr>
        <w:pStyle w:val="Vahedeta"/>
        <w:jc w:val="both"/>
        <w:rPr>
          <w:rFonts w:cs="Times New Roman"/>
          <w:szCs w:val="24"/>
        </w:rPr>
      </w:pPr>
      <w:r w:rsidRPr="00534F30">
        <w:rPr>
          <w:rFonts w:cs="Times New Roman"/>
          <w:szCs w:val="24"/>
        </w:rPr>
        <w:t>Abja Vallavolikogu 23. augusti 2012. a määrusega nr 69 on Abja valla haldusterritooriumil vee-ett</w:t>
      </w:r>
      <w:r w:rsidR="00005F42">
        <w:rPr>
          <w:rFonts w:cs="Times New Roman"/>
          <w:szCs w:val="24"/>
        </w:rPr>
        <w:t>e</w:t>
      </w:r>
      <w:r w:rsidRPr="00534F30">
        <w:rPr>
          <w:rFonts w:cs="Times New Roman"/>
          <w:szCs w:val="24"/>
        </w:rPr>
        <w:t>võtjaks määratud OÜ Abja elamu 12. aastaks.</w:t>
      </w:r>
    </w:p>
    <w:p w14:paraId="7BA393B1" w14:textId="77777777" w:rsidR="000A010C" w:rsidRPr="00534F30" w:rsidRDefault="000A010C" w:rsidP="00534F30">
      <w:pPr>
        <w:pStyle w:val="Vahedeta"/>
        <w:jc w:val="both"/>
        <w:rPr>
          <w:rFonts w:cs="Times New Roman"/>
          <w:szCs w:val="24"/>
        </w:rPr>
      </w:pPr>
    </w:p>
    <w:p w14:paraId="2A4BBBA1" w14:textId="5AE41918" w:rsidR="00251987" w:rsidRPr="00534F30" w:rsidRDefault="00251987" w:rsidP="00534F30">
      <w:pPr>
        <w:pStyle w:val="Vahedeta"/>
        <w:jc w:val="both"/>
        <w:rPr>
          <w:rFonts w:cs="Times New Roman"/>
          <w:szCs w:val="24"/>
        </w:rPr>
      </w:pPr>
      <w:r w:rsidRPr="00534F30">
        <w:rPr>
          <w:rFonts w:cs="Times New Roman"/>
          <w:szCs w:val="24"/>
        </w:rPr>
        <w:t>Mulgi Vallavolikogu 20. detsembri 2017. a otsuse nr 16 on OÜ Abja Elamu määratud vee-ettevõtjaks Mulgi valla Halliste tegevuspiirkonnas kuni 31.detsembrini 2029. a.</w:t>
      </w:r>
    </w:p>
    <w:p w14:paraId="1A82962E" w14:textId="77777777" w:rsidR="00251987" w:rsidRPr="00534F30" w:rsidRDefault="00251987" w:rsidP="00534F30">
      <w:pPr>
        <w:pStyle w:val="Vahedeta"/>
        <w:jc w:val="both"/>
        <w:rPr>
          <w:rFonts w:cs="Times New Roman"/>
          <w:szCs w:val="24"/>
        </w:rPr>
      </w:pPr>
    </w:p>
    <w:p w14:paraId="4897BC13" w14:textId="1FEDE8C5" w:rsidR="00F82C03" w:rsidRPr="00534F30" w:rsidRDefault="00F82C03" w:rsidP="00534F30">
      <w:pPr>
        <w:pStyle w:val="Vahedeta"/>
        <w:jc w:val="both"/>
        <w:rPr>
          <w:rFonts w:cs="Times New Roman"/>
          <w:szCs w:val="24"/>
        </w:rPr>
      </w:pPr>
      <w:r w:rsidRPr="00534F30">
        <w:rPr>
          <w:rFonts w:cs="Times New Roman"/>
          <w:szCs w:val="24"/>
        </w:rPr>
        <w:t>Mulgi Vallavolikogu 28. oktoobri 202</w:t>
      </w:r>
      <w:r w:rsidR="00251987" w:rsidRPr="00534F30">
        <w:rPr>
          <w:rFonts w:cs="Times New Roman"/>
          <w:szCs w:val="24"/>
        </w:rPr>
        <w:t>0</w:t>
      </w:r>
      <w:r w:rsidRPr="00534F30">
        <w:rPr>
          <w:rFonts w:cs="Times New Roman"/>
          <w:szCs w:val="24"/>
        </w:rPr>
        <w:t>. a otsusega on määratud Mulgi vallale kuuluva ühisveevärgi ja -kanalisatsiooni kaudu ühisveevärgi ja -kanalisatsiooni</w:t>
      </w:r>
      <w:r w:rsidR="00AF61FB">
        <w:rPr>
          <w:rFonts w:cs="Times New Roman"/>
          <w:szCs w:val="24"/>
        </w:rPr>
        <w:t xml:space="preserve"> </w:t>
      </w:r>
      <w:r w:rsidRPr="00534F30">
        <w:rPr>
          <w:rFonts w:cs="Times New Roman"/>
          <w:szCs w:val="24"/>
        </w:rPr>
        <w:t xml:space="preserve">teenust osutavaks vee-ettevõtjaks OÜ Abja Elamu ning </w:t>
      </w:r>
      <w:r w:rsidR="005B239A" w:rsidRPr="00534F30">
        <w:rPr>
          <w:rFonts w:cs="Times New Roman"/>
          <w:szCs w:val="24"/>
        </w:rPr>
        <w:t xml:space="preserve">on </w:t>
      </w:r>
      <w:r w:rsidRPr="00534F30">
        <w:rPr>
          <w:rFonts w:cs="Times New Roman"/>
          <w:szCs w:val="24"/>
        </w:rPr>
        <w:t>an</w:t>
      </w:r>
      <w:r w:rsidR="00251987" w:rsidRPr="00534F30">
        <w:rPr>
          <w:rFonts w:cs="Times New Roman"/>
          <w:szCs w:val="24"/>
        </w:rPr>
        <w:t>tud on</w:t>
      </w:r>
      <w:r w:rsidRPr="00534F30">
        <w:rPr>
          <w:rFonts w:cs="Times New Roman"/>
          <w:szCs w:val="24"/>
        </w:rPr>
        <w:t xml:space="preserve"> vee-ettevõtjale õigus osutada Mulgi valla Mõisaküla linna tegevuspiirkonnas vallale kuuluva ühisveevärgi ja -kanalisatsiooni kaudu kinnistute veega varustamise ja reovee ärajuhtimise teenust</w:t>
      </w:r>
      <w:r w:rsidR="00251987" w:rsidRPr="00534F30">
        <w:rPr>
          <w:rFonts w:cs="Times New Roman"/>
          <w:szCs w:val="24"/>
        </w:rPr>
        <w:t xml:space="preserve"> kuni 30. septembrini 2026. a.</w:t>
      </w:r>
    </w:p>
    <w:p w14:paraId="48580D6A" w14:textId="77777777" w:rsidR="005B239A" w:rsidRPr="00534F30" w:rsidRDefault="005B239A" w:rsidP="00534F30">
      <w:pPr>
        <w:jc w:val="both"/>
        <w:rPr>
          <w:rFonts w:ascii="Times New Roman" w:hAnsi="Times New Roman" w:cs="Times New Roman"/>
          <w:color w:val="000000"/>
          <w:sz w:val="24"/>
          <w:szCs w:val="24"/>
          <w:lang w:val="et-EE"/>
        </w:rPr>
      </w:pPr>
    </w:p>
    <w:p w14:paraId="5B707AD6" w14:textId="791D115B" w:rsidR="000A010C" w:rsidRPr="00534F30" w:rsidRDefault="000A010C" w:rsidP="00534F30">
      <w:pPr>
        <w:jc w:val="both"/>
        <w:rPr>
          <w:rFonts w:ascii="Times New Roman" w:hAnsi="Times New Roman" w:cs="Times New Roman"/>
          <w:color w:val="000000"/>
          <w:sz w:val="24"/>
          <w:szCs w:val="24"/>
          <w:lang w:val="et-EE"/>
        </w:rPr>
      </w:pPr>
      <w:r w:rsidRPr="00534F30">
        <w:rPr>
          <w:rFonts w:ascii="Times New Roman" w:hAnsi="Times New Roman" w:cs="Times New Roman"/>
          <w:color w:val="000000"/>
          <w:sz w:val="24"/>
          <w:szCs w:val="24"/>
          <w:lang w:val="et-EE"/>
        </w:rPr>
        <w:t xml:space="preserve">Karksi Vallavolikogu 16. veebruari 2016. a otsusega nr 163 on aktsiaselts </w:t>
      </w:r>
      <w:proofErr w:type="spellStart"/>
      <w:r w:rsidRPr="00534F30">
        <w:rPr>
          <w:rFonts w:ascii="Times New Roman" w:hAnsi="Times New Roman" w:cs="Times New Roman"/>
          <w:color w:val="000000"/>
          <w:sz w:val="24"/>
          <w:szCs w:val="24"/>
          <w:lang w:val="et-EE"/>
        </w:rPr>
        <w:t>Iivakivi</w:t>
      </w:r>
      <w:proofErr w:type="spellEnd"/>
      <w:r w:rsidRPr="00534F30">
        <w:rPr>
          <w:rFonts w:ascii="Times New Roman" w:hAnsi="Times New Roman" w:cs="Times New Roman"/>
          <w:color w:val="000000"/>
          <w:sz w:val="24"/>
          <w:szCs w:val="24"/>
          <w:lang w:val="et-EE"/>
        </w:rPr>
        <w:t xml:space="preserve"> määrtatud vee-ettevõtjaks Karksi valla ühisveevärgi ja </w:t>
      </w:r>
      <w:r w:rsidR="005B239A" w:rsidRPr="00534F30">
        <w:rPr>
          <w:rFonts w:ascii="Times New Roman" w:hAnsi="Times New Roman" w:cs="Times New Roman"/>
          <w:color w:val="000000"/>
          <w:sz w:val="24"/>
          <w:szCs w:val="24"/>
          <w:lang w:val="et-EE"/>
        </w:rPr>
        <w:t>-</w:t>
      </w:r>
      <w:r w:rsidRPr="00534F30">
        <w:rPr>
          <w:rFonts w:ascii="Times New Roman" w:hAnsi="Times New Roman" w:cs="Times New Roman"/>
          <w:color w:val="000000"/>
          <w:sz w:val="24"/>
          <w:szCs w:val="24"/>
          <w:lang w:val="et-EE"/>
        </w:rPr>
        <w:t>kanalisatsiooni tegevuspiirkonnas tegutsemiseks kuni 31. detsembrini 2027. a. Vee-ettevõtja tegevuspiirkonnaks on ühisveevärgi ja -kanalisatsiooniga kaetud Karksi-Nuia vallasisene linn, Karksi ja Polli külad.</w:t>
      </w:r>
    </w:p>
    <w:p w14:paraId="0D5B43D2" w14:textId="77777777" w:rsidR="00710137" w:rsidRDefault="00710137" w:rsidP="00534F30">
      <w:pPr>
        <w:jc w:val="both"/>
        <w:rPr>
          <w:rFonts w:ascii="Times New Roman" w:hAnsi="Times New Roman" w:cs="Times New Roman"/>
          <w:color w:val="000000"/>
          <w:sz w:val="24"/>
          <w:szCs w:val="24"/>
          <w:lang w:val="et-EE"/>
        </w:rPr>
      </w:pPr>
    </w:p>
    <w:p w14:paraId="3D35C616" w14:textId="25BAE120" w:rsidR="005B239A" w:rsidRPr="00534F30" w:rsidRDefault="005B239A" w:rsidP="00534F30">
      <w:pPr>
        <w:jc w:val="both"/>
        <w:rPr>
          <w:rFonts w:ascii="Times New Roman" w:hAnsi="Times New Roman" w:cs="Times New Roman"/>
          <w:color w:val="000000"/>
          <w:sz w:val="24"/>
          <w:szCs w:val="24"/>
          <w:lang w:val="et-EE"/>
        </w:rPr>
      </w:pPr>
      <w:r w:rsidRPr="00534F30">
        <w:rPr>
          <w:rFonts w:ascii="Times New Roman" w:hAnsi="Times New Roman" w:cs="Times New Roman"/>
          <w:color w:val="000000"/>
          <w:sz w:val="24"/>
          <w:szCs w:val="24"/>
          <w:lang w:val="et-EE"/>
        </w:rPr>
        <w:t xml:space="preserve">Lisaks ühisveevärgi-ja kanalisatsiooni teenuse osutamisele tegelevad mõlemad äriühingud heakorra, teede ja tänavate korrashoiu ning tänavavalgustuse korrastamisega. Lisaks tegeleb AS </w:t>
      </w:r>
      <w:proofErr w:type="spellStart"/>
      <w:r w:rsidRPr="00534F30">
        <w:rPr>
          <w:rFonts w:ascii="Times New Roman" w:hAnsi="Times New Roman" w:cs="Times New Roman"/>
          <w:color w:val="000000"/>
          <w:sz w:val="24"/>
          <w:szCs w:val="24"/>
          <w:lang w:val="et-EE"/>
        </w:rPr>
        <w:t>Iivakivi</w:t>
      </w:r>
      <w:proofErr w:type="spellEnd"/>
      <w:r w:rsidRPr="00534F30">
        <w:rPr>
          <w:rFonts w:ascii="Times New Roman" w:hAnsi="Times New Roman" w:cs="Times New Roman"/>
          <w:color w:val="000000"/>
          <w:sz w:val="24"/>
          <w:szCs w:val="24"/>
          <w:lang w:val="et-EE"/>
        </w:rPr>
        <w:t xml:space="preserve"> elamute haldamisega.</w:t>
      </w:r>
    </w:p>
    <w:p w14:paraId="34DD94CE" w14:textId="77777777" w:rsidR="00DC7F7B" w:rsidRDefault="005B239A" w:rsidP="00DC7F7B">
      <w:pPr>
        <w:spacing w:after="0" w:line="240" w:lineRule="auto"/>
        <w:jc w:val="both"/>
        <w:rPr>
          <w:rFonts w:ascii="Times New Roman" w:hAnsi="Times New Roman" w:cs="Times New Roman"/>
          <w:color w:val="000000"/>
          <w:sz w:val="24"/>
          <w:szCs w:val="24"/>
          <w:lang w:val="et-EE"/>
        </w:rPr>
      </w:pPr>
      <w:r w:rsidRPr="00534F30">
        <w:rPr>
          <w:rFonts w:ascii="Times New Roman" w:hAnsi="Times New Roman" w:cs="Times New Roman"/>
          <w:color w:val="000000"/>
          <w:sz w:val="24"/>
          <w:szCs w:val="24"/>
          <w:lang w:val="et-EE"/>
        </w:rPr>
        <w:t xml:space="preserve">2023. aastal oli OÜ Abja Elamu </w:t>
      </w:r>
      <w:r w:rsidR="00AB491F">
        <w:rPr>
          <w:rFonts w:ascii="Times New Roman" w:hAnsi="Times New Roman" w:cs="Times New Roman"/>
          <w:color w:val="000000"/>
          <w:sz w:val="24"/>
          <w:szCs w:val="24"/>
          <w:lang w:val="et-EE"/>
        </w:rPr>
        <w:t xml:space="preserve">(OÜ Mulgi Vallahaldus) </w:t>
      </w:r>
      <w:r w:rsidRPr="00534F30">
        <w:rPr>
          <w:rFonts w:ascii="Times New Roman" w:hAnsi="Times New Roman" w:cs="Times New Roman"/>
          <w:color w:val="000000"/>
          <w:sz w:val="24"/>
          <w:szCs w:val="24"/>
          <w:lang w:val="et-EE"/>
        </w:rPr>
        <w:t>käive</w:t>
      </w:r>
      <w:r w:rsidR="00FB26F1">
        <w:rPr>
          <w:rFonts w:ascii="Times New Roman" w:hAnsi="Times New Roman" w:cs="Times New Roman"/>
          <w:color w:val="000000"/>
          <w:sz w:val="24"/>
          <w:szCs w:val="24"/>
          <w:lang w:val="et-EE"/>
        </w:rPr>
        <w:t xml:space="preserve"> 455 301,22 </w:t>
      </w:r>
      <w:r w:rsidRPr="00534F30">
        <w:rPr>
          <w:rFonts w:ascii="Times New Roman" w:hAnsi="Times New Roman" w:cs="Times New Roman"/>
          <w:color w:val="000000"/>
          <w:sz w:val="24"/>
          <w:szCs w:val="24"/>
          <w:lang w:val="et-EE"/>
        </w:rPr>
        <w:t>eurot, sellest</w:t>
      </w:r>
      <w:r w:rsidR="000C09AA">
        <w:rPr>
          <w:rFonts w:ascii="Times New Roman" w:hAnsi="Times New Roman" w:cs="Times New Roman"/>
          <w:color w:val="000000"/>
          <w:sz w:val="24"/>
          <w:szCs w:val="24"/>
          <w:lang w:val="et-EE"/>
        </w:rPr>
        <w:t xml:space="preserve"> tulu</w:t>
      </w:r>
      <w:r w:rsidR="00AE7907" w:rsidRPr="00534F30">
        <w:rPr>
          <w:rFonts w:ascii="Times New Roman" w:hAnsi="Times New Roman" w:cs="Times New Roman"/>
          <w:color w:val="000000"/>
          <w:sz w:val="24"/>
          <w:szCs w:val="24"/>
          <w:lang w:val="et-EE"/>
        </w:rPr>
        <w:t xml:space="preserve"> ühisveevärgi ja -kanalisatsiooni teenus</w:t>
      </w:r>
      <w:r w:rsidR="000C09AA">
        <w:rPr>
          <w:rFonts w:ascii="Times New Roman" w:hAnsi="Times New Roman" w:cs="Times New Roman"/>
          <w:color w:val="000000"/>
          <w:sz w:val="24"/>
          <w:szCs w:val="24"/>
          <w:lang w:val="et-EE"/>
        </w:rPr>
        <w:t xml:space="preserve">est </w:t>
      </w:r>
      <w:r w:rsidR="009F5208">
        <w:rPr>
          <w:rFonts w:ascii="Times New Roman" w:hAnsi="Times New Roman" w:cs="Times New Roman"/>
          <w:color w:val="000000"/>
          <w:sz w:val="24"/>
          <w:szCs w:val="24"/>
          <w:lang w:val="et-EE"/>
        </w:rPr>
        <w:t xml:space="preserve">oli </w:t>
      </w:r>
      <w:r w:rsidR="00C62F92">
        <w:rPr>
          <w:rFonts w:ascii="Times New Roman" w:hAnsi="Times New Roman" w:cs="Times New Roman"/>
          <w:color w:val="000000"/>
          <w:sz w:val="24"/>
          <w:szCs w:val="24"/>
          <w:lang w:val="et-EE"/>
        </w:rPr>
        <w:t xml:space="preserve">229 745,77 </w:t>
      </w:r>
      <w:r w:rsidR="00AE7907" w:rsidRPr="00534F30">
        <w:rPr>
          <w:rFonts w:ascii="Times New Roman" w:hAnsi="Times New Roman" w:cs="Times New Roman"/>
          <w:color w:val="000000"/>
          <w:sz w:val="24"/>
          <w:szCs w:val="24"/>
          <w:lang w:val="et-EE"/>
        </w:rPr>
        <w:t>eurot.</w:t>
      </w:r>
      <w:r w:rsidR="00760217">
        <w:rPr>
          <w:rFonts w:ascii="Times New Roman" w:hAnsi="Times New Roman" w:cs="Times New Roman"/>
          <w:color w:val="000000"/>
          <w:sz w:val="24"/>
          <w:szCs w:val="24"/>
          <w:lang w:val="et-EE"/>
        </w:rPr>
        <w:t xml:space="preserve"> Mulgi vallale osutati teenuseid </w:t>
      </w:r>
    </w:p>
    <w:p w14:paraId="116EEC2D" w14:textId="067AECDD" w:rsidR="00AE7907" w:rsidRPr="00534F30" w:rsidRDefault="00760217" w:rsidP="00DC7F7B">
      <w:pPr>
        <w:spacing w:after="0" w:line="240" w:lineRule="auto"/>
        <w:jc w:val="both"/>
        <w:rPr>
          <w:rFonts w:ascii="Times New Roman" w:hAnsi="Times New Roman" w:cs="Times New Roman"/>
          <w:sz w:val="24"/>
          <w:szCs w:val="24"/>
          <w:lang w:val="et-EE"/>
        </w:rPr>
      </w:pPr>
      <w:r>
        <w:rPr>
          <w:rFonts w:ascii="Times New Roman" w:hAnsi="Times New Roman" w:cs="Times New Roman"/>
          <w:color w:val="000000"/>
          <w:sz w:val="24"/>
          <w:szCs w:val="24"/>
          <w:lang w:val="et-EE"/>
        </w:rPr>
        <w:t>250</w:t>
      </w:r>
      <w:r w:rsidR="00DC7F7B">
        <w:rPr>
          <w:rFonts w:ascii="Times New Roman" w:hAnsi="Times New Roman" w:cs="Times New Roman"/>
          <w:color w:val="000000"/>
          <w:sz w:val="24"/>
          <w:szCs w:val="24"/>
          <w:lang w:val="et-EE"/>
        </w:rPr>
        <w:t xml:space="preserve"> </w:t>
      </w:r>
      <w:r>
        <w:rPr>
          <w:rFonts w:ascii="Times New Roman" w:hAnsi="Times New Roman" w:cs="Times New Roman"/>
          <w:color w:val="000000"/>
          <w:sz w:val="24"/>
          <w:szCs w:val="24"/>
          <w:lang w:val="et-EE"/>
        </w:rPr>
        <w:t>347,60 euro eest.</w:t>
      </w:r>
      <w:r w:rsidR="00E75EC3">
        <w:rPr>
          <w:rFonts w:ascii="Times New Roman" w:hAnsi="Times New Roman" w:cs="Times New Roman"/>
          <w:color w:val="000000"/>
          <w:sz w:val="24"/>
          <w:szCs w:val="24"/>
          <w:lang w:val="et-EE"/>
        </w:rPr>
        <w:t xml:space="preserve"> </w:t>
      </w:r>
      <w:r w:rsidR="005B239A" w:rsidRPr="00534F30">
        <w:rPr>
          <w:rFonts w:ascii="Times New Roman" w:hAnsi="Times New Roman" w:cs="Times New Roman"/>
          <w:sz w:val="24"/>
          <w:szCs w:val="24"/>
          <w:lang w:val="et-EE"/>
        </w:rPr>
        <w:t>1. jaanuari 2024. aasta seisuga oli OÜ Abja Elamu tööl 6 inimest.</w:t>
      </w:r>
    </w:p>
    <w:p w14:paraId="79D496FA" w14:textId="77777777" w:rsidR="00DC7F7B" w:rsidRDefault="00DC7F7B" w:rsidP="00495579">
      <w:pPr>
        <w:jc w:val="both"/>
        <w:rPr>
          <w:rFonts w:ascii="Times New Roman" w:hAnsi="Times New Roman" w:cs="Times New Roman"/>
          <w:sz w:val="24"/>
          <w:szCs w:val="24"/>
          <w:lang w:val="et-EE"/>
        </w:rPr>
      </w:pPr>
    </w:p>
    <w:p w14:paraId="30E540DB" w14:textId="09180716" w:rsidR="00495579" w:rsidRPr="00534F30" w:rsidRDefault="00AE7907" w:rsidP="00495579">
      <w:pPr>
        <w:jc w:val="both"/>
        <w:rPr>
          <w:rFonts w:ascii="Times New Roman" w:hAnsi="Times New Roman" w:cs="Times New Roman"/>
          <w:sz w:val="24"/>
          <w:szCs w:val="24"/>
          <w:lang w:val="et-EE"/>
        </w:rPr>
      </w:pPr>
      <w:r w:rsidRPr="00534F30">
        <w:rPr>
          <w:rFonts w:ascii="Times New Roman" w:hAnsi="Times New Roman" w:cs="Times New Roman"/>
          <w:sz w:val="24"/>
          <w:szCs w:val="24"/>
          <w:lang w:val="et-EE"/>
        </w:rPr>
        <w:t xml:space="preserve">2023. aastal oli AS </w:t>
      </w:r>
      <w:proofErr w:type="spellStart"/>
      <w:r w:rsidRPr="00534F30">
        <w:rPr>
          <w:rFonts w:ascii="Times New Roman" w:hAnsi="Times New Roman" w:cs="Times New Roman"/>
          <w:sz w:val="24"/>
          <w:szCs w:val="24"/>
          <w:lang w:val="et-EE"/>
        </w:rPr>
        <w:t>Iivakivi</w:t>
      </w:r>
      <w:proofErr w:type="spellEnd"/>
      <w:r w:rsidRPr="00534F30">
        <w:rPr>
          <w:rFonts w:ascii="Times New Roman" w:hAnsi="Times New Roman" w:cs="Times New Roman"/>
          <w:sz w:val="24"/>
          <w:szCs w:val="24"/>
          <w:lang w:val="et-EE"/>
        </w:rPr>
        <w:t xml:space="preserve"> käive oli </w:t>
      </w:r>
      <w:r w:rsidR="001A360E">
        <w:rPr>
          <w:rFonts w:ascii="Times New Roman" w:hAnsi="Times New Roman" w:cs="Times New Roman"/>
          <w:sz w:val="24"/>
          <w:szCs w:val="24"/>
          <w:lang w:val="et-EE"/>
        </w:rPr>
        <w:t>522</w:t>
      </w:r>
      <w:r w:rsidR="00DC7F7B">
        <w:rPr>
          <w:rFonts w:ascii="Times New Roman" w:hAnsi="Times New Roman" w:cs="Times New Roman"/>
          <w:sz w:val="24"/>
          <w:szCs w:val="24"/>
          <w:lang w:val="et-EE"/>
        </w:rPr>
        <w:t xml:space="preserve"> </w:t>
      </w:r>
      <w:r w:rsidR="001A360E">
        <w:rPr>
          <w:rFonts w:ascii="Times New Roman" w:hAnsi="Times New Roman" w:cs="Times New Roman"/>
          <w:sz w:val="24"/>
          <w:szCs w:val="24"/>
          <w:lang w:val="et-EE"/>
        </w:rPr>
        <w:t>117,69</w:t>
      </w:r>
      <w:r w:rsidR="00975969">
        <w:rPr>
          <w:rFonts w:ascii="Times New Roman" w:hAnsi="Times New Roman" w:cs="Times New Roman"/>
          <w:sz w:val="24"/>
          <w:szCs w:val="24"/>
          <w:lang w:val="et-EE"/>
        </w:rPr>
        <w:t xml:space="preserve"> </w:t>
      </w:r>
      <w:r w:rsidRPr="00534F30">
        <w:rPr>
          <w:rFonts w:ascii="Times New Roman" w:hAnsi="Times New Roman" w:cs="Times New Roman"/>
          <w:sz w:val="24"/>
          <w:szCs w:val="24"/>
          <w:lang w:val="et-EE"/>
        </w:rPr>
        <w:t xml:space="preserve">eurot, sellest </w:t>
      </w:r>
      <w:r w:rsidR="00975969">
        <w:rPr>
          <w:rFonts w:ascii="Times New Roman" w:hAnsi="Times New Roman" w:cs="Times New Roman"/>
          <w:color w:val="000000"/>
          <w:sz w:val="24"/>
          <w:szCs w:val="24"/>
          <w:lang w:val="et-EE"/>
        </w:rPr>
        <w:t xml:space="preserve">tulu </w:t>
      </w:r>
      <w:r w:rsidR="007B6D97" w:rsidRPr="00534F30">
        <w:rPr>
          <w:rFonts w:ascii="Times New Roman" w:hAnsi="Times New Roman" w:cs="Times New Roman"/>
          <w:color w:val="000000"/>
          <w:sz w:val="24"/>
          <w:szCs w:val="24"/>
          <w:lang w:val="et-EE"/>
        </w:rPr>
        <w:t>ühisveevärgi ja -kanalisatsiooni teenus</w:t>
      </w:r>
      <w:r w:rsidR="00975969">
        <w:rPr>
          <w:rFonts w:ascii="Times New Roman" w:hAnsi="Times New Roman" w:cs="Times New Roman"/>
          <w:color w:val="000000"/>
          <w:sz w:val="24"/>
          <w:szCs w:val="24"/>
          <w:lang w:val="et-EE"/>
        </w:rPr>
        <w:t>est oli</w:t>
      </w:r>
      <w:r w:rsidR="00760217">
        <w:rPr>
          <w:rFonts w:ascii="Times New Roman" w:hAnsi="Times New Roman" w:cs="Times New Roman"/>
          <w:color w:val="000000"/>
          <w:sz w:val="24"/>
          <w:szCs w:val="24"/>
          <w:lang w:val="et-EE"/>
        </w:rPr>
        <w:t xml:space="preserve"> </w:t>
      </w:r>
      <w:r w:rsidR="009D2ADD">
        <w:rPr>
          <w:rFonts w:ascii="Times New Roman" w:hAnsi="Times New Roman" w:cs="Times New Roman"/>
          <w:color w:val="000000"/>
          <w:sz w:val="24"/>
          <w:szCs w:val="24"/>
          <w:lang w:val="et-EE"/>
        </w:rPr>
        <w:t xml:space="preserve">237 979,35 </w:t>
      </w:r>
      <w:r w:rsidR="007B6D97" w:rsidRPr="00534F30">
        <w:rPr>
          <w:rFonts w:ascii="Times New Roman" w:hAnsi="Times New Roman" w:cs="Times New Roman"/>
          <w:color w:val="000000"/>
          <w:sz w:val="24"/>
          <w:szCs w:val="24"/>
          <w:lang w:val="et-EE"/>
        </w:rPr>
        <w:t xml:space="preserve">eurot. </w:t>
      </w:r>
      <w:r w:rsidR="00760217">
        <w:rPr>
          <w:rFonts w:ascii="Times New Roman" w:hAnsi="Times New Roman" w:cs="Times New Roman"/>
          <w:color w:val="000000"/>
          <w:sz w:val="24"/>
          <w:szCs w:val="24"/>
          <w:lang w:val="et-EE"/>
        </w:rPr>
        <w:t>Mulgi vallale osutati teenuseid 123</w:t>
      </w:r>
      <w:r w:rsidR="00896F2D">
        <w:rPr>
          <w:rFonts w:ascii="Times New Roman" w:hAnsi="Times New Roman" w:cs="Times New Roman"/>
          <w:color w:val="000000"/>
          <w:sz w:val="24"/>
          <w:szCs w:val="24"/>
          <w:lang w:val="et-EE"/>
        </w:rPr>
        <w:t> 182,381 euro eest.</w:t>
      </w:r>
      <w:r w:rsidR="00710137">
        <w:rPr>
          <w:rFonts w:ascii="Times New Roman" w:hAnsi="Times New Roman" w:cs="Times New Roman"/>
          <w:color w:val="000000"/>
          <w:sz w:val="24"/>
          <w:szCs w:val="24"/>
          <w:lang w:val="et-EE"/>
        </w:rPr>
        <w:t xml:space="preserve"> </w:t>
      </w:r>
      <w:r w:rsidR="00495579" w:rsidRPr="00534F30">
        <w:rPr>
          <w:rFonts w:ascii="Times New Roman" w:hAnsi="Times New Roman" w:cs="Times New Roman"/>
          <w:sz w:val="24"/>
          <w:szCs w:val="24"/>
          <w:lang w:val="et-EE"/>
        </w:rPr>
        <w:t xml:space="preserve">1. jaanuari 2024. aasta seisuga oli </w:t>
      </w:r>
      <w:r w:rsidR="00495579">
        <w:rPr>
          <w:rFonts w:ascii="Times New Roman" w:hAnsi="Times New Roman" w:cs="Times New Roman"/>
          <w:sz w:val="24"/>
          <w:szCs w:val="24"/>
          <w:lang w:val="et-EE"/>
        </w:rPr>
        <w:t xml:space="preserve">AS </w:t>
      </w:r>
      <w:proofErr w:type="spellStart"/>
      <w:r w:rsidR="00495579">
        <w:rPr>
          <w:rFonts w:ascii="Times New Roman" w:hAnsi="Times New Roman" w:cs="Times New Roman"/>
          <w:sz w:val="24"/>
          <w:szCs w:val="24"/>
          <w:lang w:val="et-EE"/>
        </w:rPr>
        <w:t>Iivakivi</w:t>
      </w:r>
      <w:proofErr w:type="spellEnd"/>
      <w:r w:rsidR="00495579" w:rsidRPr="00534F30">
        <w:rPr>
          <w:rFonts w:ascii="Times New Roman" w:hAnsi="Times New Roman" w:cs="Times New Roman"/>
          <w:sz w:val="24"/>
          <w:szCs w:val="24"/>
          <w:lang w:val="et-EE"/>
        </w:rPr>
        <w:t xml:space="preserve"> tööl </w:t>
      </w:r>
      <w:r w:rsidR="00495579">
        <w:rPr>
          <w:rFonts w:ascii="Times New Roman" w:hAnsi="Times New Roman" w:cs="Times New Roman"/>
          <w:sz w:val="24"/>
          <w:szCs w:val="24"/>
          <w:lang w:val="et-EE"/>
        </w:rPr>
        <w:t>12</w:t>
      </w:r>
      <w:r w:rsidR="00495579" w:rsidRPr="00534F30">
        <w:rPr>
          <w:rFonts w:ascii="Times New Roman" w:hAnsi="Times New Roman" w:cs="Times New Roman"/>
          <w:sz w:val="24"/>
          <w:szCs w:val="24"/>
          <w:lang w:val="et-EE"/>
        </w:rPr>
        <w:t xml:space="preserve"> inimest.</w:t>
      </w:r>
    </w:p>
    <w:p w14:paraId="0D1A4790" w14:textId="77777777" w:rsidR="00970BAF" w:rsidRDefault="00970BAF" w:rsidP="00B63832">
      <w:pPr>
        <w:rPr>
          <w:rFonts w:ascii="Times New Roman" w:hAnsi="Times New Roman"/>
          <w:lang w:eastAsia="et-EE"/>
        </w:rPr>
      </w:pPr>
    </w:p>
    <w:p w14:paraId="18F382AE" w14:textId="036321F4" w:rsidR="00B63832" w:rsidRPr="00B63832" w:rsidRDefault="00755C53" w:rsidP="00B63832">
      <w:pPr>
        <w:rPr>
          <w:rFonts w:ascii="Times New Roman" w:hAnsi="Times New Roman"/>
          <w:color w:val="202020"/>
          <w:shd w:val="clear" w:color="auto" w:fill="FFFFFF"/>
          <w:lang w:val="et-EE"/>
        </w:rPr>
      </w:pPr>
      <w:hyperlink r:id="rId5" w:history="1">
        <w:r w:rsidRPr="00755C53">
          <w:rPr>
            <w:rStyle w:val="Hperlink"/>
            <w:rFonts w:ascii="Times New Roman" w:hAnsi="Times New Roman"/>
            <w:lang w:val="et-EE" w:eastAsia="et-EE"/>
          </w:rPr>
          <w:t>Kohaliku omavalitsuse korralduse seaduse</w:t>
        </w:r>
      </w:hyperlink>
      <w:r w:rsidR="00970BAF" w:rsidRPr="00970BAF">
        <w:rPr>
          <w:rFonts w:ascii="Times New Roman" w:hAnsi="Times New Roman"/>
          <w:lang w:val="et-EE" w:eastAsia="et-EE"/>
        </w:rPr>
        <w:t xml:space="preserve"> </w:t>
      </w:r>
      <w:r w:rsidR="00B63832" w:rsidRPr="00B63832">
        <w:rPr>
          <w:rFonts w:ascii="Times New Roman" w:hAnsi="Times New Roman"/>
          <w:lang w:val="et-EE" w:eastAsia="et-EE"/>
        </w:rPr>
        <w:t xml:space="preserve">(KOKS) § </w:t>
      </w:r>
      <w:r w:rsidR="00B63832" w:rsidRPr="00B63832">
        <w:rPr>
          <w:rFonts w:ascii="Times New Roman" w:hAnsi="Times New Roman"/>
          <w:lang w:val="et-EE"/>
        </w:rPr>
        <w:t xml:space="preserve">22 lõike 1 punkti 24 kohaselt on volikogu ainupädevuses </w:t>
      </w:r>
      <w:r w:rsidR="00B63832" w:rsidRPr="00B63832">
        <w:rPr>
          <w:rFonts w:ascii="Times New Roman" w:hAnsi="Times New Roman"/>
          <w:color w:val="202020"/>
          <w:shd w:val="clear" w:color="auto" w:fill="FFFFFF"/>
          <w:lang w:val="et-EE"/>
        </w:rPr>
        <w:t>valla või linna poolt äriühingu ja sihtasutuse asutamine, lõpetamine ning põhikirja kinnitamine ja muutmine.</w:t>
      </w:r>
    </w:p>
    <w:p w14:paraId="0F97AE94" w14:textId="49FDC019" w:rsidR="00755C53" w:rsidRPr="00755C53" w:rsidRDefault="003C3D88" w:rsidP="00755C53">
      <w:pPr>
        <w:rPr>
          <w:rFonts w:ascii="Times New Roman" w:hAnsi="Times New Roman"/>
          <w:color w:val="202020"/>
          <w:shd w:val="clear" w:color="auto" w:fill="FFFFFF"/>
          <w:lang w:val="et-EE"/>
        </w:rPr>
      </w:pPr>
      <w:r>
        <w:rPr>
          <w:rFonts w:ascii="Times New Roman" w:hAnsi="Times New Roman"/>
          <w:lang w:val="et-EE"/>
        </w:rPr>
        <w:t xml:space="preserve">(KOKS) </w:t>
      </w:r>
      <w:r w:rsidR="00755C53" w:rsidRPr="00755C53">
        <w:rPr>
          <w:rFonts w:ascii="Times New Roman" w:hAnsi="Times New Roman"/>
          <w:lang w:val="et-EE"/>
        </w:rPr>
        <w:t xml:space="preserve">§ 35 lõike 3 kohaselt </w:t>
      </w:r>
      <w:r w:rsidR="00755C53" w:rsidRPr="00755C53">
        <w:rPr>
          <w:rFonts w:ascii="Times New Roman" w:hAnsi="Times New Roman"/>
          <w:color w:val="202020"/>
          <w:shd w:val="clear" w:color="auto" w:fill="FFFFFF"/>
          <w:lang w:val="et-EE"/>
        </w:rPr>
        <w:t xml:space="preserve">sihtasutuse, mille ainuasutajaks on vald või linn, samuti osaühingu või aktsiaseltsi, mille ainsaks osanikuks või aktsionäriks on vald või linn, asutamise, ühinemise, jagunemise ja ümberkujundamise ja lõpetamise otsustab ning põhikirja ja selle muudatused kinnitab kohaliku omavalitsuse volikogu. Sihtasutuse, osaühingu või aktsiaseltsi nõukogu liikmed nimetab, samuti muid asutaja, osaniku või aktsionäri õigusi teostab valla- või linnavalitsus. </w:t>
      </w:r>
    </w:p>
    <w:p w14:paraId="6D1FB7E8" w14:textId="7C767B57" w:rsidR="00C525F6" w:rsidRDefault="00E921BB" w:rsidP="00534F30">
      <w:pPr>
        <w:jc w:val="both"/>
        <w:rPr>
          <w:rFonts w:ascii="Times New Roman" w:hAnsi="Times New Roman" w:cs="Times New Roman"/>
          <w:sz w:val="24"/>
          <w:szCs w:val="24"/>
          <w:lang w:val="et-EE"/>
        </w:rPr>
      </w:pPr>
      <w:r>
        <w:rPr>
          <w:rFonts w:ascii="Times New Roman" w:hAnsi="Times New Roman" w:cs="Times New Roman"/>
          <w:sz w:val="24"/>
          <w:szCs w:val="24"/>
          <w:lang w:val="et-EE"/>
        </w:rPr>
        <w:lastRenderedPageBreak/>
        <w:t>Äriseadustik</w:t>
      </w:r>
      <w:r w:rsidR="00DF2138">
        <w:rPr>
          <w:rFonts w:ascii="Times New Roman" w:hAnsi="Times New Roman" w:cs="Times New Roman"/>
          <w:sz w:val="24"/>
          <w:szCs w:val="24"/>
          <w:lang w:val="et-EE"/>
        </w:rPr>
        <w:t xml:space="preserve"> § 391</w:t>
      </w:r>
      <w:r>
        <w:rPr>
          <w:rFonts w:ascii="Times New Roman" w:hAnsi="Times New Roman" w:cs="Times New Roman"/>
          <w:sz w:val="24"/>
          <w:szCs w:val="24"/>
          <w:lang w:val="et-EE"/>
        </w:rPr>
        <w:t xml:space="preserve"> näeb </w:t>
      </w:r>
      <w:r w:rsidR="008A2058">
        <w:rPr>
          <w:rFonts w:ascii="Times New Roman" w:hAnsi="Times New Roman" w:cs="Times New Roman"/>
          <w:sz w:val="24"/>
          <w:szCs w:val="24"/>
          <w:lang w:val="et-EE"/>
        </w:rPr>
        <w:t>äriühingutele ette võimaluse ühinemiseks, mille tulemusel äriühingud liidetakse</w:t>
      </w:r>
      <w:r w:rsidR="00E75C67">
        <w:rPr>
          <w:rFonts w:ascii="Times New Roman" w:hAnsi="Times New Roman" w:cs="Times New Roman"/>
          <w:sz w:val="24"/>
          <w:szCs w:val="24"/>
          <w:lang w:val="et-EE"/>
        </w:rPr>
        <w:t xml:space="preserve"> ja ühinev ühing </w:t>
      </w:r>
      <w:r w:rsidR="00DA20C0">
        <w:rPr>
          <w:rFonts w:ascii="Times New Roman" w:hAnsi="Times New Roman" w:cs="Times New Roman"/>
          <w:sz w:val="24"/>
          <w:szCs w:val="24"/>
          <w:lang w:val="et-EE"/>
        </w:rPr>
        <w:t>lõpeb ilma likvideerimismenetluseta. Ühinemisel ei pea tegu olema sama liiki äriühingutega</w:t>
      </w:r>
      <w:r w:rsidR="00407840">
        <w:rPr>
          <w:rFonts w:ascii="Times New Roman" w:hAnsi="Times New Roman" w:cs="Times New Roman"/>
          <w:sz w:val="24"/>
          <w:szCs w:val="24"/>
          <w:lang w:val="et-EE"/>
        </w:rPr>
        <w:t xml:space="preserve">, </w:t>
      </w:r>
      <w:r w:rsidR="00AD5026">
        <w:rPr>
          <w:rFonts w:ascii="Times New Roman" w:hAnsi="Times New Roman" w:cs="Times New Roman"/>
          <w:sz w:val="24"/>
          <w:szCs w:val="24"/>
          <w:lang w:val="et-EE"/>
        </w:rPr>
        <w:t xml:space="preserve">see tähendab, et ühinemine </w:t>
      </w:r>
      <w:r w:rsidR="005027F1">
        <w:rPr>
          <w:rFonts w:ascii="Times New Roman" w:hAnsi="Times New Roman" w:cs="Times New Roman"/>
          <w:sz w:val="24"/>
          <w:szCs w:val="24"/>
          <w:lang w:val="et-EE"/>
        </w:rPr>
        <w:t>on võimalik ka aktsiaseltsi ja osaühingu vahel</w:t>
      </w:r>
      <w:r w:rsidR="00E70B42">
        <w:rPr>
          <w:rFonts w:ascii="Times New Roman" w:hAnsi="Times New Roman" w:cs="Times New Roman"/>
          <w:sz w:val="24"/>
          <w:szCs w:val="24"/>
          <w:lang w:val="et-EE"/>
        </w:rPr>
        <w:t>.</w:t>
      </w:r>
    </w:p>
    <w:p w14:paraId="42871584" w14:textId="62EE8C49" w:rsidR="007B3FD6" w:rsidRDefault="007B3FD6" w:rsidP="00AF61FB">
      <w:pPr>
        <w:jc w:val="center"/>
        <w:rPr>
          <w:rFonts w:ascii="Times New Roman" w:hAnsi="Times New Roman" w:cs="Times New Roman"/>
          <w:b/>
          <w:bCs/>
          <w:sz w:val="24"/>
          <w:szCs w:val="24"/>
          <w:lang w:val="et-EE"/>
        </w:rPr>
      </w:pPr>
      <w:r w:rsidRPr="007B3FD6">
        <w:rPr>
          <w:rFonts w:ascii="Times New Roman" w:hAnsi="Times New Roman" w:cs="Times New Roman"/>
          <w:b/>
          <w:bCs/>
          <w:sz w:val="24"/>
          <w:szCs w:val="24"/>
          <w:lang w:val="et-EE"/>
        </w:rPr>
        <w:t>Ajakava äriühingute ühinemise ettevalmistamisel ja läbiviimisel</w:t>
      </w:r>
    </w:p>
    <w:p w14:paraId="1758ECFA" w14:textId="77777777" w:rsidR="00AF61FB" w:rsidRDefault="00AF61FB" w:rsidP="00AF61FB">
      <w:pPr>
        <w:jc w:val="center"/>
        <w:rPr>
          <w:rFonts w:ascii="Times New Roman" w:hAnsi="Times New Roman" w:cs="Times New Roman"/>
          <w:b/>
          <w:bCs/>
          <w:sz w:val="24"/>
          <w:szCs w:val="24"/>
          <w:lang w:val="et-EE"/>
        </w:rPr>
      </w:pPr>
    </w:p>
    <w:tbl>
      <w:tblPr>
        <w:tblStyle w:val="Kontuurtabel"/>
        <w:tblW w:w="10915" w:type="dxa"/>
        <w:tblInd w:w="-714" w:type="dxa"/>
        <w:tblLook w:val="04A0" w:firstRow="1" w:lastRow="0" w:firstColumn="1" w:lastColumn="0" w:noHBand="0" w:noVBand="1"/>
      </w:tblPr>
      <w:tblGrid>
        <w:gridCol w:w="2337"/>
        <w:gridCol w:w="2336"/>
        <w:gridCol w:w="3969"/>
        <w:gridCol w:w="2273"/>
      </w:tblGrid>
      <w:tr w:rsidR="007B3FD6" w14:paraId="315A8F7B" w14:textId="77777777" w:rsidTr="00DD245F">
        <w:tc>
          <w:tcPr>
            <w:tcW w:w="2337" w:type="dxa"/>
          </w:tcPr>
          <w:p w14:paraId="58430EC4" w14:textId="342F6DD0" w:rsidR="007B3FD6" w:rsidRDefault="009C30E6" w:rsidP="00534F30">
            <w:pPr>
              <w:jc w:val="both"/>
              <w:rPr>
                <w:rFonts w:ascii="Times New Roman" w:hAnsi="Times New Roman" w:cs="Times New Roman"/>
                <w:b/>
                <w:bCs/>
                <w:sz w:val="24"/>
                <w:szCs w:val="24"/>
                <w:lang w:val="et-EE"/>
              </w:rPr>
            </w:pPr>
            <w:r>
              <w:rPr>
                <w:rFonts w:ascii="Times New Roman" w:hAnsi="Times New Roman" w:cs="Times New Roman"/>
                <w:b/>
                <w:bCs/>
                <w:sz w:val="24"/>
                <w:szCs w:val="24"/>
                <w:lang w:val="et-EE"/>
              </w:rPr>
              <w:t>Tähtaeg</w:t>
            </w:r>
          </w:p>
        </w:tc>
        <w:tc>
          <w:tcPr>
            <w:tcW w:w="2336" w:type="dxa"/>
          </w:tcPr>
          <w:p w14:paraId="1F9A495A" w14:textId="76ED9D10" w:rsidR="007B3FD6" w:rsidRDefault="009C30E6" w:rsidP="00534F30">
            <w:pPr>
              <w:jc w:val="both"/>
              <w:rPr>
                <w:rFonts w:ascii="Times New Roman" w:hAnsi="Times New Roman" w:cs="Times New Roman"/>
                <w:b/>
                <w:bCs/>
                <w:sz w:val="24"/>
                <w:szCs w:val="24"/>
                <w:lang w:val="et-EE"/>
              </w:rPr>
            </w:pPr>
            <w:r>
              <w:rPr>
                <w:rFonts w:ascii="Times New Roman" w:hAnsi="Times New Roman" w:cs="Times New Roman"/>
                <w:b/>
                <w:bCs/>
                <w:sz w:val="24"/>
                <w:szCs w:val="24"/>
                <w:lang w:val="et-EE"/>
              </w:rPr>
              <w:t>Vastutaja</w:t>
            </w:r>
          </w:p>
        </w:tc>
        <w:tc>
          <w:tcPr>
            <w:tcW w:w="3969" w:type="dxa"/>
          </w:tcPr>
          <w:p w14:paraId="7CFCB47E" w14:textId="7F6CD860" w:rsidR="007B3FD6" w:rsidRDefault="009C30E6" w:rsidP="00534F30">
            <w:pPr>
              <w:jc w:val="both"/>
              <w:rPr>
                <w:rFonts w:ascii="Times New Roman" w:hAnsi="Times New Roman" w:cs="Times New Roman"/>
                <w:b/>
                <w:bCs/>
                <w:sz w:val="24"/>
                <w:szCs w:val="24"/>
                <w:lang w:val="et-EE"/>
              </w:rPr>
            </w:pPr>
            <w:r>
              <w:rPr>
                <w:rFonts w:ascii="Times New Roman" w:hAnsi="Times New Roman" w:cs="Times New Roman"/>
                <w:b/>
                <w:bCs/>
                <w:sz w:val="24"/>
                <w:szCs w:val="24"/>
                <w:lang w:val="et-EE"/>
              </w:rPr>
              <w:t>Tegevus</w:t>
            </w:r>
          </w:p>
        </w:tc>
        <w:tc>
          <w:tcPr>
            <w:tcW w:w="2273" w:type="dxa"/>
          </w:tcPr>
          <w:p w14:paraId="6F20A638" w14:textId="71C3F99C" w:rsidR="007B3FD6" w:rsidRDefault="00700785" w:rsidP="00534F30">
            <w:pPr>
              <w:jc w:val="both"/>
              <w:rPr>
                <w:rFonts w:ascii="Times New Roman" w:hAnsi="Times New Roman" w:cs="Times New Roman"/>
                <w:b/>
                <w:bCs/>
                <w:sz w:val="24"/>
                <w:szCs w:val="24"/>
                <w:lang w:val="et-EE"/>
              </w:rPr>
            </w:pPr>
            <w:r>
              <w:rPr>
                <w:rFonts w:ascii="Times New Roman" w:hAnsi="Times New Roman" w:cs="Times New Roman"/>
                <w:b/>
                <w:bCs/>
                <w:sz w:val="24"/>
                <w:szCs w:val="24"/>
                <w:lang w:val="et-EE"/>
              </w:rPr>
              <w:t>Märkused</w:t>
            </w:r>
          </w:p>
          <w:p w14:paraId="05A54BD3" w14:textId="77777777" w:rsidR="0044227B" w:rsidRDefault="0044227B" w:rsidP="00534F30">
            <w:pPr>
              <w:jc w:val="both"/>
              <w:rPr>
                <w:rFonts w:ascii="Times New Roman" w:hAnsi="Times New Roman" w:cs="Times New Roman"/>
                <w:b/>
                <w:bCs/>
                <w:sz w:val="24"/>
                <w:szCs w:val="24"/>
                <w:lang w:val="et-EE"/>
              </w:rPr>
            </w:pPr>
          </w:p>
        </w:tc>
      </w:tr>
      <w:tr w:rsidR="0044227B" w:rsidRPr="007708D6" w14:paraId="38491874" w14:textId="77777777" w:rsidTr="00DD245F">
        <w:tc>
          <w:tcPr>
            <w:tcW w:w="2337" w:type="dxa"/>
          </w:tcPr>
          <w:p w14:paraId="7A485CA6" w14:textId="64362403" w:rsidR="0044227B" w:rsidRPr="00D30B63" w:rsidRDefault="0044227B" w:rsidP="00534F30">
            <w:pPr>
              <w:jc w:val="both"/>
              <w:rPr>
                <w:rFonts w:ascii="Times New Roman" w:hAnsi="Times New Roman" w:cs="Times New Roman"/>
                <w:b/>
                <w:bCs/>
                <w:sz w:val="24"/>
                <w:szCs w:val="24"/>
                <w:lang w:val="et-EE"/>
              </w:rPr>
            </w:pPr>
            <w:r w:rsidRPr="009E6CDB">
              <w:rPr>
                <w:rFonts w:ascii="Times New Roman" w:hAnsi="Times New Roman" w:cs="Times New Roman"/>
                <w:b/>
                <w:bCs/>
                <w:color w:val="FF0000"/>
                <w:sz w:val="24"/>
                <w:szCs w:val="24"/>
                <w:lang w:val="et-EE"/>
              </w:rPr>
              <w:t>27.02.2024</w:t>
            </w:r>
          </w:p>
        </w:tc>
        <w:tc>
          <w:tcPr>
            <w:tcW w:w="2336" w:type="dxa"/>
          </w:tcPr>
          <w:p w14:paraId="45174251" w14:textId="5D47F151" w:rsidR="0044227B" w:rsidRPr="00D30B63" w:rsidRDefault="00827E25" w:rsidP="00534F30">
            <w:pPr>
              <w:jc w:val="both"/>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Vallavolikogu</w:t>
            </w:r>
          </w:p>
        </w:tc>
        <w:tc>
          <w:tcPr>
            <w:tcW w:w="3969" w:type="dxa"/>
          </w:tcPr>
          <w:p w14:paraId="25BD5EAB" w14:textId="1D93BBF8" w:rsidR="0044227B" w:rsidRPr="00D30B63" w:rsidRDefault="008D2677" w:rsidP="00F35A07">
            <w:pPr>
              <w:rPr>
                <w:rFonts w:ascii="Times New Roman" w:hAnsi="Times New Roman" w:cs="Times New Roman"/>
                <w:sz w:val="24"/>
                <w:szCs w:val="24"/>
                <w:lang w:val="et-EE"/>
              </w:rPr>
            </w:pPr>
            <w:r w:rsidRPr="00D30B63">
              <w:rPr>
                <w:rFonts w:ascii="Times New Roman" w:hAnsi="Times New Roman" w:cs="Times New Roman"/>
                <w:sz w:val="24"/>
                <w:szCs w:val="24"/>
                <w:lang w:val="et-EE"/>
              </w:rPr>
              <w:t>OÜ Abja Elamu nime muutmine</w:t>
            </w:r>
            <w:r w:rsidR="00C525F6">
              <w:rPr>
                <w:rFonts w:ascii="Times New Roman" w:hAnsi="Times New Roman" w:cs="Times New Roman"/>
                <w:sz w:val="24"/>
                <w:szCs w:val="24"/>
                <w:lang w:val="et-EE"/>
              </w:rPr>
              <w:t xml:space="preserve"> (OÜ Mulgi </w:t>
            </w:r>
            <w:r w:rsidR="003C3D88">
              <w:rPr>
                <w:rFonts w:ascii="Times New Roman" w:hAnsi="Times New Roman" w:cs="Times New Roman"/>
                <w:sz w:val="24"/>
                <w:szCs w:val="24"/>
                <w:lang w:val="et-EE"/>
              </w:rPr>
              <w:t>Valla</w:t>
            </w:r>
            <w:r w:rsidR="007708D6">
              <w:rPr>
                <w:rFonts w:ascii="Times New Roman" w:hAnsi="Times New Roman" w:cs="Times New Roman"/>
                <w:sz w:val="24"/>
                <w:szCs w:val="24"/>
                <w:lang w:val="et-EE"/>
              </w:rPr>
              <w:t>h</w:t>
            </w:r>
            <w:r w:rsidR="00C525F6">
              <w:rPr>
                <w:rFonts w:ascii="Times New Roman" w:hAnsi="Times New Roman" w:cs="Times New Roman"/>
                <w:sz w:val="24"/>
                <w:szCs w:val="24"/>
                <w:lang w:val="et-EE"/>
              </w:rPr>
              <w:t>aldus)</w:t>
            </w:r>
          </w:p>
          <w:p w14:paraId="2857FA90" w14:textId="610793F3" w:rsidR="00700785" w:rsidRPr="00D30B63" w:rsidRDefault="00D30B63" w:rsidP="00D30B63">
            <w:pPr>
              <w:rPr>
                <w:rFonts w:ascii="Times New Roman" w:hAnsi="Times New Roman" w:cs="Times New Roman"/>
                <w:sz w:val="24"/>
                <w:szCs w:val="24"/>
                <w:lang w:val="et-EE"/>
              </w:rPr>
            </w:pPr>
            <w:r w:rsidRPr="00D30B63">
              <w:rPr>
                <w:rFonts w:ascii="Times New Roman" w:hAnsi="Times New Roman" w:cs="Times New Roman"/>
                <w:sz w:val="24"/>
                <w:szCs w:val="24"/>
                <w:lang w:val="et-EE"/>
              </w:rPr>
              <w:t xml:space="preserve">ja </w:t>
            </w:r>
            <w:r w:rsidR="00420215" w:rsidRPr="00D30B63">
              <w:rPr>
                <w:rFonts w:ascii="Times New Roman" w:hAnsi="Times New Roman" w:cs="Times New Roman"/>
                <w:sz w:val="24"/>
                <w:szCs w:val="24"/>
                <w:lang w:val="et-EE"/>
              </w:rPr>
              <w:t xml:space="preserve">OÜ Mulgi </w:t>
            </w:r>
            <w:r w:rsidR="007708D6">
              <w:rPr>
                <w:rFonts w:ascii="Times New Roman" w:hAnsi="Times New Roman" w:cs="Times New Roman"/>
                <w:sz w:val="24"/>
                <w:szCs w:val="24"/>
                <w:lang w:val="et-EE"/>
              </w:rPr>
              <w:t>Vallah</w:t>
            </w:r>
            <w:r w:rsidR="00420215" w:rsidRPr="00D30B63">
              <w:rPr>
                <w:rFonts w:ascii="Times New Roman" w:hAnsi="Times New Roman" w:cs="Times New Roman"/>
                <w:sz w:val="24"/>
                <w:szCs w:val="24"/>
                <w:lang w:val="et-EE"/>
              </w:rPr>
              <w:t xml:space="preserve">aldus põhikirja </w:t>
            </w:r>
            <w:r w:rsidRPr="00D30B63">
              <w:rPr>
                <w:rFonts w:ascii="Times New Roman" w:hAnsi="Times New Roman" w:cs="Times New Roman"/>
                <w:sz w:val="24"/>
                <w:szCs w:val="24"/>
                <w:lang w:val="et-EE"/>
              </w:rPr>
              <w:t xml:space="preserve">uue redaktsiooni </w:t>
            </w:r>
            <w:r w:rsidR="00420215" w:rsidRPr="00D30B63">
              <w:rPr>
                <w:rFonts w:ascii="Times New Roman" w:hAnsi="Times New Roman" w:cs="Times New Roman"/>
                <w:sz w:val="24"/>
                <w:szCs w:val="24"/>
                <w:lang w:val="et-EE"/>
              </w:rPr>
              <w:t>kinnitamine</w:t>
            </w:r>
          </w:p>
        </w:tc>
        <w:tc>
          <w:tcPr>
            <w:tcW w:w="2273" w:type="dxa"/>
          </w:tcPr>
          <w:p w14:paraId="523437AF" w14:textId="77777777" w:rsidR="0044227B" w:rsidRPr="00D30B63" w:rsidRDefault="0044227B" w:rsidP="00534F30">
            <w:pPr>
              <w:jc w:val="both"/>
              <w:rPr>
                <w:rFonts w:ascii="Times New Roman" w:hAnsi="Times New Roman" w:cs="Times New Roman"/>
                <w:sz w:val="24"/>
                <w:szCs w:val="24"/>
                <w:lang w:val="et-EE"/>
              </w:rPr>
            </w:pPr>
          </w:p>
        </w:tc>
      </w:tr>
      <w:tr w:rsidR="00776BCE" w:rsidRPr="00D30B63" w14:paraId="76E835F5" w14:textId="77777777" w:rsidTr="00DD245F">
        <w:tc>
          <w:tcPr>
            <w:tcW w:w="2337" w:type="dxa"/>
          </w:tcPr>
          <w:p w14:paraId="019A30FA" w14:textId="25257A9C" w:rsidR="00776BCE" w:rsidRPr="00BD5B5D" w:rsidRDefault="00BD5B5D" w:rsidP="00534F30">
            <w:pPr>
              <w:jc w:val="both"/>
              <w:rPr>
                <w:rFonts w:ascii="Times New Roman" w:hAnsi="Times New Roman" w:cs="Times New Roman"/>
                <w:b/>
                <w:bCs/>
                <w:color w:val="FF0000"/>
                <w:sz w:val="24"/>
                <w:szCs w:val="24"/>
                <w:lang w:val="et-EE"/>
              </w:rPr>
            </w:pPr>
            <w:r w:rsidRPr="00BD5B5D">
              <w:rPr>
                <w:rFonts w:ascii="Times New Roman" w:hAnsi="Times New Roman" w:cs="Times New Roman"/>
                <w:b/>
                <w:bCs/>
                <w:color w:val="FF0000"/>
                <w:sz w:val="24"/>
                <w:szCs w:val="24"/>
                <w:lang w:val="et-EE"/>
              </w:rPr>
              <w:t>13.03.2024</w:t>
            </w:r>
          </w:p>
        </w:tc>
        <w:tc>
          <w:tcPr>
            <w:tcW w:w="2336" w:type="dxa"/>
          </w:tcPr>
          <w:p w14:paraId="13558C83" w14:textId="562A6933" w:rsidR="00776BCE" w:rsidRPr="00D30B63" w:rsidRDefault="00105157" w:rsidP="00534F30">
            <w:pPr>
              <w:jc w:val="both"/>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OÜ Abja elamu</w:t>
            </w:r>
          </w:p>
        </w:tc>
        <w:tc>
          <w:tcPr>
            <w:tcW w:w="3969" w:type="dxa"/>
          </w:tcPr>
          <w:p w14:paraId="53FC3F14" w14:textId="5D347328" w:rsidR="00700785" w:rsidRPr="00D30B63" w:rsidRDefault="008E722D" w:rsidP="0076603B">
            <w:pPr>
              <w:jc w:val="both"/>
              <w:rPr>
                <w:rFonts w:ascii="Times New Roman" w:hAnsi="Times New Roman" w:cs="Times New Roman"/>
                <w:sz w:val="24"/>
                <w:szCs w:val="24"/>
                <w:lang w:val="et-EE"/>
              </w:rPr>
            </w:pPr>
            <w:r w:rsidRPr="00D30B63">
              <w:rPr>
                <w:rFonts w:ascii="Times New Roman" w:hAnsi="Times New Roman" w:cs="Times New Roman"/>
                <w:sz w:val="24"/>
                <w:szCs w:val="24"/>
                <w:lang w:val="et-EE"/>
              </w:rPr>
              <w:t>Äriregistrile avalduse esitamine nime muutmise kohta</w:t>
            </w:r>
          </w:p>
        </w:tc>
        <w:tc>
          <w:tcPr>
            <w:tcW w:w="2273" w:type="dxa"/>
          </w:tcPr>
          <w:p w14:paraId="0F0CBE2B" w14:textId="77777777" w:rsidR="00776BCE" w:rsidRPr="00D30B63" w:rsidRDefault="00776BCE" w:rsidP="00534F30">
            <w:pPr>
              <w:jc w:val="both"/>
              <w:rPr>
                <w:rFonts w:ascii="Times New Roman" w:hAnsi="Times New Roman" w:cs="Times New Roman"/>
                <w:sz w:val="24"/>
                <w:szCs w:val="24"/>
                <w:lang w:val="et-EE"/>
              </w:rPr>
            </w:pPr>
          </w:p>
        </w:tc>
      </w:tr>
      <w:tr w:rsidR="005C533D" w:rsidRPr="009E6CDB" w14:paraId="613A7918" w14:textId="77777777" w:rsidTr="00DD245F">
        <w:tc>
          <w:tcPr>
            <w:tcW w:w="2337" w:type="dxa"/>
          </w:tcPr>
          <w:p w14:paraId="7624DC0B" w14:textId="7EDB474F" w:rsidR="005C533D" w:rsidRPr="00D30B63" w:rsidRDefault="00D00C8A" w:rsidP="00534F30">
            <w:pPr>
              <w:jc w:val="both"/>
              <w:rPr>
                <w:rFonts w:ascii="Times New Roman" w:hAnsi="Times New Roman" w:cs="Times New Roman"/>
                <w:b/>
                <w:bCs/>
                <w:sz w:val="24"/>
                <w:szCs w:val="24"/>
                <w:lang w:val="et-EE"/>
              </w:rPr>
            </w:pPr>
            <w:r>
              <w:rPr>
                <w:rFonts w:ascii="Times New Roman" w:hAnsi="Times New Roman" w:cs="Times New Roman"/>
                <w:b/>
                <w:bCs/>
                <w:color w:val="FF0000"/>
                <w:sz w:val="24"/>
                <w:szCs w:val="24"/>
                <w:lang w:val="et-EE"/>
              </w:rPr>
              <w:t>09.04</w:t>
            </w:r>
            <w:r w:rsidR="005C533D" w:rsidRPr="00D00C8A">
              <w:rPr>
                <w:rFonts w:ascii="Times New Roman" w:hAnsi="Times New Roman" w:cs="Times New Roman"/>
                <w:b/>
                <w:bCs/>
                <w:color w:val="FF0000"/>
                <w:sz w:val="24"/>
                <w:szCs w:val="24"/>
                <w:lang w:val="et-EE"/>
              </w:rPr>
              <w:t>.2024</w:t>
            </w:r>
          </w:p>
        </w:tc>
        <w:tc>
          <w:tcPr>
            <w:tcW w:w="2336" w:type="dxa"/>
          </w:tcPr>
          <w:p w14:paraId="7F1A7AD1" w14:textId="66157A7B" w:rsidR="005C533D" w:rsidRPr="00D30B63" w:rsidRDefault="005C533D" w:rsidP="00534F30">
            <w:pPr>
              <w:jc w:val="both"/>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Vallavalitsus</w:t>
            </w:r>
          </w:p>
        </w:tc>
        <w:tc>
          <w:tcPr>
            <w:tcW w:w="3969" w:type="dxa"/>
          </w:tcPr>
          <w:p w14:paraId="35E6A8A0" w14:textId="0ED988AB" w:rsidR="00EF7531" w:rsidRPr="00D30B63" w:rsidRDefault="000A0CCC" w:rsidP="007708D6">
            <w:pPr>
              <w:jc w:val="both"/>
              <w:rPr>
                <w:rFonts w:ascii="Times New Roman" w:hAnsi="Times New Roman" w:cs="Times New Roman"/>
                <w:sz w:val="24"/>
                <w:szCs w:val="24"/>
                <w:lang w:val="et-EE"/>
              </w:rPr>
            </w:pPr>
            <w:r w:rsidRPr="00D30B63">
              <w:rPr>
                <w:rFonts w:ascii="Times New Roman" w:hAnsi="Times New Roman" w:cs="Times New Roman"/>
                <w:sz w:val="24"/>
                <w:szCs w:val="24"/>
                <w:lang w:val="et-EE"/>
              </w:rPr>
              <w:t xml:space="preserve">Otsuse eelnõu vallavolikogule </w:t>
            </w:r>
            <w:r w:rsidR="00A57F04" w:rsidRPr="00D30B63">
              <w:rPr>
                <w:rFonts w:ascii="Times New Roman" w:hAnsi="Times New Roman" w:cs="Times New Roman"/>
                <w:sz w:val="24"/>
                <w:szCs w:val="24"/>
                <w:lang w:val="et-EE"/>
              </w:rPr>
              <w:t xml:space="preserve">OÜ Mulgi </w:t>
            </w:r>
            <w:r w:rsidR="0016053F">
              <w:rPr>
                <w:rFonts w:ascii="Times New Roman" w:hAnsi="Times New Roman" w:cs="Times New Roman"/>
                <w:sz w:val="24"/>
                <w:szCs w:val="24"/>
                <w:lang w:val="et-EE"/>
              </w:rPr>
              <w:t>Valla</w:t>
            </w:r>
            <w:r w:rsidR="00EE0DB8">
              <w:rPr>
                <w:rFonts w:ascii="Times New Roman" w:hAnsi="Times New Roman" w:cs="Times New Roman"/>
                <w:sz w:val="24"/>
                <w:szCs w:val="24"/>
                <w:lang w:val="et-EE"/>
              </w:rPr>
              <w:t>h</w:t>
            </w:r>
            <w:r w:rsidR="00A57F04" w:rsidRPr="00D30B63">
              <w:rPr>
                <w:rFonts w:ascii="Times New Roman" w:hAnsi="Times New Roman" w:cs="Times New Roman"/>
                <w:sz w:val="24"/>
                <w:szCs w:val="24"/>
                <w:lang w:val="et-EE"/>
              </w:rPr>
              <w:t xml:space="preserve">aldus ja AS </w:t>
            </w:r>
            <w:proofErr w:type="spellStart"/>
            <w:r w:rsidR="00A57F04" w:rsidRPr="00D30B63">
              <w:rPr>
                <w:rFonts w:ascii="Times New Roman" w:hAnsi="Times New Roman" w:cs="Times New Roman"/>
                <w:sz w:val="24"/>
                <w:szCs w:val="24"/>
                <w:lang w:val="et-EE"/>
              </w:rPr>
              <w:t>Iivakivi</w:t>
            </w:r>
            <w:proofErr w:type="spellEnd"/>
            <w:r w:rsidR="00A57F04" w:rsidRPr="00D30B63">
              <w:rPr>
                <w:rFonts w:ascii="Times New Roman" w:hAnsi="Times New Roman" w:cs="Times New Roman"/>
                <w:sz w:val="24"/>
                <w:szCs w:val="24"/>
                <w:lang w:val="et-EE"/>
              </w:rPr>
              <w:t xml:space="preserve"> </w:t>
            </w:r>
            <w:r w:rsidR="008D5605" w:rsidRPr="00D30B63">
              <w:rPr>
                <w:rFonts w:ascii="Times New Roman" w:hAnsi="Times New Roman" w:cs="Times New Roman"/>
                <w:sz w:val="24"/>
                <w:szCs w:val="24"/>
                <w:lang w:val="et-EE"/>
              </w:rPr>
              <w:t>ühendamise kohta</w:t>
            </w:r>
          </w:p>
        </w:tc>
        <w:tc>
          <w:tcPr>
            <w:tcW w:w="2273" w:type="dxa"/>
          </w:tcPr>
          <w:p w14:paraId="6CDFCFF9" w14:textId="77777777" w:rsidR="005C533D" w:rsidRPr="00D30B63" w:rsidRDefault="005C533D" w:rsidP="00534F30">
            <w:pPr>
              <w:jc w:val="both"/>
              <w:rPr>
                <w:rFonts w:ascii="Times New Roman" w:hAnsi="Times New Roman" w:cs="Times New Roman"/>
                <w:sz w:val="24"/>
                <w:szCs w:val="24"/>
                <w:lang w:val="et-EE"/>
              </w:rPr>
            </w:pPr>
          </w:p>
        </w:tc>
      </w:tr>
      <w:tr w:rsidR="00210033" w:rsidRPr="00D30B63" w14:paraId="4FB8C89F" w14:textId="77777777" w:rsidTr="00DD245F">
        <w:tc>
          <w:tcPr>
            <w:tcW w:w="2337" w:type="dxa"/>
          </w:tcPr>
          <w:p w14:paraId="396BCFBD" w14:textId="5888B7B9" w:rsidR="00210033" w:rsidRPr="00D30B63" w:rsidRDefault="00380FDF" w:rsidP="00534F30">
            <w:pPr>
              <w:jc w:val="both"/>
              <w:rPr>
                <w:rFonts w:ascii="Times New Roman" w:hAnsi="Times New Roman" w:cs="Times New Roman"/>
                <w:b/>
                <w:bCs/>
                <w:sz w:val="24"/>
                <w:szCs w:val="24"/>
                <w:lang w:val="et-EE"/>
              </w:rPr>
            </w:pPr>
            <w:r>
              <w:rPr>
                <w:rFonts w:ascii="Times New Roman" w:hAnsi="Times New Roman" w:cs="Times New Roman"/>
                <w:b/>
                <w:bCs/>
                <w:color w:val="FF0000"/>
                <w:sz w:val="24"/>
                <w:szCs w:val="24"/>
                <w:lang w:val="et-EE"/>
              </w:rPr>
              <w:t>30</w:t>
            </w:r>
            <w:r w:rsidR="00210033" w:rsidRPr="00380FDF">
              <w:rPr>
                <w:rFonts w:ascii="Times New Roman" w:hAnsi="Times New Roman" w:cs="Times New Roman"/>
                <w:b/>
                <w:bCs/>
                <w:color w:val="FF0000"/>
                <w:sz w:val="24"/>
                <w:szCs w:val="24"/>
                <w:lang w:val="et-EE"/>
              </w:rPr>
              <w:t>.</w:t>
            </w:r>
            <w:r w:rsidR="00F06D41">
              <w:rPr>
                <w:rFonts w:ascii="Times New Roman" w:hAnsi="Times New Roman" w:cs="Times New Roman"/>
                <w:b/>
                <w:bCs/>
                <w:color w:val="FF0000"/>
                <w:sz w:val="24"/>
                <w:szCs w:val="24"/>
                <w:lang w:val="et-EE"/>
              </w:rPr>
              <w:t>04.</w:t>
            </w:r>
            <w:r w:rsidR="00210033" w:rsidRPr="00380FDF">
              <w:rPr>
                <w:rFonts w:ascii="Times New Roman" w:hAnsi="Times New Roman" w:cs="Times New Roman"/>
                <w:b/>
                <w:bCs/>
                <w:color w:val="FF0000"/>
                <w:sz w:val="24"/>
                <w:szCs w:val="24"/>
                <w:lang w:val="et-EE"/>
              </w:rPr>
              <w:t>2024</w:t>
            </w:r>
          </w:p>
        </w:tc>
        <w:tc>
          <w:tcPr>
            <w:tcW w:w="2336" w:type="dxa"/>
          </w:tcPr>
          <w:p w14:paraId="780D5980" w14:textId="4471C98E" w:rsidR="00210033" w:rsidRPr="00D30B63" w:rsidRDefault="00210033" w:rsidP="00534F30">
            <w:pPr>
              <w:jc w:val="both"/>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 xml:space="preserve">Vallavolikogu </w:t>
            </w:r>
          </w:p>
        </w:tc>
        <w:tc>
          <w:tcPr>
            <w:tcW w:w="3969" w:type="dxa"/>
          </w:tcPr>
          <w:p w14:paraId="2E68ABF0" w14:textId="11C81439" w:rsidR="00210033" w:rsidRPr="00D30B63" w:rsidRDefault="00160D1E" w:rsidP="00700785">
            <w:pPr>
              <w:jc w:val="both"/>
              <w:rPr>
                <w:rFonts w:ascii="Times New Roman" w:hAnsi="Times New Roman" w:cs="Times New Roman"/>
                <w:sz w:val="24"/>
                <w:szCs w:val="24"/>
                <w:lang w:val="et-EE"/>
              </w:rPr>
            </w:pPr>
            <w:r w:rsidRPr="00D30B63">
              <w:rPr>
                <w:rFonts w:ascii="Times New Roman" w:hAnsi="Times New Roman" w:cs="Times New Roman"/>
                <w:sz w:val="24"/>
                <w:szCs w:val="24"/>
                <w:lang w:val="et-EE"/>
              </w:rPr>
              <w:t xml:space="preserve">OÜ Mulgi </w:t>
            </w:r>
            <w:r w:rsidR="00DE4DED">
              <w:rPr>
                <w:rFonts w:ascii="Times New Roman" w:hAnsi="Times New Roman" w:cs="Times New Roman"/>
                <w:sz w:val="24"/>
                <w:szCs w:val="24"/>
                <w:lang w:val="et-EE"/>
              </w:rPr>
              <w:t>Vallah</w:t>
            </w:r>
            <w:r w:rsidRPr="00D30B63">
              <w:rPr>
                <w:rFonts w:ascii="Times New Roman" w:hAnsi="Times New Roman" w:cs="Times New Roman"/>
                <w:sz w:val="24"/>
                <w:szCs w:val="24"/>
                <w:lang w:val="et-EE"/>
              </w:rPr>
              <w:t xml:space="preserve">aldus ja AS </w:t>
            </w:r>
            <w:proofErr w:type="spellStart"/>
            <w:r w:rsidR="00DE7C26" w:rsidRPr="00D30B63">
              <w:rPr>
                <w:rFonts w:ascii="Times New Roman" w:hAnsi="Times New Roman" w:cs="Times New Roman"/>
                <w:sz w:val="24"/>
                <w:szCs w:val="24"/>
                <w:lang w:val="et-EE"/>
              </w:rPr>
              <w:t>Iivakivi</w:t>
            </w:r>
            <w:proofErr w:type="spellEnd"/>
            <w:r w:rsidR="00DE7C26" w:rsidRPr="00D30B63">
              <w:rPr>
                <w:rFonts w:ascii="Times New Roman" w:hAnsi="Times New Roman" w:cs="Times New Roman"/>
                <w:sz w:val="24"/>
                <w:szCs w:val="24"/>
                <w:lang w:val="et-EE"/>
              </w:rPr>
              <w:t xml:space="preserve"> </w:t>
            </w:r>
            <w:r w:rsidRPr="00D30B63">
              <w:rPr>
                <w:rFonts w:ascii="Times New Roman" w:hAnsi="Times New Roman" w:cs="Times New Roman"/>
                <w:sz w:val="24"/>
                <w:szCs w:val="24"/>
                <w:lang w:val="et-EE"/>
              </w:rPr>
              <w:t>ühendamise otsus</w:t>
            </w:r>
          </w:p>
          <w:p w14:paraId="332F8D85" w14:textId="6F32A6D2" w:rsidR="00700785" w:rsidRPr="00D30B63" w:rsidRDefault="00700785" w:rsidP="00700785">
            <w:pPr>
              <w:pStyle w:val="Loendilik"/>
              <w:jc w:val="both"/>
              <w:rPr>
                <w:rFonts w:ascii="Times New Roman" w:hAnsi="Times New Roman" w:cs="Times New Roman"/>
                <w:sz w:val="24"/>
                <w:szCs w:val="24"/>
                <w:lang w:val="et-EE"/>
              </w:rPr>
            </w:pPr>
          </w:p>
        </w:tc>
        <w:tc>
          <w:tcPr>
            <w:tcW w:w="2273" w:type="dxa"/>
          </w:tcPr>
          <w:p w14:paraId="4254F145" w14:textId="77777777" w:rsidR="00210033" w:rsidRPr="00D30B63" w:rsidRDefault="00210033" w:rsidP="00534F30">
            <w:pPr>
              <w:jc w:val="both"/>
              <w:rPr>
                <w:rFonts w:ascii="Times New Roman" w:hAnsi="Times New Roman" w:cs="Times New Roman"/>
                <w:sz w:val="24"/>
                <w:szCs w:val="24"/>
                <w:lang w:val="et-EE"/>
              </w:rPr>
            </w:pPr>
          </w:p>
        </w:tc>
      </w:tr>
      <w:tr w:rsidR="00CA260C" w:rsidRPr="00D30B63" w14:paraId="1E8D2E25" w14:textId="77777777" w:rsidTr="00DD245F">
        <w:tc>
          <w:tcPr>
            <w:tcW w:w="2337" w:type="dxa"/>
          </w:tcPr>
          <w:p w14:paraId="6C09213B" w14:textId="13691964" w:rsidR="00CA260C" w:rsidRPr="00D30B63" w:rsidRDefault="0016053F" w:rsidP="00534F30">
            <w:pPr>
              <w:jc w:val="both"/>
              <w:rPr>
                <w:rFonts w:ascii="Times New Roman" w:hAnsi="Times New Roman" w:cs="Times New Roman"/>
                <w:b/>
                <w:bCs/>
                <w:sz w:val="24"/>
                <w:szCs w:val="24"/>
                <w:lang w:val="et-EE"/>
              </w:rPr>
            </w:pPr>
            <w:r w:rsidRPr="0016053F">
              <w:rPr>
                <w:rFonts w:ascii="Times New Roman" w:hAnsi="Times New Roman" w:cs="Times New Roman"/>
                <w:b/>
                <w:bCs/>
                <w:color w:val="FF0000"/>
                <w:sz w:val="24"/>
                <w:szCs w:val="24"/>
                <w:lang w:val="et-EE"/>
              </w:rPr>
              <w:t>07.</w:t>
            </w:r>
            <w:r w:rsidR="008467AB" w:rsidRPr="0016053F">
              <w:rPr>
                <w:rFonts w:ascii="Times New Roman" w:hAnsi="Times New Roman" w:cs="Times New Roman"/>
                <w:b/>
                <w:bCs/>
                <w:color w:val="FF0000"/>
                <w:sz w:val="24"/>
                <w:szCs w:val="24"/>
                <w:lang w:val="et-EE"/>
              </w:rPr>
              <w:t>05.2024</w:t>
            </w:r>
          </w:p>
        </w:tc>
        <w:tc>
          <w:tcPr>
            <w:tcW w:w="2336" w:type="dxa"/>
          </w:tcPr>
          <w:p w14:paraId="433B3013" w14:textId="2A2F8E1B" w:rsidR="00CA260C" w:rsidRPr="00D30B63" w:rsidRDefault="008467AB" w:rsidP="00EE0DB8">
            <w:pPr>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 xml:space="preserve">OÜ Mulgi </w:t>
            </w:r>
            <w:r w:rsidR="00EE0DB8">
              <w:rPr>
                <w:rFonts w:ascii="Times New Roman" w:hAnsi="Times New Roman" w:cs="Times New Roman"/>
                <w:b/>
                <w:bCs/>
                <w:sz w:val="24"/>
                <w:szCs w:val="24"/>
                <w:lang w:val="et-EE"/>
              </w:rPr>
              <w:t>Vallah</w:t>
            </w:r>
            <w:r w:rsidRPr="00D30B63">
              <w:rPr>
                <w:rFonts w:ascii="Times New Roman" w:hAnsi="Times New Roman" w:cs="Times New Roman"/>
                <w:b/>
                <w:bCs/>
                <w:sz w:val="24"/>
                <w:szCs w:val="24"/>
                <w:lang w:val="et-EE"/>
              </w:rPr>
              <w:t>aldus</w:t>
            </w:r>
          </w:p>
          <w:p w14:paraId="354CCE91" w14:textId="1347969A" w:rsidR="008467AB" w:rsidRPr="00D30B63" w:rsidRDefault="001926BF" w:rsidP="00EE0DB8">
            <w:pPr>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 xml:space="preserve">AS </w:t>
            </w:r>
            <w:proofErr w:type="spellStart"/>
            <w:r w:rsidRPr="00D30B63">
              <w:rPr>
                <w:rFonts w:ascii="Times New Roman" w:hAnsi="Times New Roman" w:cs="Times New Roman"/>
                <w:b/>
                <w:bCs/>
                <w:sz w:val="24"/>
                <w:szCs w:val="24"/>
                <w:lang w:val="et-EE"/>
              </w:rPr>
              <w:t>Iivakivi</w:t>
            </w:r>
            <w:proofErr w:type="spellEnd"/>
            <w:r w:rsidRPr="00D30B63">
              <w:rPr>
                <w:rFonts w:ascii="Times New Roman" w:hAnsi="Times New Roman" w:cs="Times New Roman"/>
                <w:b/>
                <w:bCs/>
                <w:sz w:val="24"/>
                <w:szCs w:val="24"/>
                <w:lang w:val="et-EE"/>
              </w:rPr>
              <w:t xml:space="preserve"> </w:t>
            </w:r>
          </w:p>
        </w:tc>
        <w:tc>
          <w:tcPr>
            <w:tcW w:w="3969" w:type="dxa"/>
          </w:tcPr>
          <w:p w14:paraId="4B528804" w14:textId="77777777" w:rsidR="00CA260C" w:rsidRPr="00D30B63" w:rsidRDefault="000E5AF9" w:rsidP="00F35A07">
            <w:pPr>
              <w:rPr>
                <w:rFonts w:ascii="Times New Roman" w:hAnsi="Times New Roman" w:cs="Times New Roman"/>
                <w:sz w:val="24"/>
                <w:szCs w:val="24"/>
                <w:lang w:val="et-EE"/>
              </w:rPr>
            </w:pPr>
            <w:r w:rsidRPr="00D30B63">
              <w:rPr>
                <w:rFonts w:ascii="Times New Roman" w:hAnsi="Times New Roman" w:cs="Times New Roman"/>
                <w:sz w:val="24"/>
                <w:szCs w:val="24"/>
                <w:lang w:val="et-EE"/>
              </w:rPr>
              <w:t xml:space="preserve">Notariaalse </w:t>
            </w:r>
            <w:r w:rsidR="00C845F2" w:rsidRPr="00D30B63">
              <w:rPr>
                <w:rFonts w:ascii="Times New Roman" w:hAnsi="Times New Roman" w:cs="Times New Roman"/>
                <w:sz w:val="24"/>
                <w:szCs w:val="24"/>
                <w:lang w:val="et-EE"/>
              </w:rPr>
              <w:t xml:space="preserve">äriühingute </w:t>
            </w:r>
            <w:r w:rsidRPr="00D30B63">
              <w:rPr>
                <w:rFonts w:ascii="Times New Roman" w:hAnsi="Times New Roman" w:cs="Times New Roman"/>
                <w:sz w:val="24"/>
                <w:szCs w:val="24"/>
                <w:lang w:val="et-EE"/>
              </w:rPr>
              <w:t>ühinemislepingu</w:t>
            </w:r>
            <w:r w:rsidR="00C845F2" w:rsidRPr="00D30B63">
              <w:rPr>
                <w:rFonts w:ascii="Times New Roman" w:hAnsi="Times New Roman" w:cs="Times New Roman"/>
                <w:sz w:val="24"/>
                <w:szCs w:val="24"/>
                <w:lang w:val="et-EE"/>
              </w:rPr>
              <w:t xml:space="preserve"> sõlmimine</w:t>
            </w:r>
          </w:p>
          <w:p w14:paraId="5E9D6D83" w14:textId="2B81AAAA" w:rsidR="00700785" w:rsidRPr="00D30B63" w:rsidRDefault="00700785" w:rsidP="00F35A07">
            <w:pPr>
              <w:rPr>
                <w:rFonts w:ascii="Times New Roman" w:hAnsi="Times New Roman" w:cs="Times New Roman"/>
                <w:sz w:val="24"/>
                <w:szCs w:val="24"/>
                <w:lang w:val="et-EE"/>
              </w:rPr>
            </w:pPr>
          </w:p>
        </w:tc>
        <w:tc>
          <w:tcPr>
            <w:tcW w:w="2273" w:type="dxa"/>
          </w:tcPr>
          <w:p w14:paraId="587F1673" w14:textId="77777777" w:rsidR="00CA260C" w:rsidRPr="00D30B63" w:rsidRDefault="00CA260C" w:rsidP="00534F30">
            <w:pPr>
              <w:jc w:val="both"/>
              <w:rPr>
                <w:rFonts w:ascii="Times New Roman" w:hAnsi="Times New Roman" w:cs="Times New Roman"/>
                <w:sz w:val="24"/>
                <w:szCs w:val="24"/>
                <w:lang w:val="et-EE"/>
              </w:rPr>
            </w:pPr>
          </w:p>
        </w:tc>
      </w:tr>
      <w:tr w:rsidR="00C845F2" w:rsidRPr="00D30B63" w14:paraId="6E8E7680" w14:textId="77777777" w:rsidTr="00DD245F">
        <w:tc>
          <w:tcPr>
            <w:tcW w:w="2337" w:type="dxa"/>
          </w:tcPr>
          <w:p w14:paraId="15471CEA" w14:textId="04ADEB6B" w:rsidR="00C845F2" w:rsidRPr="00D30B63" w:rsidRDefault="000409A3" w:rsidP="00534F30">
            <w:pPr>
              <w:jc w:val="both"/>
              <w:rPr>
                <w:rFonts w:ascii="Times New Roman" w:hAnsi="Times New Roman" w:cs="Times New Roman"/>
                <w:b/>
                <w:bCs/>
                <w:sz w:val="24"/>
                <w:szCs w:val="24"/>
                <w:lang w:val="et-EE"/>
              </w:rPr>
            </w:pPr>
            <w:r w:rsidRPr="000409A3">
              <w:rPr>
                <w:rFonts w:ascii="Times New Roman" w:hAnsi="Times New Roman" w:cs="Times New Roman"/>
                <w:b/>
                <w:bCs/>
                <w:color w:val="FF0000"/>
                <w:sz w:val="24"/>
                <w:szCs w:val="24"/>
                <w:lang w:val="et-EE"/>
              </w:rPr>
              <w:t>13</w:t>
            </w:r>
            <w:r w:rsidR="00E6627A" w:rsidRPr="000409A3">
              <w:rPr>
                <w:rFonts w:ascii="Times New Roman" w:hAnsi="Times New Roman" w:cs="Times New Roman"/>
                <w:b/>
                <w:bCs/>
                <w:color w:val="FF0000"/>
                <w:sz w:val="24"/>
                <w:szCs w:val="24"/>
                <w:lang w:val="et-EE"/>
              </w:rPr>
              <w:t>.05.2024</w:t>
            </w:r>
          </w:p>
        </w:tc>
        <w:tc>
          <w:tcPr>
            <w:tcW w:w="2336" w:type="dxa"/>
          </w:tcPr>
          <w:p w14:paraId="217DFA92" w14:textId="60A627C8" w:rsidR="00C845F2" w:rsidRPr="00D30B63" w:rsidRDefault="00C86C13" w:rsidP="008A13C1">
            <w:pPr>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 xml:space="preserve">OÜ Mulgi </w:t>
            </w:r>
            <w:r w:rsidR="00116AB3">
              <w:rPr>
                <w:rFonts w:ascii="Times New Roman" w:hAnsi="Times New Roman" w:cs="Times New Roman"/>
                <w:b/>
                <w:bCs/>
                <w:sz w:val="24"/>
                <w:szCs w:val="24"/>
                <w:lang w:val="et-EE"/>
              </w:rPr>
              <w:t>Valla</w:t>
            </w:r>
            <w:r w:rsidR="008A13C1">
              <w:rPr>
                <w:rFonts w:ascii="Times New Roman" w:hAnsi="Times New Roman" w:cs="Times New Roman"/>
                <w:b/>
                <w:bCs/>
                <w:sz w:val="24"/>
                <w:szCs w:val="24"/>
                <w:lang w:val="et-EE"/>
              </w:rPr>
              <w:t>h</w:t>
            </w:r>
            <w:r w:rsidRPr="00D30B63">
              <w:rPr>
                <w:rFonts w:ascii="Times New Roman" w:hAnsi="Times New Roman" w:cs="Times New Roman"/>
                <w:b/>
                <w:bCs/>
                <w:sz w:val="24"/>
                <w:szCs w:val="24"/>
                <w:lang w:val="et-EE"/>
              </w:rPr>
              <w:t>aldus</w:t>
            </w:r>
          </w:p>
          <w:p w14:paraId="642CE7CA" w14:textId="7101AFAA" w:rsidR="00C86C13" w:rsidRPr="00D30B63" w:rsidRDefault="00C86C13" w:rsidP="008A13C1">
            <w:pPr>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 xml:space="preserve">AS </w:t>
            </w:r>
            <w:proofErr w:type="spellStart"/>
            <w:r w:rsidRPr="00D30B63">
              <w:rPr>
                <w:rFonts w:ascii="Times New Roman" w:hAnsi="Times New Roman" w:cs="Times New Roman"/>
                <w:b/>
                <w:bCs/>
                <w:sz w:val="24"/>
                <w:szCs w:val="24"/>
                <w:lang w:val="et-EE"/>
              </w:rPr>
              <w:t>Iivakivi</w:t>
            </w:r>
            <w:proofErr w:type="spellEnd"/>
          </w:p>
        </w:tc>
        <w:tc>
          <w:tcPr>
            <w:tcW w:w="3969" w:type="dxa"/>
          </w:tcPr>
          <w:p w14:paraId="29C525B9" w14:textId="057C34EB" w:rsidR="00700785" w:rsidRPr="00D30B63" w:rsidRDefault="00C86C13" w:rsidP="00F35A07">
            <w:pPr>
              <w:rPr>
                <w:rFonts w:ascii="Times New Roman" w:hAnsi="Times New Roman" w:cs="Times New Roman"/>
                <w:sz w:val="24"/>
                <w:szCs w:val="24"/>
                <w:lang w:val="et-EE"/>
              </w:rPr>
            </w:pPr>
            <w:r w:rsidRPr="00D30B63">
              <w:rPr>
                <w:rFonts w:ascii="Times New Roman" w:hAnsi="Times New Roman" w:cs="Times New Roman"/>
                <w:sz w:val="24"/>
                <w:szCs w:val="24"/>
                <w:lang w:val="et-EE"/>
              </w:rPr>
              <w:t xml:space="preserve">Ühinemislepingu </w:t>
            </w:r>
            <w:r w:rsidR="002B7CBC" w:rsidRPr="00D30B63">
              <w:rPr>
                <w:rFonts w:ascii="Times New Roman" w:hAnsi="Times New Roman" w:cs="Times New Roman"/>
                <w:sz w:val="24"/>
                <w:szCs w:val="24"/>
                <w:lang w:val="et-EE"/>
              </w:rPr>
              <w:t>esitamine vallavolikogule tutvumiseks</w:t>
            </w:r>
          </w:p>
        </w:tc>
        <w:tc>
          <w:tcPr>
            <w:tcW w:w="2273" w:type="dxa"/>
          </w:tcPr>
          <w:p w14:paraId="0B44EEEB" w14:textId="77777777" w:rsidR="00C845F2" w:rsidRPr="00D30B63" w:rsidRDefault="00C845F2" w:rsidP="00534F30">
            <w:pPr>
              <w:jc w:val="both"/>
              <w:rPr>
                <w:rFonts w:ascii="Times New Roman" w:hAnsi="Times New Roman" w:cs="Times New Roman"/>
                <w:sz w:val="24"/>
                <w:szCs w:val="24"/>
                <w:lang w:val="et-EE"/>
              </w:rPr>
            </w:pPr>
          </w:p>
        </w:tc>
      </w:tr>
      <w:tr w:rsidR="004D2B35" w:rsidRPr="00DE4DED" w14:paraId="26A8630D" w14:textId="77777777" w:rsidTr="00DD245F">
        <w:tc>
          <w:tcPr>
            <w:tcW w:w="2337" w:type="dxa"/>
          </w:tcPr>
          <w:p w14:paraId="3F2D063E" w14:textId="1A0C3381" w:rsidR="004D2B35" w:rsidRPr="00D30B63" w:rsidRDefault="00D65729" w:rsidP="00534F30">
            <w:pPr>
              <w:jc w:val="both"/>
              <w:rPr>
                <w:rFonts w:ascii="Times New Roman" w:hAnsi="Times New Roman" w:cs="Times New Roman"/>
                <w:b/>
                <w:bCs/>
                <w:sz w:val="24"/>
                <w:szCs w:val="24"/>
                <w:lang w:val="et-EE"/>
              </w:rPr>
            </w:pPr>
            <w:r w:rsidRPr="000A2FEA">
              <w:rPr>
                <w:rFonts w:ascii="Times New Roman" w:hAnsi="Times New Roman" w:cs="Times New Roman"/>
                <w:b/>
                <w:bCs/>
                <w:color w:val="FF0000"/>
                <w:sz w:val="24"/>
                <w:szCs w:val="24"/>
                <w:lang w:val="et-EE"/>
              </w:rPr>
              <w:t>2</w:t>
            </w:r>
            <w:r w:rsidR="008F1045">
              <w:rPr>
                <w:rFonts w:ascii="Times New Roman" w:hAnsi="Times New Roman" w:cs="Times New Roman"/>
                <w:b/>
                <w:bCs/>
                <w:color w:val="FF0000"/>
                <w:sz w:val="24"/>
                <w:szCs w:val="24"/>
                <w:lang w:val="et-EE"/>
              </w:rPr>
              <w:t>5.06.</w:t>
            </w:r>
            <w:r w:rsidRPr="000A2FEA">
              <w:rPr>
                <w:rFonts w:ascii="Times New Roman" w:hAnsi="Times New Roman" w:cs="Times New Roman"/>
                <w:b/>
                <w:bCs/>
                <w:color w:val="FF0000"/>
                <w:sz w:val="24"/>
                <w:szCs w:val="24"/>
                <w:lang w:val="et-EE"/>
              </w:rPr>
              <w:t>2024</w:t>
            </w:r>
          </w:p>
        </w:tc>
        <w:tc>
          <w:tcPr>
            <w:tcW w:w="2336" w:type="dxa"/>
          </w:tcPr>
          <w:p w14:paraId="3D554DCB" w14:textId="244B8242" w:rsidR="004D2B35" w:rsidRPr="00D30B63" w:rsidRDefault="00D65729" w:rsidP="00534F30">
            <w:pPr>
              <w:jc w:val="both"/>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Vallavolikogu</w:t>
            </w:r>
          </w:p>
        </w:tc>
        <w:tc>
          <w:tcPr>
            <w:tcW w:w="3969" w:type="dxa"/>
          </w:tcPr>
          <w:p w14:paraId="0C963359" w14:textId="3D441A51" w:rsidR="00700785" w:rsidRPr="00D30B63" w:rsidRDefault="00C0445D" w:rsidP="0076603B">
            <w:pPr>
              <w:jc w:val="both"/>
              <w:rPr>
                <w:rFonts w:ascii="Times New Roman" w:hAnsi="Times New Roman" w:cs="Times New Roman"/>
                <w:sz w:val="24"/>
                <w:szCs w:val="24"/>
                <w:lang w:val="et-EE"/>
              </w:rPr>
            </w:pPr>
            <w:r w:rsidRPr="00D30B63">
              <w:rPr>
                <w:rFonts w:ascii="Times New Roman" w:hAnsi="Times New Roman" w:cs="Times New Roman"/>
                <w:sz w:val="24"/>
                <w:szCs w:val="24"/>
                <w:lang w:val="et-EE"/>
              </w:rPr>
              <w:t xml:space="preserve">OÜ Mulgi </w:t>
            </w:r>
            <w:r w:rsidR="00F13249">
              <w:rPr>
                <w:rFonts w:ascii="Times New Roman" w:hAnsi="Times New Roman" w:cs="Times New Roman"/>
                <w:sz w:val="24"/>
                <w:szCs w:val="24"/>
                <w:lang w:val="et-EE"/>
              </w:rPr>
              <w:t>Vall</w:t>
            </w:r>
            <w:r w:rsidR="00DE4DED">
              <w:rPr>
                <w:rFonts w:ascii="Times New Roman" w:hAnsi="Times New Roman" w:cs="Times New Roman"/>
                <w:sz w:val="24"/>
                <w:szCs w:val="24"/>
                <w:lang w:val="et-EE"/>
              </w:rPr>
              <w:t>h</w:t>
            </w:r>
            <w:r w:rsidRPr="00D30B63">
              <w:rPr>
                <w:rFonts w:ascii="Times New Roman" w:hAnsi="Times New Roman" w:cs="Times New Roman"/>
                <w:sz w:val="24"/>
                <w:szCs w:val="24"/>
                <w:lang w:val="et-EE"/>
              </w:rPr>
              <w:t>aldus ja AS Ivakivi ühinemislepingu heaks kiitmine</w:t>
            </w:r>
          </w:p>
        </w:tc>
        <w:tc>
          <w:tcPr>
            <w:tcW w:w="2273" w:type="dxa"/>
          </w:tcPr>
          <w:p w14:paraId="793CA58F" w14:textId="77777777" w:rsidR="004D2B35" w:rsidRPr="00D30B63" w:rsidRDefault="004D2B35" w:rsidP="00534F30">
            <w:pPr>
              <w:jc w:val="both"/>
              <w:rPr>
                <w:rFonts w:ascii="Times New Roman" w:hAnsi="Times New Roman" w:cs="Times New Roman"/>
                <w:sz w:val="24"/>
                <w:szCs w:val="24"/>
                <w:lang w:val="et-EE"/>
              </w:rPr>
            </w:pPr>
          </w:p>
        </w:tc>
      </w:tr>
      <w:tr w:rsidR="002174A8" w:rsidRPr="00D30B63" w14:paraId="23108003" w14:textId="77777777" w:rsidTr="00DD245F">
        <w:tc>
          <w:tcPr>
            <w:tcW w:w="2337" w:type="dxa"/>
          </w:tcPr>
          <w:p w14:paraId="05348969" w14:textId="77777777" w:rsidR="00C93334" w:rsidRDefault="00116AB3" w:rsidP="00F35A07">
            <w:pPr>
              <w:rPr>
                <w:rFonts w:ascii="Times New Roman" w:hAnsi="Times New Roman" w:cs="Times New Roman"/>
                <w:b/>
                <w:bCs/>
                <w:sz w:val="24"/>
                <w:szCs w:val="24"/>
                <w:lang w:val="et-EE"/>
              </w:rPr>
            </w:pPr>
            <w:r w:rsidRPr="00116AB3">
              <w:rPr>
                <w:rFonts w:ascii="Times New Roman" w:hAnsi="Times New Roman" w:cs="Times New Roman"/>
                <w:b/>
                <w:bCs/>
                <w:color w:val="FF0000"/>
                <w:sz w:val="24"/>
                <w:szCs w:val="24"/>
              </w:rPr>
              <w:t>30</w:t>
            </w:r>
            <w:r w:rsidR="003F2F90" w:rsidRPr="00116AB3">
              <w:rPr>
                <w:rFonts w:ascii="Times New Roman" w:hAnsi="Times New Roman" w:cs="Times New Roman"/>
                <w:b/>
                <w:bCs/>
                <w:color w:val="FF0000"/>
                <w:sz w:val="24"/>
                <w:szCs w:val="24"/>
                <w:lang w:val="et-EE"/>
              </w:rPr>
              <w:t>.07.2024</w:t>
            </w:r>
            <w:r w:rsidR="006051BA" w:rsidRPr="00D30B63">
              <w:rPr>
                <w:rFonts w:ascii="Times New Roman" w:hAnsi="Times New Roman" w:cs="Times New Roman"/>
                <w:b/>
                <w:bCs/>
                <w:sz w:val="24"/>
                <w:szCs w:val="24"/>
                <w:lang w:val="et-EE"/>
              </w:rPr>
              <w:t>,</w:t>
            </w:r>
            <w:r w:rsidR="00EF0563" w:rsidRPr="00D30B63">
              <w:rPr>
                <w:rFonts w:ascii="Times New Roman" w:hAnsi="Times New Roman" w:cs="Times New Roman"/>
                <w:b/>
                <w:bCs/>
                <w:sz w:val="24"/>
                <w:szCs w:val="24"/>
                <w:lang w:val="et-EE"/>
              </w:rPr>
              <w:t xml:space="preserve"> </w:t>
            </w:r>
          </w:p>
          <w:p w14:paraId="6C0EB21A" w14:textId="7EF7D85E" w:rsidR="002174A8" w:rsidRPr="00D30B63" w:rsidRDefault="00EF0563" w:rsidP="00F35A07">
            <w:pPr>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 xml:space="preserve">kuid </w:t>
            </w:r>
            <w:r w:rsidR="0055529B" w:rsidRPr="00D30B63">
              <w:rPr>
                <w:rFonts w:ascii="Times New Roman" w:hAnsi="Times New Roman" w:cs="Times New Roman"/>
                <w:b/>
                <w:bCs/>
                <w:sz w:val="24"/>
                <w:szCs w:val="24"/>
                <w:lang w:val="et-EE"/>
              </w:rPr>
              <w:t xml:space="preserve">mitte varem kui </w:t>
            </w:r>
            <w:r w:rsidR="003217D2" w:rsidRPr="00D30B63">
              <w:rPr>
                <w:rFonts w:ascii="Times New Roman" w:hAnsi="Times New Roman" w:cs="Times New Roman"/>
                <w:b/>
                <w:bCs/>
                <w:sz w:val="24"/>
                <w:szCs w:val="24"/>
                <w:lang w:val="et-EE"/>
              </w:rPr>
              <w:t>ühe kuu möödumisel ühinemislepingu heakskiitmisest</w:t>
            </w:r>
          </w:p>
        </w:tc>
        <w:tc>
          <w:tcPr>
            <w:tcW w:w="2336" w:type="dxa"/>
          </w:tcPr>
          <w:p w14:paraId="0AD376A0" w14:textId="325D750B" w:rsidR="002174A8" w:rsidRPr="00D30B63" w:rsidRDefault="003F2F90" w:rsidP="00C93334">
            <w:pPr>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OÜ</w:t>
            </w:r>
            <w:r w:rsidR="00C93334">
              <w:rPr>
                <w:rFonts w:ascii="Times New Roman" w:hAnsi="Times New Roman" w:cs="Times New Roman"/>
                <w:b/>
                <w:bCs/>
                <w:sz w:val="24"/>
                <w:szCs w:val="24"/>
                <w:lang w:val="et-EE"/>
              </w:rPr>
              <w:t xml:space="preserve"> </w:t>
            </w:r>
            <w:r w:rsidRPr="00D30B63">
              <w:rPr>
                <w:rFonts w:ascii="Times New Roman" w:hAnsi="Times New Roman" w:cs="Times New Roman"/>
                <w:b/>
                <w:bCs/>
                <w:sz w:val="24"/>
                <w:szCs w:val="24"/>
                <w:lang w:val="et-EE"/>
              </w:rPr>
              <w:t xml:space="preserve">Mulgi </w:t>
            </w:r>
            <w:r w:rsidR="00C93334">
              <w:rPr>
                <w:rFonts w:ascii="Times New Roman" w:hAnsi="Times New Roman" w:cs="Times New Roman"/>
                <w:b/>
                <w:bCs/>
                <w:sz w:val="24"/>
                <w:szCs w:val="24"/>
                <w:lang w:val="et-EE"/>
              </w:rPr>
              <w:t>Vallah</w:t>
            </w:r>
            <w:r w:rsidRPr="00D30B63">
              <w:rPr>
                <w:rFonts w:ascii="Times New Roman" w:hAnsi="Times New Roman" w:cs="Times New Roman"/>
                <w:b/>
                <w:bCs/>
                <w:sz w:val="24"/>
                <w:szCs w:val="24"/>
                <w:lang w:val="et-EE"/>
              </w:rPr>
              <w:t>aldus</w:t>
            </w:r>
          </w:p>
        </w:tc>
        <w:tc>
          <w:tcPr>
            <w:tcW w:w="3969" w:type="dxa"/>
          </w:tcPr>
          <w:p w14:paraId="6D7A903E" w14:textId="08351EF3" w:rsidR="002174A8" w:rsidRPr="00D30B63" w:rsidRDefault="00652698" w:rsidP="00F35A07">
            <w:pPr>
              <w:rPr>
                <w:rFonts w:ascii="Times New Roman" w:hAnsi="Times New Roman" w:cs="Times New Roman"/>
                <w:sz w:val="24"/>
                <w:szCs w:val="24"/>
                <w:lang w:val="et-EE"/>
              </w:rPr>
            </w:pPr>
            <w:r w:rsidRPr="00D30B63">
              <w:rPr>
                <w:rFonts w:ascii="Times New Roman" w:hAnsi="Times New Roman" w:cs="Times New Roman"/>
                <w:sz w:val="24"/>
                <w:szCs w:val="24"/>
                <w:lang w:val="et-EE"/>
              </w:rPr>
              <w:t>Avaldus üh</w:t>
            </w:r>
            <w:r w:rsidR="00CA7FAE" w:rsidRPr="00D30B63">
              <w:rPr>
                <w:rFonts w:ascii="Times New Roman" w:hAnsi="Times New Roman" w:cs="Times New Roman"/>
                <w:sz w:val="24"/>
                <w:szCs w:val="24"/>
                <w:lang w:val="et-EE"/>
              </w:rPr>
              <w:t>inemise äriregistrisse kandmiseks</w:t>
            </w:r>
          </w:p>
        </w:tc>
        <w:tc>
          <w:tcPr>
            <w:tcW w:w="2273" w:type="dxa"/>
          </w:tcPr>
          <w:p w14:paraId="11FC9C9A" w14:textId="77777777" w:rsidR="002174A8" w:rsidRPr="00D30B63" w:rsidRDefault="002174A8" w:rsidP="00534F30">
            <w:pPr>
              <w:jc w:val="both"/>
              <w:rPr>
                <w:rFonts w:ascii="Times New Roman" w:hAnsi="Times New Roman" w:cs="Times New Roman"/>
                <w:sz w:val="24"/>
                <w:szCs w:val="24"/>
                <w:lang w:val="et-EE"/>
              </w:rPr>
            </w:pPr>
          </w:p>
        </w:tc>
      </w:tr>
      <w:tr w:rsidR="00062A4E" w:rsidRPr="00D30B63" w14:paraId="3A91D45D" w14:textId="77777777" w:rsidTr="00DD245F">
        <w:tc>
          <w:tcPr>
            <w:tcW w:w="2337" w:type="dxa"/>
          </w:tcPr>
          <w:p w14:paraId="49B30CEB" w14:textId="01879D16" w:rsidR="00062A4E" w:rsidRPr="00D30B63" w:rsidRDefault="00062A4E" w:rsidP="00F35A07">
            <w:pPr>
              <w:rPr>
                <w:rFonts w:ascii="Times New Roman" w:hAnsi="Times New Roman" w:cs="Times New Roman"/>
                <w:b/>
                <w:bCs/>
                <w:sz w:val="24"/>
                <w:szCs w:val="24"/>
                <w:lang w:val="et-EE"/>
              </w:rPr>
            </w:pPr>
            <w:r w:rsidRPr="00774A5B">
              <w:rPr>
                <w:rFonts w:ascii="Times New Roman" w:hAnsi="Times New Roman" w:cs="Times New Roman"/>
                <w:b/>
                <w:bCs/>
                <w:color w:val="FF0000"/>
                <w:sz w:val="24"/>
                <w:szCs w:val="24"/>
                <w:lang w:val="et-EE"/>
              </w:rPr>
              <w:t xml:space="preserve">Viivitamata </w:t>
            </w:r>
            <w:r w:rsidR="00CC572F" w:rsidRPr="00774A5B">
              <w:rPr>
                <w:rFonts w:ascii="Times New Roman" w:hAnsi="Times New Roman" w:cs="Times New Roman"/>
                <w:b/>
                <w:bCs/>
                <w:color w:val="FF0000"/>
                <w:sz w:val="24"/>
                <w:szCs w:val="24"/>
                <w:lang w:val="et-EE"/>
              </w:rPr>
              <w:t xml:space="preserve">pärast ühinemise kandmist </w:t>
            </w:r>
            <w:r w:rsidR="00F001BE" w:rsidRPr="00774A5B">
              <w:rPr>
                <w:rFonts w:ascii="Times New Roman" w:hAnsi="Times New Roman" w:cs="Times New Roman"/>
                <w:b/>
                <w:bCs/>
                <w:color w:val="FF0000"/>
                <w:sz w:val="24"/>
                <w:szCs w:val="24"/>
                <w:lang w:val="et-EE"/>
              </w:rPr>
              <w:t>registrikaardile</w:t>
            </w:r>
          </w:p>
        </w:tc>
        <w:tc>
          <w:tcPr>
            <w:tcW w:w="2336" w:type="dxa"/>
          </w:tcPr>
          <w:p w14:paraId="75035DFF" w14:textId="0984BD5E" w:rsidR="00062A4E" w:rsidRPr="00D30B63" w:rsidRDefault="004413E4" w:rsidP="00774A5B">
            <w:pPr>
              <w:rPr>
                <w:rFonts w:ascii="Times New Roman" w:hAnsi="Times New Roman" w:cs="Times New Roman"/>
                <w:b/>
                <w:bCs/>
                <w:sz w:val="24"/>
                <w:szCs w:val="24"/>
                <w:lang w:val="et-EE"/>
              </w:rPr>
            </w:pPr>
            <w:r w:rsidRPr="00D30B63">
              <w:rPr>
                <w:rFonts w:ascii="Times New Roman" w:hAnsi="Times New Roman" w:cs="Times New Roman"/>
                <w:b/>
                <w:bCs/>
                <w:sz w:val="24"/>
                <w:szCs w:val="24"/>
                <w:lang w:val="et-EE"/>
              </w:rPr>
              <w:t>OÜ Mulgi</w:t>
            </w:r>
            <w:r w:rsidR="00C93334">
              <w:rPr>
                <w:rFonts w:ascii="Times New Roman" w:hAnsi="Times New Roman" w:cs="Times New Roman"/>
                <w:b/>
                <w:bCs/>
                <w:sz w:val="24"/>
                <w:szCs w:val="24"/>
                <w:lang w:val="et-EE"/>
              </w:rPr>
              <w:t xml:space="preserve"> Valla</w:t>
            </w:r>
            <w:r w:rsidR="00774A5B">
              <w:rPr>
                <w:rFonts w:ascii="Times New Roman" w:hAnsi="Times New Roman" w:cs="Times New Roman"/>
                <w:b/>
                <w:bCs/>
                <w:sz w:val="24"/>
                <w:szCs w:val="24"/>
                <w:lang w:val="et-EE"/>
              </w:rPr>
              <w:t>h</w:t>
            </w:r>
            <w:r w:rsidRPr="00D30B63">
              <w:rPr>
                <w:rFonts w:ascii="Times New Roman" w:hAnsi="Times New Roman" w:cs="Times New Roman"/>
                <w:b/>
                <w:bCs/>
                <w:sz w:val="24"/>
                <w:szCs w:val="24"/>
                <w:lang w:val="et-EE"/>
              </w:rPr>
              <w:t>aldus</w:t>
            </w:r>
          </w:p>
        </w:tc>
        <w:tc>
          <w:tcPr>
            <w:tcW w:w="3969" w:type="dxa"/>
          </w:tcPr>
          <w:p w14:paraId="1D39FC8B" w14:textId="05F37D15" w:rsidR="00062A4E" w:rsidRPr="00D30B63" w:rsidRDefault="004413E4" w:rsidP="00F35A07">
            <w:pPr>
              <w:rPr>
                <w:rFonts w:ascii="Times New Roman" w:hAnsi="Times New Roman" w:cs="Times New Roman"/>
                <w:sz w:val="24"/>
                <w:szCs w:val="24"/>
                <w:lang w:val="et-EE"/>
              </w:rPr>
            </w:pPr>
            <w:r w:rsidRPr="00D30B63">
              <w:rPr>
                <w:rFonts w:ascii="Times New Roman" w:hAnsi="Times New Roman" w:cs="Times New Roman"/>
                <w:sz w:val="24"/>
                <w:szCs w:val="24"/>
                <w:lang w:val="et-EE"/>
              </w:rPr>
              <w:t>Teade Ametlikes Teadeannetes</w:t>
            </w:r>
            <w:r w:rsidR="000406FC" w:rsidRPr="00D30B63">
              <w:rPr>
                <w:rFonts w:ascii="Times New Roman" w:hAnsi="Times New Roman" w:cs="Times New Roman"/>
                <w:sz w:val="24"/>
                <w:szCs w:val="24"/>
                <w:lang w:val="et-EE"/>
              </w:rPr>
              <w:t xml:space="preserve"> ühinemis kohta</w:t>
            </w:r>
          </w:p>
        </w:tc>
        <w:tc>
          <w:tcPr>
            <w:tcW w:w="2273" w:type="dxa"/>
          </w:tcPr>
          <w:p w14:paraId="549A328B" w14:textId="77777777" w:rsidR="00062A4E" w:rsidRPr="00D30B63" w:rsidRDefault="00062A4E" w:rsidP="00534F30">
            <w:pPr>
              <w:jc w:val="both"/>
              <w:rPr>
                <w:rFonts w:ascii="Times New Roman" w:hAnsi="Times New Roman" w:cs="Times New Roman"/>
                <w:sz w:val="24"/>
                <w:szCs w:val="24"/>
                <w:lang w:val="et-EE"/>
              </w:rPr>
            </w:pPr>
          </w:p>
        </w:tc>
      </w:tr>
    </w:tbl>
    <w:p w14:paraId="3BFDCB17" w14:textId="77777777" w:rsidR="007B3FD6" w:rsidRPr="00D30B63" w:rsidRDefault="007B3FD6" w:rsidP="0076603B">
      <w:pPr>
        <w:jc w:val="both"/>
        <w:rPr>
          <w:rFonts w:ascii="Times New Roman" w:hAnsi="Times New Roman" w:cs="Times New Roman"/>
          <w:sz w:val="24"/>
          <w:szCs w:val="24"/>
          <w:lang w:val="et-EE"/>
        </w:rPr>
      </w:pPr>
    </w:p>
    <w:sectPr w:rsidR="007B3FD6" w:rsidRPr="00D30B63" w:rsidSect="003C3D88">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3137"/>
    <w:multiLevelType w:val="hybridMultilevel"/>
    <w:tmpl w:val="D9785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76780"/>
    <w:multiLevelType w:val="hybridMultilevel"/>
    <w:tmpl w:val="4140C9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EC85AB6"/>
    <w:multiLevelType w:val="hybridMultilevel"/>
    <w:tmpl w:val="671CF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D5D30"/>
    <w:multiLevelType w:val="hybridMultilevel"/>
    <w:tmpl w:val="4C56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577649">
    <w:abstractNumId w:val="1"/>
  </w:num>
  <w:num w:numId="2" w16cid:durableId="2138524247">
    <w:abstractNumId w:val="2"/>
  </w:num>
  <w:num w:numId="3" w16cid:durableId="1411538936">
    <w:abstractNumId w:val="0"/>
  </w:num>
  <w:num w:numId="4" w16cid:durableId="2108188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03"/>
    <w:rsid w:val="00005F42"/>
    <w:rsid w:val="000406FC"/>
    <w:rsid w:val="000409A3"/>
    <w:rsid w:val="00053C1B"/>
    <w:rsid w:val="00062A4E"/>
    <w:rsid w:val="00077D14"/>
    <w:rsid w:val="000A010C"/>
    <w:rsid w:val="000A0CCC"/>
    <w:rsid w:val="000A2FEA"/>
    <w:rsid w:val="000C09AA"/>
    <w:rsid w:val="000E5AF9"/>
    <w:rsid w:val="00105157"/>
    <w:rsid w:val="00116AB3"/>
    <w:rsid w:val="0016053F"/>
    <w:rsid w:val="00160D1E"/>
    <w:rsid w:val="001926BF"/>
    <w:rsid w:val="00196CB9"/>
    <w:rsid w:val="001A360E"/>
    <w:rsid w:val="001A6D59"/>
    <w:rsid w:val="00210033"/>
    <w:rsid w:val="002174A8"/>
    <w:rsid w:val="00251987"/>
    <w:rsid w:val="002B7CBC"/>
    <w:rsid w:val="002C5058"/>
    <w:rsid w:val="003217D2"/>
    <w:rsid w:val="00334203"/>
    <w:rsid w:val="0037166A"/>
    <w:rsid w:val="00380FDF"/>
    <w:rsid w:val="003C08A1"/>
    <w:rsid w:val="003C3D88"/>
    <w:rsid w:val="003F2F90"/>
    <w:rsid w:val="00407840"/>
    <w:rsid w:val="00417D7E"/>
    <w:rsid w:val="00420215"/>
    <w:rsid w:val="0043218A"/>
    <w:rsid w:val="004413E4"/>
    <w:rsid w:val="0044227B"/>
    <w:rsid w:val="00471AA9"/>
    <w:rsid w:val="0047503D"/>
    <w:rsid w:val="00495579"/>
    <w:rsid w:val="004D2B35"/>
    <w:rsid w:val="004D599F"/>
    <w:rsid w:val="005027F1"/>
    <w:rsid w:val="00504A3C"/>
    <w:rsid w:val="00534F30"/>
    <w:rsid w:val="0055529B"/>
    <w:rsid w:val="005B239A"/>
    <w:rsid w:val="005C533D"/>
    <w:rsid w:val="005D0AA6"/>
    <w:rsid w:val="005E69D8"/>
    <w:rsid w:val="005F3C53"/>
    <w:rsid w:val="00604383"/>
    <w:rsid w:val="006051BA"/>
    <w:rsid w:val="00652698"/>
    <w:rsid w:val="00671685"/>
    <w:rsid w:val="00700785"/>
    <w:rsid w:val="00710137"/>
    <w:rsid w:val="00755C53"/>
    <w:rsid w:val="00760217"/>
    <w:rsid w:val="0076603B"/>
    <w:rsid w:val="007708D6"/>
    <w:rsid w:val="00774A5B"/>
    <w:rsid w:val="00776BCE"/>
    <w:rsid w:val="007B3FD6"/>
    <w:rsid w:val="007B6D97"/>
    <w:rsid w:val="007E1913"/>
    <w:rsid w:val="00827E25"/>
    <w:rsid w:val="008467AB"/>
    <w:rsid w:val="00885355"/>
    <w:rsid w:val="00896F2D"/>
    <w:rsid w:val="008A13C1"/>
    <w:rsid w:val="008A2058"/>
    <w:rsid w:val="008D2677"/>
    <w:rsid w:val="008D5605"/>
    <w:rsid w:val="008E722D"/>
    <w:rsid w:val="008F1045"/>
    <w:rsid w:val="009411EB"/>
    <w:rsid w:val="009426DD"/>
    <w:rsid w:val="00951183"/>
    <w:rsid w:val="00966390"/>
    <w:rsid w:val="00970BAF"/>
    <w:rsid w:val="00975969"/>
    <w:rsid w:val="009C30E6"/>
    <w:rsid w:val="009C48FA"/>
    <w:rsid w:val="009C601F"/>
    <w:rsid w:val="009D2ADD"/>
    <w:rsid w:val="009E6CDB"/>
    <w:rsid w:val="009F0031"/>
    <w:rsid w:val="009F5208"/>
    <w:rsid w:val="00A57F04"/>
    <w:rsid w:val="00A72F41"/>
    <w:rsid w:val="00AB491F"/>
    <w:rsid w:val="00AD5026"/>
    <w:rsid w:val="00AD64F3"/>
    <w:rsid w:val="00AE7907"/>
    <w:rsid w:val="00AF61FB"/>
    <w:rsid w:val="00B31DBE"/>
    <w:rsid w:val="00B478F9"/>
    <w:rsid w:val="00B63832"/>
    <w:rsid w:val="00BD5B5D"/>
    <w:rsid w:val="00C0445D"/>
    <w:rsid w:val="00C525F6"/>
    <w:rsid w:val="00C62F92"/>
    <w:rsid w:val="00C845F2"/>
    <w:rsid w:val="00C86C13"/>
    <w:rsid w:val="00C93334"/>
    <w:rsid w:val="00CA260C"/>
    <w:rsid w:val="00CA7FAE"/>
    <w:rsid w:val="00CC572F"/>
    <w:rsid w:val="00CE6F78"/>
    <w:rsid w:val="00D00C8A"/>
    <w:rsid w:val="00D1166B"/>
    <w:rsid w:val="00D30B63"/>
    <w:rsid w:val="00D65729"/>
    <w:rsid w:val="00DA20C0"/>
    <w:rsid w:val="00DC7F7B"/>
    <w:rsid w:val="00DD245F"/>
    <w:rsid w:val="00DE4DED"/>
    <w:rsid w:val="00DE7C26"/>
    <w:rsid w:val="00DF2138"/>
    <w:rsid w:val="00E02AF0"/>
    <w:rsid w:val="00E6627A"/>
    <w:rsid w:val="00E70B42"/>
    <w:rsid w:val="00E75C67"/>
    <w:rsid w:val="00E75EC3"/>
    <w:rsid w:val="00E921BB"/>
    <w:rsid w:val="00EB514D"/>
    <w:rsid w:val="00ED3855"/>
    <w:rsid w:val="00EE0DB8"/>
    <w:rsid w:val="00EF0563"/>
    <w:rsid w:val="00EF7531"/>
    <w:rsid w:val="00F001BE"/>
    <w:rsid w:val="00F06D41"/>
    <w:rsid w:val="00F13249"/>
    <w:rsid w:val="00F35A07"/>
    <w:rsid w:val="00F454DB"/>
    <w:rsid w:val="00F82C03"/>
    <w:rsid w:val="00FB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66B8"/>
  <w15:chartTrackingRefBased/>
  <w15:docId w15:val="{90AA87D7-DC7F-4E96-B602-B58119D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F82C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Pealkiri2">
    <w:name w:val="heading 2"/>
    <w:basedOn w:val="Normaallaad"/>
    <w:next w:val="Normaallaad"/>
    <w:link w:val="Pealkiri2Mrk"/>
    <w:uiPriority w:val="9"/>
    <w:semiHidden/>
    <w:unhideWhenUsed/>
    <w:qFormat/>
    <w:rsid w:val="00F82C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Pealkiri3">
    <w:name w:val="heading 3"/>
    <w:basedOn w:val="Normaallaad"/>
    <w:next w:val="Normaallaad"/>
    <w:link w:val="Pealkiri3Mrk"/>
    <w:uiPriority w:val="9"/>
    <w:semiHidden/>
    <w:unhideWhenUsed/>
    <w:qFormat/>
    <w:rsid w:val="00F82C03"/>
    <w:pPr>
      <w:keepNext/>
      <w:keepLines/>
      <w:spacing w:before="160" w:after="80"/>
      <w:outlineLvl w:val="2"/>
    </w:pPr>
    <w:rPr>
      <w:rFonts w:eastAsiaTheme="majorEastAsia" w:cstheme="majorBidi"/>
      <w:color w:val="0F4761" w:themeColor="accent1" w:themeShade="BF"/>
      <w:sz w:val="28"/>
      <w:szCs w:val="28"/>
    </w:rPr>
  </w:style>
  <w:style w:type="paragraph" w:styleId="Pealkiri4">
    <w:name w:val="heading 4"/>
    <w:basedOn w:val="Normaallaad"/>
    <w:next w:val="Normaallaad"/>
    <w:link w:val="Pealkiri4Mrk"/>
    <w:uiPriority w:val="9"/>
    <w:semiHidden/>
    <w:unhideWhenUsed/>
    <w:qFormat/>
    <w:rsid w:val="00F82C03"/>
    <w:pPr>
      <w:keepNext/>
      <w:keepLines/>
      <w:spacing w:before="80" w:after="40"/>
      <w:outlineLvl w:val="3"/>
    </w:pPr>
    <w:rPr>
      <w:rFonts w:eastAsiaTheme="majorEastAsia" w:cstheme="majorBidi"/>
      <w:i/>
      <w:iCs/>
      <w:color w:val="0F4761" w:themeColor="accent1" w:themeShade="BF"/>
    </w:rPr>
  </w:style>
  <w:style w:type="paragraph" w:styleId="Pealkiri5">
    <w:name w:val="heading 5"/>
    <w:basedOn w:val="Normaallaad"/>
    <w:next w:val="Normaallaad"/>
    <w:link w:val="Pealkiri5Mrk"/>
    <w:uiPriority w:val="9"/>
    <w:semiHidden/>
    <w:unhideWhenUsed/>
    <w:qFormat/>
    <w:rsid w:val="00F82C03"/>
    <w:pPr>
      <w:keepNext/>
      <w:keepLines/>
      <w:spacing w:before="80" w:after="40"/>
      <w:outlineLvl w:val="4"/>
    </w:pPr>
    <w:rPr>
      <w:rFonts w:eastAsiaTheme="majorEastAsia" w:cstheme="majorBidi"/>
      <w:color w:val="0F4761" w:themeColor="accent1" w:themeShade="BF"/>
    </w:rPr>
  </w:style>
  <w:style w:type="paragraph" w:styleId="Pealkiri6">
    <w:name w:val="heading 6"/>
    <w:basedOn w:val="Normaallaad"/>
    <w:next w:val="Normaallaad"/>
    <w:link w:val="Pealkiri6Mrk"/>
    <w:uiPriority w:val="9"/>
    <w:semiHidden/>
    <w:unhideWhenUsed/>
    <w:qFormat/>
    <w:rsid w:val="00F82C03"/>
    <w:pPr>
      <w:keepNext/>
      <w:keepLines/>
      <w:spacing w:before="40" w:after="0"/>
      <w:outlineLvl w:val="5"/>
    </w:pPr>
    <w:rPr>
      <w:rFonts w:eastAsiaTheme="majorEastAsia" w:cstheme="majorBidi"/>
      <w:i/>
      <w:iCs/>
      <w:color w:val="595959" w:themeColor="text1" w:themeTint="A6"/>
    </w:rPr>
  </w:style>
  <w:style w:type="paragraph" w:styleId="Pealkiri7">
    <w:name w:val="heading 7"/>
    <w:basedOn w:val="Normaallaad"/>
    <w:next w:val="Normaallaad"/>
    <w:link w:val="Pealkiri7Mrk"/>
    <w:uiPriority w:val="9"/>
    <w:semiHidden/>
    <w:unhideWhenUsed/>
    <w:qFormat/>
    <w:rsid w:val="00F82C03"/>
    <w:pPr>
      <w:keepNext/>
      <w:keepLines/>
      <w:spacing w:before="40" w:after="0"/>
      <w:outlineLvl w:val="6"/>
    </w:pPr>
    <w:rPr>
      <w:rFonts w:eastAsiaTheme="majorEastAsia" w:cstheme="majorBidi"/>
      <w:color w:val="595959" w:themeColor="text1" w:themeTint="A6"/>
    </w:rPr>
  </w:style>
  <w:style w:type="paragraph" w:styleId="Pealkiri8">
    <w:name w:val="heading 8"/>
    <w:basedOn w:val="Normaallaad"/>
    <w:next w:val="Normaallaad"/>
    <w:link w:val="Pealkiri8Mrk"/>
    <w:uiPriority w:val="9"/>
    <w:semiHidden/>
    <w:unhideWhenUsed/>
    <w:qFormat/>
    <w:rsid w:val="00F82C03"/>
    <w:pPr>
      <w:keepNext/>
      <w:keepLines/>
      <w:spacing w:after="0"/>
      <w:outlineLvl w:val="7"/>
    </w:pPr>
    <w:rPr>
      <w:rFonts w:eastAsiaTheme="majorEastAsia" w:cstheme="majorBidi"/>
      <w:i/>
      <w:iCs/>
      <w:color w:val="272727" w:themeColor="text1" w:themeTint="D8"/>
    </w:rPr>
  </w:style>
  <w:style w:type="paragraph" w:styleId="Pealkiri9">
    <w:name w:val="heading 9"/>
    <w:basedOn w:val="Normaallaad"/>
    <w:next w:val="Normaallaad"/>
    <w:link w:val="Pealkiri9Mrk"/>
    <w:uiPriority w:val="9"/>
    <w:semiHidden/>
    <w:unhideWhenUsed/>
    <w:qFormat/>
    <w:rsid w:val="00F82C03"/>
    <w:pPr>
      <w:keepNext/>
      <w:keepLines/>
      <w:spacing w:after="0"/>
      <w:outlineLvl w:val="8"/>
    </w:pPr>
    <w:rPr>
      <w:rFonts w:eastAsiaTheme="majorEastAsia" w:cstheme="majorBidi"/>
      <w:color w:val="272727" w:themeColor="text1" w:themeTint="D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82C03"/>
    <w:rPr>
      <w:rFonts w:asciiTheme="majorHAnsi" w:eastAsiaTheme="majorEastAsia" w:hAnsiTheme="majorHAnsi" w:cstheme="majorBidi"/>
      <w:color w:val="0F4761" w:themeColor="accent1" w:themeShade="BF"/>
      <w:sz w:val="40"/>
      <w:szCs w:val="40"/>
    </w:rPr>
  </w:style>
  <w:style w:type="character" w:customStyle="1" w:styleId="Pealkiri2Mrk">
    <w:name w:val="Pealkiri 2 Märk"/>
    <w:basedOn w:val="Liguvaikefont"/>
    <w:link w:val="Pealkiri2"/>
    <w:uiPriority w:val="9"/>
    <w:semiHidden/>
    <w:rsid w:val="00F82C03"/>
    <w:rPr>
      <w:rFonts w:asciiTheme="majorHAnsi" w:eastAsiaTheme="majorEastAsia" w:hAnsiTheme="majorHAnsi" w:cstheme="majorBidi"/>
      <w:color w:val="0F4761" w:themeColor="accent1" w:themeShade="BF"/>
      <w:sz w:val="32"/>
      <w:szCs w:val="32"/>
    </w:rPr>
  </w:style>
  <w:style w:type="character" w:customStyle="1" w:styleId="Pealkiri3Mrk">
    <w:name w:val="Pealkiri 3 Märk"/>
    <w:basedOn w:val="Liguvaikefont"/>
    <w:link w:val="Pealkiri3"/>
    <w:uiPriority w:val="9"/>
    <w:semiHidden/>
    <w:rsid w:val="00F82C03"/>
    <w:rPr>
      <w:rFonts w:eastAsiaTheme="majorEastAsia" w:cstheme="majorBidi"/>
      <w:color w:val="0F4761" w:themeColor="accent1" w:themeShade="BF"/>
      <w:sz w:val="28"/>
      <w:szCs w:val="28"/>
    </w:rPr>
  </w:style>
  <w:style w:type="character" w:customStyle="1" w:styleId="Pealkiri4Mrk">
    <w:name w:val="Pealkiri 4 Märk"/>
    <w:basedOn w:val="Liguvaikefont"/>
    <w:link w:val="Pealkiri4"/>
    <w:uiPriority w:val="9"/>
    <w:semiHidden/>
    <w:rsid w:val="00F82C03"/>
    <w:rPr>
      <w:rFonts w:eastAsiaTheme="majorEastAsia" w:cstheme="majorBidi"/>
      <w:i/>
      <w:iCs/>
      <w:color w:val="0F4761" w:themeColor="accent1" w:themeShade="BF"/>
    </w:rPr>
  </w:style>
  <w:style w:type="character" w:customStyle="1" w:styleId="Pealkiri5Mrk">
    <w:name w:val="Pealkiri 5 Märk"/>
    <w:basedOn w:val="Liguvaikefont"/>
    <w:link w:val="Pealkiri5"/>
    <w:uiPriority w:val="9"/>
    <w:semiHidden/>
    <w:rsid w:val="00F82C03"/>
    <w:rPr>
      <w:rFonts w:eastAsiaTheme="majorEastAsia" w:cstheme="majorBidi"/>
      <w:color w:val="0F4761" w:themeColor="accent1" w:themeShade="BF"/>
    </w:rPr>
  </w:style>
  <w:style w:type="character" w:customStyle="1" w:styleId="Pealkiri6Mrk">
    <w:name w:val="Pealkiri 6 Märk"/>
    <w:basedOn w:val="Liguvaikefont"/>
    <w:link w:val="Pealkiri6"/>
    <w:uiPriority w:val="9"/>
    <w:semiHidden/>
    <w:rsid w:val="00F82C03"/>
    <w:rPr>
      <w:rFonts w:eastAsiaTheme="majorEastAsia" w:cstheme="majorBidi"/>
      <w:i/>
      <w:iCs/>
      <w:color w:val="595959" w:themeColor="text1" w:themeTint="A6"/>
    </w:rPr>
  </w:style>
  <w:style w:type="character" w:customStyle="1" w:styleId="Pealkiri7Mrk">
    <w:name w:val="Pealkiri 7 Märk"/>
    <w:basedOn w:val="Liguvaikefont"/>
    <w:link w:val="Pealkiri7"/>
    <w:uiPriority w:val="9"/>
    <w:semiHidden/>
    <w:rsid w:val="00F82C03"/>
    <w:rPr>
      <w:rFonts w:eastAsiaTheme="majorEastAsia" w:cstheme="majorBidi"/>
      <w:color w:val="595959" w:themeColor="text1" w:themeTint="A6"/>
    </w:rPr>
  </w:style>
  <w:style w:type="character" w:customStyle="1" w:styleId="Pealkiri8Mrk">
    <w:name w:val="Pealkiri 8 Märk"/>
    <w:basedOn w:val="Liguvaikefont"/>
    <w:link w:val="Pealkiri8"/>
    <w:uiPriority w:val="9"/>
    <w:semiHidden/>
    <w:rsid w:val="00F82C03"/>
    <w:rPr>
      <w:rFonts w:eastAsiaTheme="majorEastAsia" w:cstheme="majorBidi"/>
      <w:i/>
      <w:iCs/>
      <w:color w:val="272727" w:themeColor="text1" w:themeTint="D8"/>
    </w:rPr>
  </w:style>
  <w:style w:type="character" w:customStyle="1" w:styleId="Pealkiri9Mrk">
    <w:name w:val="Pealkiri 9 Märk"/>
    <w:basedOn w:val="Liguvaikefont"/>
    <w:link w:val="Pealkiri9"/>
    <w:uiPriority w:val="9"/>
    <w:semiHidden/>
    <w:rsid w:val="00F82C03"/>
    <w:rPr>
      <w:rFonts w:eastAsiaTheme="majorEastAsia" w:cstheme="majorBidi"/>
      <w:color w:val="272727" w:themeColor="text1" w:themeTint="D8"/>
    </w:rPr>
  </w:style>
  <w:style w:type="paragraph" w:styleId="Pealkiri">
    <w:name w:val="Title"/>
    <w:basedOn w:val="Normaallaad"/>
    <w:next w:val="Normaallaad"/>
    <w:link w:val="PealkiriMrk"/>
    <w:uiPriority w:val="10"/>
    <w:qFormat/>
    <w:rsid w:val="00F82C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F82C03"/>
    <w:rPr>
      <w:rFonts w:asciiTheme="majorHAnsi" w:eastAsiaTheme="majorEastAsia" w:hAnsiTheme="majorHAnsi" w:cstheme="majorBidi"/>
      <w:spacing w:val="-10"/>
      <w:kern w:val="28"/>
      <w:sz w:val="56"/>
      <w:szCs w:val="56"/>
    </w:rPr>
  </w:style>
  <w:style w:type="paragraph" w:styleId="Alapealkiri">
    <w:name w:val="Subtitle"/>
    <w:basedOn w:val="Normaallaad"/>
    <w:next w:val="Normaallaad"/>
    <w:link w:val="AlapealkiriMrk"/>
    <w:uiPriority w:val="11"/>
    <w:qFormat/>
    <w:rsid w:val="00F82C03"/>
    <w:pPr>
      <w:numPr>
        <w:ilvl w:val="1"/>
      </w:numPr>
    </w:pPr>
    <w:rPr>
      <w:rFonts w:eastAsiaTheme="majorEastAsia" w:cstheme="majorBidi"/>
      <w:color w:val="595959" w:themeColor="text1" w:themeTint="A6"/>
      <w:spacing w:val="15"/>
      <w:sz w:val="28"/>
      <w:szCs w:val="28"/>
    </w:rPr>
  </w:style>
  <w:style w:type="character" w:customStyle="1" w:styleId="AlapealkiriMrk">
    <w:name w:val="Alapealkiri Märk"/>
    <w:basedOn w:val="Liguvaikefont"/>
    <w:link w:val="Alapealkiri"/>
    <w:uiPriority w:val="11"/>
    <w:rsid w:val="00F82C03"/>
    <w:rPr>
      <w:rFonts w:eastAsiaTheme="majorEastAsia" w:cstheme="majorBidi"/>
      <w:color w:val="595959" w:themeColor="text1" w:themeTint="A6"/>
      <w:spacing w:val="15"/>
      <w:sz w:val="28"/>
      <w:szCs w:val="28"/>
    </w:rPr>
  </w:style>
  <w:style w:type="paragraph" w:styleId="Tsitaat">
    <w:name w:val="Quote"/>
    <w:basedOn w:val="Normaallaad"/>
    <w:next w:val="Normaallaad"/>
    <w:link w:val="TsitaatMrk"/>
    <w:uiPriority w:val="29"/>
    <w:qFormat/>
    <w:rsid w:val="00F82C03"/>
    <w:pPr>
      <w:spacing w:before="160"/>
      <w:jc w:val="center"/>
    </w:pPr>
    <w:rPr>
      <w:i/>
      <w:iCs/>
      <w:color w:val="404040" w:themeColor="text1" w:themeTint="BF"/>
    </w:rPr>
  </w:style>
  <w:style w:type="character" w:customStyle="1" w:styleId="TsitaatMrk">
    <w:name w:val="Tsitaat Märk"/>
    <w:basedOn w:val="Liguvaikefont"/>
    <w:link w:val="Tsitaat"/>
    <w:uiPriority w:val="29"/>
    <w:rsid w:val="00F82C03"/>
    <w:rPr>
      <w:i/>
      <w:iCs/>
      <w:color w:val="404040" w:themeColor="text1" w:themeTint="BF"/>
    </w:rPr>
  </w:style>
  <w:style w:type="paragraph" w:styleId="Loendilik">
    <w:name w:val="List Paragraph"/>
    <w:basedOn w:val="Normaallaad"/>
    <w:uiPriority w:val="34"/>
    <w:qFormat/>
    <w:rsid w:val="00F82C03"/>
    <w:pPr>
      <w:ind w:left="720"/>
      <w:contextualSpacing/>
    </w:pPr>
  </w:style>
  <w:style w:type="character" w:styleId="Selgeltmrgatavrhutus">
    <w:name w:val="Intense Emphasis"/>
    <w:basedOn w:val="Liguvaikefont"/>
    <w:uiPriority w:val="21"/>
    <w:qFormat/>
    <w:rsid w:val="00F82C03"/>
    <w:rPr>
      <w:i/>
      <w:iCs/>
      <w:color w:val="0F4761" w:themeColor="accent1" w:themeShade="BF"/>
    </w:rPr>
  </w:style>
  <w:style w:type="paragraph" w:styleId="Selgeltmrgatavtsitaat">
    <w:name w:val="Intense Quote"/>
    <w:basedOn w:val="Normaallaad"/>
    <w:next w:val="Normaallaad"/>
    <w:link w:val="SelgeltmrgatavtsitaatMrk"/>
    <w:uiPriority w:val="30"/>
    <w:qFormat/>
    <w:rsid w:val="00F82C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elgeltmrgatavtsitaatMrk">
    <w:name w:val="Selgelt märgatav tsitaat Märk"/>
    <w:basedOn w:val="Liguvaikefont"/>
    <w:link w:val="Selgeltmrgatavtsitaat"/>
    <w:uiPriority w:val="30"/>
    <w:rsid w:val="00F82C03"/>
    <w:rPr>
      <w:i/>
      <w:iCs/>
      <w:color w:val="0F4761" w:themeColor="accent1" w:themeShade="BF"/>
    </w:rPr>
  </w:style>
  <w:style w:type="character" w:styleId="Selgeltmrgatavviide">
    <w:name w:val="Intense Reference"/>
    <w:basedOn w:val="Liguvaikefont"/>
    <w:uiPriority w:val="32"/>
    <w:qFormat/>
    <w:rsid w:val="00F82C03"/>
    <w:rPr>
      <w:b/>
      <w:bCs/>
      <w:smallCaps/>
      <w:color w:val="0F4761" w:themeColor="accent1" w:themeShade="BF"/>
      <w:spacing w:val="5"/>
    </w:rPr>
  </w:style>
  <w:style w:type="paragraph" w:styleId="Vahedeta">
    <w:name w:val="No Spacing"/>
    <w:uiPriority w:val="1"/>
    <w:qFormat/>
    <w:rsid w:val="00F82C03"/>
    <w:pPr>
      <w:spacing w:after="0" w:line="240" w:lineRule="auto"/>
    </w:pPr>
    <w:rPr>
      <w:rFonts w:ascii="Times New Roman" w:eastAsia="Calibri" w:hAnsi="Times New Roman" w:cs="Arial"/>
      <w:sz w:val="24"/>
      <w:lang w:val="et-EE"/>
    </w:rPr>
  </w:style>
  <w:style w:type="table" w:styleId="Kontuurtabel">
    <w:name w:val="Table Grid"/>
    <w:basedOn w:val="Normaaltabel"/>
    <w:uiPriority w:val="39"/>
    <w:rsid w:val="007B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rsid w:val="00755C53"/>
    <w:rPr>
      <w:rFonts w:cs="Times New Roman"/>
      <w:color w:val="0000FF"/>
      <w:u w:val="single"/>
    </w:rPr>
  </w:style>
  <w:style w:type="paragraph" w:styleId="Normaallaadveeb">
    <w:name w:val="Normal (Web)"/>
    <w:basedOn w:val="Normaallaad"/>
    <w:uiPriority w:val="99"/>
    <w:unhideWhenUsed/>
    <w:rsid w:val="00755C53"/>
    <w:pPr>
      <w:spacing w:before="100" w:beforeAutospacing="1" w:after="100" w:afterAutospacing="1" w:line="240" w:lineRule="auto"/>
    </w:pPr>
    <w:rPr>
      <w:rFonts w:ascii="Times New Roman" w:eastAsiaTheme="minorEastAsia"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igiteataja.ee/akt/13312632?leiaKehtiv"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629</Words>
  <Characters>3586</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45</cp:revision>
  <cp:lastPrinted>2024-04-25T13:06:00Z</cp:lastPrinted>
  <dcterms:created xsi:type="dcterms:W3CDTF">2024-04-25T12:33:00Z</dcterms:created>
  <dcterms:modified xsi:type="dcterms:W3CDTF">2024-04-25T13:48:00Z</dcterms:modified>
</cp:coreProperties>
</file>