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B2DAC" w:rsidRPr="003B2DAC" w:rsidRDefault="003B2DAC" w:rsidP="003B2DAC">
      <w:pPr>
        <w:spacing w:after="300" w:line="240" w:lineRule="auto"/>
        <w:outlineLvl w:val="1"/>
        <w:rPr>
          <w:rFonts w:ascii="Times New Roman" w:eastAsia="Times New Roman" w:hAnsi="Times New Roman" w:cs="Times New Roman"/>
          <w:b/>
          <w:sz w:val="36"/>
          <w:szCs w:val="36"/>
        </w:rPr>
      </w:pPr>
      <w:r w:rsidRPr="003B2DAC">
        <w:rPr>
          <w:rFonts w:ascii="Times New Roman" w:eastAsia="Times New Roman" w:hAnsi="Times New Roman" w:cs="Times New Roman"/>
          <w:b/>
          <w:sz w:val="36"/>
          <w:szCs w:val="36"/>
        </w:rPr>
        <w:t>Korduma kippuvad küsimused</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„Kas vald on seadnud eelistatud sihtrühmad ja toetavate valdkondade prioriteetsuse?"</w:t>
      </w:r>
    </w:p>
    <w:p w:rsidR="003B2DAC" w:rsidRPr="00D17174" w:rsidRDefault="003B2DAC" w:rsidP="003B2DAC">
      <w:pPr>
        <w:shd w:val="clear" w:color="auto" w:fill="FFFFFF"/>
        <w:spacing w:after="150" w:line="240" w:lineRule="auto"/>
        <w:rPr>
          <w:rFonts w:ascii="Arial" w:eastAsia="Times New Roman" w:hAnsi="Arial" w:cs="Arial"/>
          <w:color w:val="0070C0"/>
          <w:sz w:val="24"/>
          <w:szCs w:val="24"/>
        </w:rPr>
      </w:pPr>
      <w:r w:rsidRPr="00D17174">
        <w:rPr>
          <w:rFonts w:ascii="Arial" w:eastAsia="Times New Roman" w:hAnsi="Arial" w:cs="Arial"/>
          <w:color w:val="0070C0"/>
          <w:sz w:val="24"/>
          <w:szCs w:val="24"/>
        </w:rPr>
        <w:t>Mulgi Vallavalitsusel ei ole seatud eelistatud sihtrühmade ja toetatavate valdkondade prioriteete.</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''Soovin enda maakodu välja</w:t>
      </w:r>
      <w:r>
        <w:rPr>
          <w:rFonts w:ascii="Arial" w:eastAsia="Times New Roman" w:hAnsi="Arial" w:cs="Arial"/>
          <w:b/>
          <w:bCs/>
          <w:color w:val="333333"/>
          <w:sz w:val="24"/>
          <w:szCs w:val="24"/>
        </w:rPr>
        <w:t xml:space="preserve"> </w:t>
      </w:r>
      <w:r w:rsidRPr="003B2DAC">
        <w:rPr>
          <w:rFonts w:ascii="Arial" w:eastAsia="Times New Roman" w:hAnsi="Arial" w:cs="Arial"/>
          <w:b/>
          <w:bCs/>
          <w:color w:val="333333"/>
          <w:sz w:val="24"/>
          <w:szCs w:val="24"/>
        </w:rPr>
        <w:t>ehitada, ent ei ela seal püsivalt sees. Kas saan taotleda uue kaevu rajamiseks toetust?''</w:t>
      </w:r>
    </w:p>
    <w:p w:rsidR="003B2DAC" w:rsidRPr="003B2DAC" w:rsidRDefault="003B2DAC" w:rsidP="0004740B">
      <w:pPr>
        <w:shd w:val="clear" w:color="auto" w:fill="FFFFFF"/>
        <w:spacing w:after="150" w:line="240" w:lineRule="auto"/>
        <w:jc w:val="both"/>
        <w:rPr>
          <w:rFonts w:ascii="Arial" w:eastAsia="Times New Roman" w:hAnsi="Arial" w:cs="Arial"/>
          <w:color w:val="0070C0"/>
          <w:sz w:val="24"/>
          <w:szCs w:val="24"/>
        </w:rPr>
      </w:pPr>
      <w:r w:rsidRPr="00D17174">
        <w:rPr>
          <w:rFonts w:ascii="Arial" w:eastAsia="Times New Roman" w:hAnsi="Arial" w:cs="Arial"/>
          <w:color w:val="0070C0"/>
          <w:sz w:val="24"/>
          <w:szCs w:val="24"/>
        </w:rPr>
        <w:t>Maakodude-suvilate, kus püsivalt sees ei elata, parendamine antud programmi raames ei ole võimalik. Hajaasustuse</w:t>
      </w:r>
      <w:r w:rsidRPr="003B2DAC">
        <w:rPr>
          <w:rFonts w:ascii="Arial" w:eastAsia="Times New Roman" w:hAnsi="Arial" w:cs="Arial"/>
          <w:color w:val="0070C0"/>
          <w:sz w:val="24"/>
          <w:szCs w:val="24"/>
        </w:rPr>
        <w:t xml:space="preserve"> programm on suunatud maal elavatele inimestele parema elukeskkonna tagamiseks.</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''Tänasel hetkel mul puudub sissekirjutus elamusse, millele soovin toetust. Kas saan täna sisse</w:t>
      </w:r>
      <w:r w:rsidR="00962127">
        <w:rPr>
          <w:rFonts w:ascii="Arial" w:eastAsia="Times New Roman" w:hAnsi="Arial" w:cs="Arial"/>
          <w:b/>
          <w:bCs/>
          <w:color w:val="333333"/>
          <w:sz w:val="24"/>
          <w:szCs w:val="24"/>
        </w:rPr>
        <w:t xml:space="preserve"> </w:t>
      </w:r>
      <w:r w:rsidRPr="003B2DAC">
        <w:rPr>
          <w:rFonts w:ascii="Arial" w:eastAsia="Times New Roman" w:hAnsi="Arial" w:cs="Arial"/>
          <w:b/>
          <w:bCs/>
          <w:color w:val="333333"/>
          <w:sz w:val="24"/>
          <w:szCs w:val="24"/>
        </w:rPr>
        <w:t>kirjutades toetust taotleda?''</w:t>
      </w:r>
    </w:p>
    <w:p w:rsidR="003B2DAC" w:rsidRPr="00D17174" w:rsidRDefault="003B2DAC" w:rsidP="003B2DAC">
      <w:pPr>
        <w:shd w:val="clear" w:color="auto" w:fill="FFFFFF"/>
        <w:spacing w:after="150" w:line="240" w:lineRule="auto"/>
        <w:rPr>
          <w:rFonts w:ascii="Arial" w:eastAsia="Times New Roman" w:hAnsi="Arial" w:cs="Arial"/>
          <w:color w:val="0070C0"/>
          <w:sz w:val="24"/>
          <w:szCs w:val="24"/>
        </w:rPr>
      </w:pPr>
      <w:r w:rsidRPr="00D17174">
        <w:rPr>
          <w:rFonts w:ascii="Arial" w:eastAsia="Times New Roman" w:hAnsi="Arial" w:cs="Arial"/>
          <w:color w:val="0070C0"/>
          <w:sz w:val="24"/>
          <w:szCs w:val="24"/>
        </w:rPr>
        <w:t>Tänasel hetkel puuduva sissekirjutuse korral ei ole võimalik toetust taotleda. Sissekirjutus peab olema tehtud hiljemalt 01.01.202</w:t>
      </w:r>
      <w:r w:rsidR="00507327">
        <w:rPr>
          <w:rFonts w:ascii="Arial" w:eastAsia="Times New Roman" w:hAnsi="Arial" w:cs="Arial"/>
          <w:color w:val="0070C0"/>
          <w:sz w:val="24"/>
          <w:szCs w:val="24"/>
        </w:rPr>
        <w:t>3</w:t>
      </w:r>
      <w:r w:rsidRPr="00D17174">
        <w:rPr>
          <w:rFonts w:ascii="Arial" w:eastAsia="Times New Roman" w:hAnsi="Arial" w:cs="Arial"/>
          <w:color w:val="0070C0"/>
          <w:sz w:val="24"/>
          <w:szCs w:val="24"/>
        </w:rPr>
        <w:t xml:space="preserve"> seisuga.</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''Mida peaksin esimeses järjekorras tegema, et toetust taotleda?''</w:t>
      </w:r>
    </w:p>
    <w:p w:rsidR="003B2DAC" w:rsidRPr="00D17174" w:rsidRDefault="003B2DAC" w:rsidP="00F2685C">
      <w:pPr>
        <w:shd w:val="clear" w:color="auto" w:fill="FFFFFF"/>
        <w:spacing w:after="150" w:line="240" w:lineRule="auto"/>
        <w:jc w:val="both"/>
        <w:rPr>
          <w:rFonts w:ascii="Arial" w:eastAsia="Times New Roman" w:hAnsi="Arial" w:cs="Arial"/>
          <w:color w:val="0070C0"/>
          <w:sz w:val="24"/>
          <w:szCs w:val="24"/>
        </w:rPr>
      </w:pPr>
      <w:r w:rsidRPr="00D17174">
        <w:rPr>
          <w:rFonts w:ascii="Arial" w:eastAsia="Times New Roman" w:hAnsi="Arial" w:cs="Arial"/>
          <w:color w:val="0070C0"/>
          <w:sz w:val="24"/>
          <w:szCs w:val="24"/>
        </w:rPr>
        <w:t xml:space="preserve">Toetuse taotlemise puhul tuleks esmajärjekorras pöörduda vastavalt lahendamist vajavale probleemile tööde teostajate (kaevumeistrid, kanalisatsioonisüsteemide paigaldajad, tee-ehitajad, autonoomsete elektrisüsteemide rajajad) poole. Küsida vähemalt kaks võrreldavat hinnapakkumist. Paraku on igal aastal juhtumeid, mil jäetakse see viimasele minutile, mil enam tööde teostajatel pole võimalik hinnapakkumisi väljastada, kuna on ülekoormatud. </w:t>
      </w:r>
      <w:r w:rsidR="00F2685C" w:rsidRPr="00D17174">
        <w:rPr>
          <w:rFonts w:ascii="Arial" w:eastAsia="Times New Roman" w:hAnsi="Arial" w:cs="Arial"/>
          <w:color w:val="0070C0"/>
          <w:sz w:val="24"/>
          <w:szCs w:val="24"/>
        </w:rPr>
        <w:t xml:space="preserve">Sobivama hinnapakkumise alusel </w:t>
      </w:r>
      <w:r w:rsidRPr="00D17174">
        <w:rPr>
          <w:rFonts w:ascii="Arial" w:eastAsia="Times New Roman" w:hAnsi="Arial" w:cs="Arial"/>
          <w:color w:val="0070C0"/>
          <w:sz w:val="24"/>
          <w:szCs w:val="24"/>
        </w:rPr>
        <w:t>kujuneb taotluse eelarve ja selgub omaosalus.</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"Kui pika tähtaja pean arvestama projekti elluviimiseks?"</w:t>
      </w:r>
    </w:p>
    <w:p w:rsidR="0004740B" w:rsidRPr="0004740B" w:rsidRDefault="0004740B" w:rsidP="0004740B">
      <w:pPr>
        <w:shd w:val="clear" w:color="auto" w:fill="FFFFFF"/>
        <w:spacing w:after="150" w:line="240" w:lineRule="auto"/>
        <w:jc w:val="both"/>
        <w:rPr>
          <w:rFonts w:ascii="Arial" w:eastAsia="Times New Roman" w:hAnsi="Arial" w:cs="Arial"/>
          <w:color w:val="0070C0"/>
          <w:sz w:val="24"/>
          <w:szCs w:val="24"/>
        </w:rPr>
      </w:pPr>
      <w:r w:rsidRPr="0004740B">
        <w:rPr>
          <w:rFonts w:ascii="Arial" w:eastAsia="Times New Roman" w:hAnsi="Arial" w:cs="Arial"/>
          <w:color w:val="0070C0"/>
          <w:sz w:val="24"/>
          <w:szCs w:val="24"/>
        </w:rPr>
        <w:t>Arvestada tuleb tegelikku valmisolekut ja teostust. Kui täpselt ei ole teada, siis s</w:t>
      </w:r>
      <w:r w:rsidR="00D17174" w:rsidRPr="0004740B">
        <w:rPr>
          <w:rFonts w:ascii="Arial" w:eastAsia="Times New Roman" w:hAnsi="Arial" w:cs="Arial"/>
          <w:color w:val="0070C0"/>
          <w:sz w:val="24"/>
          <w:szCs w:val="24"/>
        </w:rPr>
        <w:t>oovitame tähtajaks panna maksimaalse ehk 31. oktoober 202</w:t>
      </w:r>
      <w:r w:rsidR="00507327">
        <w:rPr>
          <w:rFonts w:ascii="Arial" w:eastAsia="Times New Roman" w:hAnsi="Arial" w:cs="Arial"/>
          <w:color w:val="0070C0"/>
          <w:sz w:val="24"/>
          <w:szCs w:val="24"/>
        </w:rPr>
        <w:t>4</w:t>
      </w:r>
      <w:r w:rsidR="00D17174" w:rsidRPr="0004740B">
        <w:rPr>
          <w:rFonts w:ascii="Arial" w:eastAsia="Times New Roman" w:hAnsi="Arial" w:cs="Arial"/>
          <w:color w:val="0070C0"/>
          <w:sz w:val="24"/>
          <w:szCs w:val="24"/>
        </w:rPr>
        <w:t>.</w:t>
      </w:r>
      <w:r w:rsidR="00D17174" w:rsidRPr="0004740B">
        <w:rPr>
          <w:rFonts w:ascii="Arial" w:hAnsi="Arial" w:cs="Arial"/>
          <w:color w:val="0070C0"/>
          <w:sz w:val="24"/>
          <w:szCs w:val="24"/>
        </w:rPr>
        <w:t xml:space="preserve"> Kui </w:t>
      </w:r>
      <w:r>
        <w:rPr>
          <w:rFonts w:ascii="Arial" w:hAnsi="Arial" w:cs="Arial"/>
          <w:color w:val="0070C0"/>
          <w:sz w:val="24"/>
          <w:szCs w:val="24"/>
        </w:rPr>
        <w:t xml:space="preserve">tööde teostamisel takistavaid asjaolusid ei ilmne, </w:t>
      </w:r>
      <w:r w:rsidRPr="0004740B">
        <w:rPr>
          <w:rFonts w:ascii="Arial" w:hAnsi="Arial" w:cs="Arial"/>
          <w:color w:val="0070C0"/>
          <w:sz w:val="24"/>
          <w:szCs w:val="24"/>
        </w:rPr>
        <w:t xml:space="preserve">siis ei pea maksimaalset aega märkima. </w:t>
      </w:r>
      <w:r w:rsidRPr="0004740B">
        <w:rPr>
          <w:rFonts w:ascii="Arial" w:hAnsi="Arial" w:cs="Arial"/>
          <w:i/>
          <w:color w:val="0070C0"/>
          <w:sz w:val="24"/>
          <w:szCs w:val="24"/>
        </w:rPr>
        <w:t>(projekt algab toetuslepingu sõlmimisest)</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''Millal saan alustada töödega?''</w:t>
      </w:r>
    </w:p>
    <w:p w:rsidR="003B2DAC" w:rsidRPr="00C26712" w:rsidRDefault="003B2DAC" w:rsidP="00F2685C">
      <w:pPr>
        <w:shd w:val="clear" w:color="auto" w:fill="FFFFFF"/>
        <w:spacing w:after="150" w:line="240" w:lineRule="auto"/>
        <w:jc w:val="both"/>
        <w:rPr>
          <w:rFonts w:ascii="Arial" w:eastAsia="Times New Roman" w:hAnsi="Arial" w:cs="Arial"/>
          <w:color w:val="0070C0"/>
          <w:sz w:val="24"/>
          <w:szCs w:val="24"/>
        </w:rPr>
      </w:pPr>
      <w:r w:rsidRPr="00C26712">
        <w:rPr>
          <w:rFonts w:ascii="Arial" w:eastAsia="Times New Roman" w:hAnsi="Arial" w:cs="Arial"/>
          <w:color w:val="0070C0"/>
          <w:sz w:val="24"/>
          <w:szCs w:val="24"/>
        </w:rPr>
        <w:t xml:space="preserve">Programmi raames taotletava tööga saab alustada siis, kui on tehtud omavalitsuse poolt positiivne rahastamise otsus ja sõlmitud toetusleping. Mitmetel juhtudel sõltuvalt tööde iseloomust on toetuslepingu sõlmimiseks vajalik ka täita teatud tingimused (näiteks ehitusloa taotlemine puurkaevu rajamiseks). </w:t>
      </w:r>
      <w:r w:rsidR="00C26712">
        <w:rPr>
          <w:rFonts w:ascii="Arial" w:eastAsia="Times New Roman" w:hAnsi="Arial" w:cs="Arial"/>
          <w:color w:val="0070C0"/>
          <w:sz w:val="24"/>
          <w:szCs w:val="24"/>
        </w:rPr>
        <w:t xml:space="preserve">Sellisel juhul </w:t>
      </w:r>
      <w:r w:rsidR="00852FEE">
        <w:rPr>
          <w:rFonts w:ascii="Arial" w:eastAsia="Times New Roman" w:hAnsi="Arial" w:cs="Arial"/>
          <w:color w:val="0070C0"/>
          <w:sz w:val="24"/>
          <w:szCs w:val="24"/>
        </w:rPr>
        <w:t>võib tööde teostamine toimuda alles järgmisel aastal.</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''Tee, mis ühendab minu elamut avaliku teega, läbib naaberkinnistu erateed. Kas ja mis tingimustel saan toetust küsida?''</w:t>
      </w:r>
    </w:p>
    <w:p w:rsidR="003B2DAC" w:rsidRPr="00852FEE" w:rsidRDefault="003B2DAC" w:rsidP="00F2685C">
      <w:pPr>
        <w:shd w:val="clear" w:color="auto" w:fill="FFFFFF"/>
        <w:spacing w:after="150" w:line="240" w:lineRule="auto"/>
        <w:jc w:val="both"/>
        <w:rPr>
          <w:rFonts w:ascii="Arial" w:eastAsia="Times New Roman" w:hAnsi="Arial" w:cs="Arial"/>
          <w:color w:val="0070C0"/>
          <w:sz w:val="24"/>
          <w:szCs w:val="24"/>
        </w:rPr>
      </w:pPr>
      <w:r w:rsidRPr="00852FEE">
        <w:rPr>
          <w:rFonts w:ascii="Arial" w:eastAsia="Times New Roman" w:hAnsi="Arial" w:cs="Arial"/>
          <w:color w:val="0070C0"/>
          <w:sz w:val="24"/>
          <w:szCs w:val="24"/>
        </w:rPr>
        <w:t xml:space="preserve">Juurdepääsuteede (aga ka näiteks vee- või kanalisatsioonisüsteemide) puhul, mis läbivad mitmeid kinnistuid, on vajalik sõlmida teiste omanikega notariaalne kokkulepe reaalservituudi seadmiseks. Sellisel juhul oleks soovitatav tee parandamiseks esitada ühistaotlus, kuna </w:t>
      </w:r>
      <w:r w:rsidR="00F2685C" w:rsidRPr="00852FEE">
        <w:rPr>
          <w:rFonts w:ascii="Arial" w:eastAsia="Times New Roman" w:hAnsi="Arial" w:cs="Arial"/>
          <w:color w:val="0070C0"/>
          <w:sz w:val="24"/>
          <w:szCs w:val="24"/>
        </w:rPr>
        <w:t xml:space="preserve">nii </w:t>
      </w:r>
      <w:r w:rsidRPr="00852FEE">
        <w:rPr>
          <w:rFonts w:ascii="Arial" w:eastAsia="Times New Roman" w:hAnsi="Arial" w:cs="Arial"/>
          <w:color w:val="0070C0"/>
          <w:sz w:val="24"/>
          <w:szCs w:val="24"/>
        </w:rPr>
        <w:t>parendab ka neil kinnistutel juurdepääsu. Tuletame siinkohal ka meelde, et kaastaotlejale kehtivad samad tingimused, mis taotlejale endile (nt sissekirjutus). Kui taotluse esitamisel ei ole notariaalset kokkulepet, võib kohalik omavalitsus langetada taotluse tingimusliku rahuldamise otsuse. Notariaalne kokkulepe reaalservituudi seadmiseks tuleb esitada enne toetuslepingu sõlmimist. Kui veevarustussüsteemide valdkonna projekti elluviimist rahastavad lisaks taotlejale ka kaastaotlejad, peab sõlmima kaastaotlejatega notariaalse tähtajatu veekasutuskorra.</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lastRenderedPageBreak/>
        <w:t>Küsimus: "Kas notariaalne kokkulepe peab olema olemas enne taotluse esitamist?"</w:t>
      </w:r>
    </w:p>
    <w:p w:rsidR="003B2DAC" w:rsidRPr="00852FEE" w:rsidRDefault="003B2DAC" w:rsidP="00F2685C">
      <w:pPr>
        <w:shd w:val="clear" w:color="auto" w:fill="FFFFFF"/>
        <w:spacing w:after="150" w:line="240" w:lineRule="auto"/>
        <w:jc w:val="both"/>
        <w:rPr>
          <w:rFonts w:ascii="Arial" w:eastAsia="Times New Roman" w:hAnsi="Arial" w:cs="Arial"/>
          <w:color w:val="0070C0"/>
          <w:sz w:val="24"/>
          <w:szCs w:val="24"/>
        </w:rPr>
      </w:pPr>
      <w:r w:rsidRPr="00852FEE">
        <w:rPr>
          <w:rFonts w:ascii="Arial" w:eastAsia="Times New Roman" w:hAnsi="Arial" w:cs="Arial"/>
          <w:color w:val="0070C0"/>
          <w:sz w:val="24"/>
          <w:szCs w:val="24"/>
          <w:shd w:val="clear" w:color="auto" w:fill="FFFFFF"/>
        </w:rPr>
        <w:t>Kui taotluse esitamisel ei ole notariaalset kokkulepet, võib kohalik omavalitsus langetada taotluse tingimusliku rahuldamise otsuse. Notariaalne kokkulepe reaalservituudi seadmiseks tuleb esitada enne toetuslepingu sõlmimist.</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"Kumba eelistada, kas salvkaevu või puurkaevu?" </w:t>
      </w:r>
    </w:p>
    <w:p w:rsidR="003B2DAC" w:rsidRPr="00852FEE" w:rsidRDefault="00411853" w:rsidP="00411853">
      <w:pPr>
        <w:shd w:val="clear" w:color="auto" w:fill="FFFFFF"/>
        <w:spacing w:after="150" w:line="240" w:lineRule="auto"/>
        <w:jc w:val="both"/>
        <w:rPr>
          <w:rFonts w:ascii="Arial" w:eastAsia="Times New Roman" w:hAnsi="Arial" w:cs="Arial"/>
          <w:color w:val="0070C0"/>
          <w:sz w:val="24"/>
          <w:szCs w:val="24"/>
        </w:rPr>
      </w:pPr>
      <w:r>
        <w:rPr>
          <w:rFonts w:ascii="Arial" w:eastAsia="Times New Roman" w:hAnsi="Arial" w:cs="Arial"/>
          <w:color w:val="0070C0"/>
          <w:sz w:val="24"/>
          <w:szCs w:val="24"/>
        </w:rPr>
        <w:t xml:space="preserve">Oleneb olukorrast. </w:t>
      </w:r>
      <w:r w:rsidR="003A3106">
        <w:rPr>
          <w:rFonts w:ascii="Arial" w:eastAsia="Times New Roman" w:hAnsi="Arial" w:cs="Arial"/>
          <w:color w:val="0070C0"/>
          <w:sz w:val="24"/>
          <w:szCs w:val="24"/>
        </w:rPr>
        <w:t xml:space="preserve">Mõlemad variandid on head. </w:t>
      </w:r>
      <w:r w:rsidR="003B2DAC" w:rsidRPr="00852FEE">
        <w:rPr>
          <w:rFonts w:ascii="Arial" w:eastAsia="Times New Roman" w:hAnsi="Arial" w:cs="Arial"/>
          <w:color w:val="0070C0"/>
          <w:sz w:val="24"/>
          <w:szCs w:val="24"/>
        </w:rPr>
        <w:t xml:space="preserve">Iga taotleja peab hindama </w:t>
      </w:r>
      <w:r w:rsidR="00EF4638">
        <w:rPr>
          <w:rFonts w:ascii="Arial" w:eastAsia="Times New Roman" w:hAnsi="Arial" w:cs="Arial"/>
          <w:color w:val="0070C0"/>
          <w:sz w:val="24"/>
          <w:szCs w:val="24"/>
        </w:rPr>
        <w:t xml:space="preserve">majapidamises tegelikku olukorda ja vajadust. </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"Mida pean teadma, kui rajan puurkaevu naabriga kahe peale?"</w:t>
      </w:r>
    </w:p>
    <w:p w:rsidR="003B2DAC" w:rsidRPr="00852FEE" w:rsidRDefault="003B2DAC" w:rsidP="00F2685C">
      <w:pPr>
        <w:shd w:val="clear" w:color="auto" w:fill="FFFFFF"/>
        <w:spacing w:after="150" w:line="240" w:lineRule="auto"/>
        <w:jc w:val="both"/>
        <w:rPr>
          <w:rFonts w:ascii="Arial" w:eastAsia="Times New Roman" w:hAnsi="Arial" w:cs="Arial"/>
          <w:color w:val="0070C0"/>
          <w:sz w:val="24"/>
          <w:szCs w:val="24"/>
        </w:rPr>
      </w:pPr>
      <w:r w:rsidRPr="00852FEE">
        <w:rPr>
          <w:rFonts w:ascii="Arial" w:eastAsia="Times New Roman" w:hAnsi="Arial" w:cs="Arial"/>
          <w:color w:val="0070C0"/>
          <w:sz w:val="24"/>
          <w:szCs w:val="24"/>
          <w:shd w:val="clear" w:color="auto" w:fill="FFFFFF"/>
        </w:rPr>
        <w:t>Naabrit loetakse sellises olukorras kaastaotlejaks. Kui veevarustussüsteemide valdkonna projekti elluviimist rahastavad lisaks taotlejale ka kaastaotlejad, peab sõlmima kaastaotlejatega notariaalse tähtajatu veekasutuskorra.</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"Kas võin väiksemate tööde eest tasuda ka sularahas?"</w:t>
      </w:r>
    </w:p>
    <w:p w:rsidR="003B2DAC" w:rsidRPr="00852FEE" w:rsidRDefault="003B2DAC" w:rsidP="003B2DAC">
      <w:pPr>
        <w:shd w:val="clear" w:color="auto" w:fill="FFFFFF"/>
        <w:spacing w:after="150" w:line="240" w:lineRule="auto"/>
        <w:rPr>
          <w:rFonts w:ascii="Arial" w:eastAsia="Times New Roman" w:hAnsi="Arial" w:cs="Arial"/>
          <w:color w:val="0070C0"/>
          <w:sz w:val="24"/>
          <w:szCs w:val="24"/>
        </w:rPr>
      </w:pPr>
      <w:r w:rsidRPr="00852FEE">
        <w:rPr>
          <w:rFonts w:ascii="Arial" w:eastAsia="Times New Roman" w:hAnsi="Arial" w:cs="Arial"/>
          <w:color w:val="0070C0"/>
          <w:sz w:val="24"/>
          <w:szCs w:val="24"/>
        </w:rPr>
        <w:t>Ei või. Kõik rahalised tehingud peab tegema panga vahendusel (sh notaritasud, veeproovid jms).</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w:t>
      </w:r>
      <w:r w:rsidRPr="003B2DAC">
        <w:rPr>
          <w:rFonts w:ascii="Arial" w:eastAsia="Times New Roman" w:hAnsi="Arial" w:cs="Arial"/>
          <w:color w:val="333333"/>
          <w:sz w:val="24"/>
          <w:szCs w:val="24"/>
        </w:rPr>
        <w:t> </w:t>
      </w:r>
      <w:r w:rsidRPr="00411853">
        <w:rPr>
          <w:rFonts w:ascii="Arial" w:eastAsia="Times New Roman" w:hAnsi="Arial" w:cs="Arial"/>
          <w:b/>
          <w:color w:val="333333"/>
          <w:sz w:val="24"/>
          <w:szCs w:val="24"/>
        </w:rPr>
        <w:t>"</w:t>
      </w:r>
      <w:r w:rsidRPr="003B2DAC">
        <w:rPr>
          <w:rFonts w:ascii="Arial" w:eastAsia="Times New Roman" w:hAnsi="Arial" w:cs="Arial"/>
          <w:b/>
          <w:bCs/>
          <w:color w:val="333333"/>
          <w:sz w:val="24"/>
          <w:szCs w:val="24"/>
        </w:rPr>
        <w:t>Kuidas ennetada olukorda, kus joogivee kvaliteet ei vasta pärast projekti lõppu ikkagi nõuetele?"</w:t>
      </w:r>
    </w:p>
    <w:p w:rsidR="003B2DAC" w:rsidRPr="00852FEE" w:rsidRDefault="003B2DAC" w:rsidP="00F2685C">
      <w:pPr>
        <w:shd w:val="clear" w:color="auto" w:fill="FFFFFF"/>
        <w:spacing w:after="150" w:line="240" w:lineRule="auto"/>
        <w:jc w:val="both"/>
        <w:rPr>
          <w:rFonts w:ascii="Arial" w:eastAsia="Times New Roman" w:hAnsi="Arial" w:cs="Arial"/>
          <w:color w:val="0070C0"/>
          <w:sz w:val="24"/>
          <w:szCs w:val="24"/>
        </w:rPr>
      </w:pPr>
      <w:r w:rsidRPr="00852FEE">
        <w:rPr>
          <w:rFonts w:ascii="Arial" w:eastAsia="Times New Roman" w:hAnsi="Arial" w:cs="Arial"/>
          <w:color w:val="0070C0"/>
          <w:sz w:val="24"/>
          <w:szCs w:val="24"/>
        </w:rPr>
        <w:t>Veevarustussüsteemi valdkonna projekti puhul tuleb pärast tööde lõpetamist teha uuesti joogivee kvaliteeti tõendav analüüs (see nõue ei puuduta projekte, mille eesmärk on ainult torustiku ehitamine või pumba paigutamine kaevu). Kui vee kvaliteeti tõendav analüüs pole korras (nt liiga suur raua või mangaani sisaldus), peab toetuse saaja tegema omavahenditest vajalikud lisatööd vee kvaliteedi parandamiseks. Seoses sellega soovitame salv- ja puurkaevudega seotud projektide puhul arvestada juba projektitaotluses vee puhastamiseks vajalike seadmete soetamisega. Kui selgub, et veeanalüüs on korras ja täiendavat veepuhastusseadet pole vaja, muutub projekt lihtsalt selle võrra odavamaks.</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w:t>
      </w:r>
      <w:r w:rsidR="007B291C">
        <w:rPr>
          <w:rFonts w:ascii="Arial" w:eastAsia="Times New Roman" w:hAnsi="Arial" w:cs="Arial"/>
          <w:b/>
          <w:bCs/>
          <w:color w:val="333333"/>
          <w:sz w:val="24"/>
          <w:szCs w:val="24"/>
        </w:rPr>
        <w:t xml:space="preserve"> </w:t>
      </w:r>
      <w:r w:rsidRPr="003B2DAC">
        <w:rPr>
          <w:rFonts w:ascii="Arial" w:eastAsia="Times New Roman" w:hAnsi="Arial" w:cs="Arial"/>
          <w:b/>
          <w:bCs/>
          <w:color w:val="333333"/>
          <w:sz w:val="24"/>
          <w:szCs w:val="24"/>
        </w:rPr>
        <w:t>"Mida pean tegema pärast tööde lõpetamist?"</w:t>
      </w:r>
    </w:p>
    <w:p w:rsidR="003B2DAC" w:rsidRPr="008E3477" w:rsidRDefault="003B2DAC" w:rsidP="0004740B">
      <w:pPr>
        <w:shd w:val="clear" w:color="auto" w:fill="FFFFFF"/>
        <w:spacing w:after="150" w:line="240" w:lineRule="auto"/>
        <w:jc w:val="both"/>
        <w:rPr>
          <w:rFonts w:ascii="Arial" w:eastAsia="Times New Roman" w:hAnsi="Arial" w:cs="Arial"/>
          <w:color w:val="0070C0"/>
          <w:sz w:val="24"/>
          <w:szCs w:val="24"/>
        </w:rPr>
      </w:pPr>
      <w:r w:rsidRPr="008E3477">
        <w:rPr>
          <w:rFonts w:ascii="Arial" w:eastAsia="Times New Roman" w:hAnsi="Arial" w:cs="Arial"/>
          <w:color w:val="0070C0"/>
          <w:sz w:val="24"/>
          <w:szCs w:val="24"/>
        </w:rPr>
        <w:t xml:space="preserve">Pärast tööde lõpetamist tuleb vallavalitsusele esitada </w:t>
      </w:r>
      <w:r w:rsidR="000975B6" w:rsidRPr="008E3477">
        <w:rPr>
          <w:rFonts w:ascii="Arial" w:eastAsia="Times New Roman" w:hAnsi="Arial" w:cs="Arial"/>
          <w:color w:val="0070C0"/>
          <w:sz w:val="24"/>
          <w:szCs w:val="24"/>
        </w:rPr>
        <w:t xml:space="preserve">ühe kuu jooksul </w:t>
      </w:r>
      <w:r w:rsidR="000975B6" w:rsidRPr="008E3477">
        <w:rPr>
          <w:rFonts w:ascii="Arial" w:hAnsi="Arial" w:cs="Arial"/>
          <w:color w:val="0070C0"/>
          <w:sz w:val="24"/>
          <w:szCs w:val="24"/>
        </w:rPr>
        <w:t>pärast</w:t>
      </w:r>
      <w:r w:rsidR="008E3477" w:rsidRPr="008E3477">
        <w:rPr>
          <w:rFonts w:ascii="Arial" w:hAnsi="Arial" w:cs="Arial"/>
          <w:color w:val="0070C0"/>
          <w:sz w:val="24"/>
          <w:szCs w:val="24"/>
        </w:rPr>
        <w:t xml:space="preserve"> </w:t>
      </w:r>
      <w:r w:rsidR="000975B6" w:rsidRPr="008E3477">
        <w:rPr>
          <w:rFonts w:ascii="Arial" w:hAnsi="Arial" w:cs="Arial"/>
          <w:color w:val="0070C0"/>
          <w:sz w:val="24"/>
          <w:szCs w:val="24"/>
        </w:rPr>
        <w:t>toetuslepingus määratud projekti elluviimise lõppkuupäeva</w:t>
      </w:r>
      <w:r w:rsidR="008E3477" w:rsidRPr="008E3477">
        <w:rPr>
          <w:rFonts w:ascii="Arial" w:hAnsi="Arial" w:cs="Arial"/>
          <w:color w:val="0070C0"/>
          <w:sz w:val="24"/>
          <w:szCs w:val="24"/>
        </w:rPr>
        <w:t xml:space="preserve"> </w:t>
      </w:r>
      <w:r w:rsidR="000975B6" w:rsidRPr="008E3477">
        <w:rPr>
          <w:rFonts w:ascii="Arial" w:hAnsi="Arial" w:cs="Arial"/>
          <w:color w:val="0070C0"/>
          <w:sz w:val="24"/>
          <w:szCs w:val="24"/>
        </w:rPr>
        <w:t xml:space="preserve"> </w:t>
      </w:r>
      <w:r w:rsidRPr="008E3477">
        <w:rPr>
          <w:rFonts w:ascii="Arial" w:eastAsia="Times New Roman" w:hAnsi="Arial" w:cs="Arial"/>
          <w:color w:val="0070C0"/>
          <w:sz w:val="24"/>
          <w:szCs w:val="24"/>
        </w:rPr>
        <w:t>toetuse kasutamise aruanne koos järgmiste dokumentidega:</w:t>
      </w:r>
    </w:p>
    <w:p w:rsidR="003B2DAC" w:rsidRPr="00852FEE" w:rsidRDefault="007B291C" w:rsidP="003B2DAC">
      <w:pPr>
        <w:numPr>
          <w:ilvl w:val="0"/>
          <w:numId w:val="1"/>
        </w:numPr>
        <w:shd w:val="clear" w:color="auto" w:fill="FFFFFF"/>
        <w:spacing w:after="0" w:line="240" w:lineRule="auto"/>
        <w:ind w:left="480" w:right="240"/>
        <w:rPr>
          <w:rFonts w:ascii="Arial" w:eastAsia="Times New Roman" w:hAnsi="Arial" w:cs="Arial"/>
          <w:color w:val="0070C0"/>
          <w:sz w:val="24"/>
          <w:szCs w:val="24"/>
        </w:rPr>
      </w:pPr>
      <w:r>
        <w:rPr>
          <w:rFonts w:ascii="Arial" w:eastAsia="Times New Roman" w:hAnsi="Arial" w:cs="Arial"/>
          <w:color w:val="0070C0"/>
          <w:sz w:val="24"/>
          <w:szCs w:val="24"/>
        </w:rPr>
        <w:t>k</w:t>
      </w:r>
      <w:r w:rsidR="003B2DAC" w:rsidRPr="00852FEE">
        <w:rPr>
          <w:rFonts w:ascii="Arial" w:eastAsia="Times New Roman" w:hAnsi="Arial" w:cs="Arial"/>
          <w:color w:val="0070C0"/>
          <w:sz w:val="24"/>
          <w:szCs w:val="24"/>
        </w:rPr>
        <w:t>ulu- ja maksedokumentide koopiad;</w:t>
      </w:r>
    </w:p>
    <w:p w:rsidR="003B2DAC" w:rsidRPr="00852FEE" w:rsidRDefault="003B2DAC" w:rsidP="003B2DAC">
      <w:pPr>
        <w:numPr>
          <w:ilvl w:val="0"/>
          <w:numId w:val="1"/>
        </w:numPr>
        <w:shd w:val="clear" w:color="auto" w:fill="FFFFFF"/>
        <w:spacing w:after="0" w:line="240" w:lineRule="auto"/>
        <w:ind w:left="480" w:right="240"/>
        <w:rPr>
          <w:rFonts w:ascii="Arial" w:eastAsia="Times New Roman" w:hAnsi="Arial" w:cs="Arial"/>
          <w:color w:val="0070C0"/>
          <w:sz w:val="24"/>
          <w:szCs w:val="24"/>
        </w:rPr>
      </w:pPr>
      <w:r w:rsidRPr="00852FEE">
        <w:rPr>
          <w:rFonts w:ascii="Arial" w:eastAsia="Times New Roman" w:hAnsi="Arial" w:cs="Arial"/>
          <w:color w:val="0070C0"/>
          <w:sz w:val="24"/>
          <w:szCs w:val="24"/>
        </w:rPr>
        <w:t>kasutusloa või kasutusteatise taotlus koos vajalike lisadega;</w:t>
      </w:r>
    </w:p>
    <w:p w:rsidR="003B2DAC" w:rsidRPr="00852FEE" w:rsidRDefault="003B2DAC" w:rsidP="0004740B">
      <w:pPr>
        <w:numPr>
          <w:ilvl w:val="0"/>
          <w:numId w:val="1"/>
        </w:numPr>
        <w:shd w:val="clear" w:color="auto" w:fill="FFFFFF"/>
        <w:spacing w:after="0" w:line="240" w:lineRule="auto"/>
        <w:ind w:left="480" w:right="240"/>
        <w:jc w:val="both"/>
        <w:rPr>
          <w:rFonts w:ascii="Arial" w:eastAsia="Times New Roman" w:hAnsi="Arial" w:cs="Arial"/>
          <w:color w:val="0070C0"/>
          <w:sz w:val="24"/>
          <w:szCs w:val="24"/>
        </w:rPr>
      </w:pPr>
      <w:r w:rsidRPr="00852FEE">
        <w:rPr>
          <w:rFonts w:ascii="Arial" w:eastAsia="Times New Roman" w:hAnsi="Arial" w:cs="Arial"/>
          <w:color w:val="0070C0"/>
          <w:sz w:val="24"/>
          <w:szCs w:val="24"/>
        </w:rPr>
        <w:t>veevarustussüsteemide valdkonna projekti puhul pärast projekti lõppemist tehtud joogivee kvaliteeti tõendav analüüs (Terviseameti nõuetele vastavalt), välja arvatud juhul, kui projekti eesmärk oli torustiku ehitamine või pumba paigaldamine olemasolevasse kaevu.</w:t>
      </w:r>
    </w:p>
    <w:p w:rsidR="00F2685C" w:rsidRPr="003B2DAC" w:rsidRDefault="00F2685C" w:rsidP="00F2685C">
      <w:pPr>
        <w:shd w:val="clear" w:color="auto" w:fill="FFFFFF"/>
        <w:spacing w:after="0" w:line="240" w:lineRule="auto"/>
        <w:ind w:left="480" w:right="240"/>
        <w:rPr>
          <w:rFonts w:ascii="Arial" w:eastAsia="Times New Roman" w:hAnsi="Arial" w:cs="Arial"/>
          <w:color w:val="333333"/>
          <w:sz w:val="24"/>
          <w:szCs w:val="24"/>
        </w:rPr>
      </w:pP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Küsimus: "Mida pean tegema, kui tähtaeg hakkab lähenema ja pole veel jõudnud töid ära teha?" </w:t>
      </w:r>
    </w:p>
    <w:p w:rsidR="003B2DAC" w:rsidRPr="007B291C" w:rsidRDefault="003B2DAC" w:rsidP="003B2DAC">
      <w:pPr>
        <w:shd w:val="clear" w:color="auto" w:fill="FFFFFF"/>
        <w:spacing w:after="150" w:line="240" w:lineRule="auto"/>
        <w:rPr>
          <w:rFonts w:ascii="Arial" w:eastAsia="Times New Roman" w:hAnsi="Arial" w:cs="Arial"/>
          <w:color w:val="0070C0"/>
          <w:sz w:val="24"/>
          <w:szCs w:val="24"/>
        </w:rPr>
      </w:pPr>
      <w:r w:rsidRPr="007B291C">
        <w:rPr>
          <w:rFonts w:ascii="Arial" w:eastAsia="Times New Roman" w:hAnsi="Arial" w:cs="Arial"/>
          <w:color w:val="0070C0"/>
          <w:sz w:val="24"/>
          <w:szCs w:val="24"/>
        </w:rPr>
        <w:t>Pöörduge esimesel võimalusel vallavalitsuse</w:t>
      </w:r>
      <w:r w:rsidR="00507327">
        <w:rPr>
          <w:rFonts w:ascii="Arial" w:eastAsia="Times New Roman" w:hAnsi="Arial" w:cs="Arial"/>
          <w:color w:val="0070C0"/>
          <w:sz w:val="24"/>
          <w:szCs w:val="24"/>
        </w:rPr>
        <w:t xml:space="preserve"> kontaktisiku</w:t>
      </w:r>
      <w:r w:rsidRPr="007B291C">
        <w:rPr>
          <w:rFonts w:ascii="Arial" w:eastAsia="Times New Roman" w:hAnsi="Arial" w:cs="Arial"/>
          <w:color w:val="0070C0"/>
          <w:sz w:val="24"/>
          <w:szCs w:val="24"/>
        </w:rPr>
        <w:t xml:space="preserve"> poole.</w:t>
      </w:r>
    </w:p>
    <w:p w:rsidR="003B2DAC" w:rsidRPr="003B2DAC" w:rsidRDefault="003B2DAC" w:rsidP="003B2DAC">
      <w:pPr>
        <w:shd w:val="clear" w:color="auto" w:fill="FFFFFF"/>
        <w:spacing w:after="150" w:line="240" w:lineRule="auto"/>
        <w:rPr>
          <w:rFonts w:ascii="Arial" w:eastAsia="Times New Roman" w:hAnsi="Arial" w:cs="Arial"/>
          <w:color w:val="333333"/>
          <w:sz w:val="24"/>
          <w:szCs w:val="24"/>
        </w:rPr>
      </w:pPr>
      <w:r w:rsidRPr="003B2DAC">
        <w:rPr>
          <w:rFonts w:ascii="Arial" w:eastAsia="Times New Roman" w:hAnsi="Arial" w:cs="Arial"/>
          <w:b/>
          <w:bCs/>
          <w:color w:val="333333"/>
          <w:sz w:val="24"/>
          <w:szCs w:val="24"/>
        </w:rPr>
        <w:t xml:space="preserve">Küsimus: "Kas toetuse kasutamise aruande võib esitada enne </w:t>
      </w:r>
      <w:r w:rsidR="007B291C">
        <w:rPr>
          <w:rFonts w:ascii="Arial" w:eastAsia="Times New Roman" w:hAnsi="Arial" w:cs="Arial"/>
          <w:b/>
          <w:bCs/>
          <w:color w:val="333333"/>
          <w:sz w:val="24"/>
          <w:szCs w:val="24"/>
        </w:rPr>
        <w:t>toetus</w:t>
      </w:r>
      <w:r w:rsidRPr="003B2DAC">
        <w:rPr>
          <w:rFonts w:ascii="Arial" w:eastAsia="Times New Roman" w:hAnsi="Arial" w:cs="Arial"/>
          <w:b/>
          <w:bCs/>
          <w:color w:val="333333"/>
          <w:sz w:val="24"/>
          <w:szCs w:val="24"/>
        </w:rPr>
        <w:t xml:space="preserve">lepingus toodud aruande esitamise tähtaega, kui tööd </w:t>
      </w:r>
      <w:r w:rsidR="00F2685C">
        <w:rPr>
          <w:rFonts w:ascii="Arial" w:eastAsia="Times New Roman" w:hAnsi="Arial" w:cs="Arial"/>
          <w:b/>
          <w:bCs/>
          <w:color w:val="333333"/>
          <w:sz w:val="24"/>
          <w:szCs w:val="24"/>
        </w:rPr>
        <w:t xml:space="preserve">saavad varem </w:t>
      </w:r>
      <w:r w:rsidRPr="003B2DAC">
        <w:rPr>
          <w:rFonts w:ascii="Arial" w:eastAsia="Times New Roman" w:hAnsi="Arial" w:cs="Arial"/>
          <w:b/>
          <w:bCs/>
          <w:color w:val="333333"/>
          <w:sz w:val="24"/>
          <w:szCs w:val="24"/>
        </w:rPr>
        <w:t>tehtud</w:t>
      </w:r>
      <w:r w:rsidR="00F2685C">
        <w:rPr>
          <w:rFonts w:ascii="Arial" w:eastAsia="Times New Roman" w:hAnsi="Arial" w:cs="Arial"/>
          <w:b/>
          <w:bCs/>
          <w:color w:val="333333"/>
          <w:sz w:val="24"/>
          <w:szCs w:val="24"/>
        </w:rPr>
        <w:t xml:space="preserve"> </w:t>
      </w:r>
      <w:r w:rsidRPr="003B2DAC">
        <w:rPr>
          <w:rFonts w:ascii="Arial" w:eastAsia="Times New Roman" w:hAnsi="Arial" w:cs="Arial"/>
          <w:b/>
          <w:bCs/>
          <w:color w:val="333333"/>
          <w:sz w:val="24"/>
          <w:szCs w:val="24"/>
        </w:rPr>
        <w:t>saavad?"</w:t>
      </w:r>
    </w:p>
    <w:p w:rsidR="00DE4DE2" w:rsidRDefault="003B2DAC" w:rsidP="00331DB2">
      <w:pPr>
        <w:pStyle w:val="Default"/>
        <w:jc w:val="both"/>
      </w:pPr>
      <w:r w:rsidRPr="007B291C">
        <w:rPr>
          <w:rFonts w:ascii="Arial" w:hAnsi="Arial" w:cs="Arial"/>
          <w:color w:val="0070C0"/>
        </w:rPr>
        <w:t>Jah.</w:t>
      </w:r>
      <w:r w:rsidR="003A3106">
        <w:rPr>
          <w:rFonts w:ascii="Arial" w:hAnsi="Arial" w:cs="Arial"/>
          <w:color w:val="0070C0"/>
        </w:rPr>
        <w:t xml:space="preserve"> </w:t>
      </w:r>
      <w:r w:rsidRPr="007B291C">
        <w:rPr>
          <w:rFonts w:ascii="Arial" w:hAnsi="Arial" w:cs="Arial"/>
          <w:color w:val="0070C0"/>
        </w:rPr>
        <w:t xml:space="preserve">Kui </w:t>
      </w:r>
      <w:r w:rsidR="007B291C" w:rsidRPr="007B291C">
        <w:rPr>
          <w:rFonts w:ascii="Arial" w:hAnsi="Arial" w:cs="Arial"/>
          <w:color w:val="0070C0"/>
        </w:rPr>
        <w:t>projekti tegevused lõppevad planeeritust varem,</w:t>
      </w:r>
      <w:r w:rsidR="003A3106">
        <w:rPr>
          <w:rFonts w:ascii="Arial" w:hAnsi="Arial" w:cs="Arial"/>
          <w:color w:val="0070C0"/>
        </w:rPr>
        <w:t xml:space="preserve"> </w:t>
      </w:r>
      <w:r w:rsidR="007B291C" w:rsidRPr="007B291C">
        <w:rPr>
          <w:rFonts w:ascii="Arial" w:hAnsi="Arial" w:cs="Arial"/>
          <w:color w:val="0070C0"/>
        </w:rPr>
        <w:t xml:space="preserve">esitatakse </w:t>
      </w:r>
      <w:r w:rsidR="003A3106">
        <w:rPr>
          <w:rFonts w:ascii="Arial" w:hAnsi="Arial" w:cs="Arial"/>
          <w:color w:val="0070C0"/>
        </w:rPr>
        <w:t xml:space="preserve">kohe </w:t>
      </w:r>
      <w:r w:rsidR="007B291C" w:rsidRPr="007B291C">
        <w:rPr>
          <w:rFonts w:ascii="Arial" w:hAnsi="Arial" w:cs="Arial"/>
          <w:color w:val="0070C0"/>
        </w:rPr>
        <w:t xml:space="preserve">toetuse kasutamise aruanne </w:t>
      </w:r>
      <w:r w:rsidR="003A3106">
        <w:rPr>
          <w:rFonts w:ascii="Arial" w:hAnsi="Arial" w:cs="Arial"/>
          <w:color w:val="0070C0"/>
        </w:rPr>
        <w:t>(</w:t>
      </w:r>
      <w:r w:rsidR="007B291C" w:rsidRPr="007B291C">
        <w:rPr>
          <w:rFonts w:ascii="Arial" w:hAnsi="Arial" w:cs="Arial"/>
          <w:color w:val="0070C0"/>
        </w:rPr>
        <w:t>ühe kuu jooksul</w:t>
      </w:r>
      <w:r w:rsidR="003A3106">
        <w:rPr>
          <w:rFonts w:ascii="Arial" w:hAnsi="Arial" w:cs="Arial"/>
          <w:color w:val="0070C0"/>
        </w:rPr>
        <w:t>)</w:t>
      </w:r>
      <w:r w:rsidR="007B291C" w:rsidRPr="007B291C">
        <w:rPr>
          <w:rFonts w:ascii="Arial" w:hAnsi="Arial" w:cs="Arial"/>
          <w:color w:val="0070C0"/>
        </w:rPr>
        <w:t xml:space="preserve"> </w:t>
      </w:r>
      <w:r w:rsidRPr="007B291C">
        <w:rPr>
          <w:rFonts w:ascii="Arial" w:hAnsi="Arial" w:cs="Arial"/>
          <w:color w:val="0070C0"/>
        </w:rPr>
        <w:t>ega pea ootama lepingus toodud tähtaega.</w:t>
      </w:r>
      <w:r w:rsidR="00F2685C" w:rsidRPr="007B291C">
        <w:rPr>
          <w:rFonts w:ascii="Arial" w:hAnsi="Arial" w:cs="Arial"/>
          <w:color w:val="0070C0"/>
        </w:rPr>
        <w:t xml:space="preserve"> </w:t>
      </w:r>
    </w:p>
    <w:sectPr w:rsidR="00DE4DE2" w:rsidSect="00F2685C">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A42D7"/>
    <w:multiLevelType w:val="multilevel"/>
    <w:tmpl w:val="FA14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23362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AC"/>
    <w:rsid w:val="0004740B"/>
    <w:rsid w:val="000975B6"/>
    <w:rsid w:val="00331DB2"/>
    <w:rsid w:val="003A3106"/>
    <w:rsid w:val="003B2DAC"/>
    <w:rsid w:val="00411853"/>
    <w:rsid w:val="00507327"/>
    <w:rsid w:val="005761D3"/>
    <w:rsid w:val="0071527B"/>
    <w:rsid w:val="007B291C"/>
    <w:rsid w:val="00852FEE"/>
    <w:rsid w:val="008E3477"/>
    <w:rsid w:val="00962127"/>
    <w:rsid w:val="00A8404C"/>
    <w:rsid w:val="00C26712"/>
    <w:rsid w:val="00D17174"/>
    <w:rsid w:val="00DB2760"/>
    <w:rsid w:val="00DD01D5"/>
    <w:rsid w:val="00DE4DE2"/>
    <w:rsid w:val="00EF4638"/>
    <w:rsid w:val="00F268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D60C"/>
  <w15:docId w15:val="{CC4AF51E-4C88-4203-9740-8E7E597E2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8404C"/>
  </w:style>
  <w:style w:type="paragraph" w:styleId="Pealkiri2">
    <w:name w:val="heading 2"/>
    <w:basedOn w:val="Normaallaad"/>
    <w:link w:val="Pealkiri2Mrk"/>
    <w:uiPriority w:val="9"/>
    <w:qFormat/>
    <w:rsid w:val="003B2D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3B2DAC"/>
    <w:rPr>
      <w:rFonts w:ascii="Times New Roman" w:eastAsia="Times New Roman" w:hAnsi="Times New Roman" w:cs="Times New Roman"/>
      <w:b/>
      <w:bCs/>
      <w:sz w:val="36"/>
      <w:szCs w:val="36"/>
    </w:rPr>
  </w:style>
  <w:style w:type="character" w:customStyle="1" w:styleId="portlet-title-text">
    <w:name w:val="portlet-title-text"/>
    <w:basedOn w:val="Liguvaikefont"/>
    <w:rsid w:val="003B2DAC"/>
  </w:style>
  <w:style w:type="paragraph" w:styleId="Normaallaadveeb">
    <w:name w:val="Normal (Web)"/>
    <w:basedOn w:val="Normaallaad"/>
    <w:uiPriority w:val="99"/>
    <w:semiHidden/>
    <w:unhideWhenUsed/>
    <w:rsid w:val="003B2DAC"/>
    <w:pPr>
      <w:spacing w:before="100" w:beforeAutospacing="1" w:after="100" w:afterAutospacing="1" w:line="240" w:lineRule="auto"/>
    </w:pPr>
    <w:rPr>
      <w:rFonts w:ascii="Times New Roman" w:eastAsia="Times New Roman" w:hAnsi="Times New Roman" w:cs="Times New Roman"/>
      <w:sz w:val="24"/>
      <w:szCs w:val="24"/>
    </w:rPr>
  </w:style>
  <w:style w:type="character" w:styleId="Tugev">
    <w:name w:val="Strong"/>
    <w:basedOn w:val="Liguvaikefont"/>
    <w:uiPriority w:val="22"/>
    <w:qFormat/>
    <w:rsid w:val="003B2DAC"/>
    <w:rPr>
      <w:b/>
      <w:bCs/>
    </w:rPr>
  </w:style>
  <w:style w:type="paragraph" w:customStyle="1" w:styleId="Default">
    <w:name w:val="Default"/>
    <w:rsid w:val="005761D3"/>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684544">
      <w:bodyDiv w:val="1"/>
      <w:marLeft w:val="0"/>
      <w:marRight w:val="0"/>
      <w:marTop w:val="0"/>
      <w:marBottom w:val="0"/>
      <w:divBdr>
        <w:top w:val="none" w:sz="0" w:space="0" w:color="auto"/>
        <w:left w:val="none" w:sz="0" w:space="0" w:color="auto"/>
        <w:bottom w:val="none" w:sz="0" w:space="0" w:color="auto"/>
        <w:right w:val="none" w:sz="0" w:space="0" w:color="auto"/>
      </w:divBdr>
      <w:divsChild>
        <w:div w:id="1279295112">
          <w:marLeft w:val="0"/>
          <w:marRight w:val="0"/>
          <w:marTop w:val="0"/>
          <w:marBottom w:val="0"/>
          <w:divBdr>
            <w:top w:val="none" w:sz="0" w:space="0" w:color="auto"/>
            <w:left w:val="none" w:sz="0" w:space="0" w:color="auto"/>
            <w:bottom w:val="none" w:sz="0" w:space="0" w:color="auto"/>
            <w:right w:val="none" w:sz="0" w:space="0" w:color="auto"/>
          </w:divBdr>
          <w:divsChild>
            <w:div w:id="767581716">
              <w:marLeft w:val="0"/>
              <w:marRight w:val="0"/>
              <w:marTop w:val="0"/>
              <w:marBottom w:val="0"/>
              <w:divBdr>
                <w:top w:val="none" w:sz="0" w:space="0" w:color="auto"/>
                <w:left w:val="none" w:sz="0" w:space="0" w:color="auto"/>
                <w:bottom w:val="none" w:sz="0" w:space="0" w:color="auto"/>
                <w:right w:val="none" w:sz="0" w:space="0" w:color="auto"/>
              </w:divBdr>
              <w:divsChild>
                <w:div w:id="1905293552">
                  <w:marLeft w:val="0"/>
                  <w:marRight w:val="0"/>
                  <w:marTop w:val="0"/>
                  <w:marBottom w:val="0"/>
                  <w:divBdr>
                    <w:top w:val="none" w:sz="0" w:space="0" w:color="auto"/>
                    <w:left w:val="none" w:sz="0" w:space="0" w:color="auto"/>
                    <w:bottom w:val="none" w:sz="0" w:space="0" w:color="auto"/>
                    <w:right w:val="none" w:sz="0" w:space="0" w:color="auto"/>
                  </w:divBdr>
                  <w:divsChild>
                    <w:div w:id="10801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873</Words>
  <Characters>5069</Characters>
  <Application>Microsoft Office Word</Application>
  <DocSecurity>0</DocSecurity>
  <Lines>42</Lines>
  <Paragraphs>11</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dc:creator>
  <cp:keywords/>
  <dc:description/>
  <cp:lastModifiedBy>Anneli Pälsing</cp:lastModifiedBy>
  <cp:revision>9</cp:revision>
  <dcterms:created xsi:type="dcterms:W3CDTF">2023-01-25T09:02:00Z</dcterms:created>
  <dcterms:modified xsi:type="dcterms:W3CDTF">2023-01-25T09:07:00Z</dcterms:modified>
</cp:coreProperties>
</file>