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DE5D" w14:textId="4CB2B0B8" w:rsidR="00591DBD" w:rsidRDefault="004A5DE1" w:rsidP="00591DBD">
      <w:pPr>
        <w:rPr>
          <w:rFonts w:cs="Times New Roman"/>
          <w:szCs w:val="24"/>
        </w:rPr>
      </w:pPr>
      <w:r>
        <w:rPr>
          <w:rFonts w:cs="Times New Roman"/>
          <w:szCs w:val="24"/>
        </w:rPr>
        <w:t>Polli</w:t>
      </w:r>
      <w:r w:rsidR="00591DBD">
        <w:rPr>
          <w:rFonts w:cs="Times New Roman"/>
          <w:szCs w:val="24"/>
        </w:rPr>
        <w:tab/>
      </w:r>
      <w:r w:rsidR="00591DBD">
        <w:rPr>
          <w:rFonts w:cs="Times New Roman"/>
          <w:szCs w:val="24"/>
        </w:rPr>
        <w:tab/>
      </w:r>
      <w:r w:rsidR="00591DBD">
        <w:rPr>
          <w:rFonts w:cs="Times New Roman"/>
          <w:szCs w:val="24"/>
        </w:rPr>
        <w:tab/>
      </w:r>
      <w:r w:rsidR="00591DBD">
        <w:rPr>
          <w:rFonts w:cs="Times New Roman"/>
          <w:szCs w:val="24"/>
        </w:rPr>
        <w:tab/>
      </w:r>
      <w:r w:rsidR="00591DBD">
        <w:rPr>
          <w:rFonts w:cs="Times New Roman"/>
          <w:szCs w:val="24"/>
        </w:rPr>
        <w:tab/>
      </w:r>
      <w:r w:rsidR="00591DBD">
        <w:rPr>
          <w:rFonts w:cs="Times New Roman"/>
          <w:szCs w:val="24"/>
        </w:rPr>
        <w:tab/>
      </w:r>
      <w:r w:rsidR="00591DBD">
        <w:rPr>
          <w:rFonts w:cs="Times New Roman"/>
          <w:szCs w:val="24"/>
        </w:rPr>
        <w:tab/>
      </w:r>
      <w:r w:rsidR="00591DBD">
        <w:rPr>
          <w:rFonts w:cs="Times New Roman"/>
          <w:szCs w:val="24"/>
        </w:rPr>
        <w:tab/>
      </w:r>
      <w:r>
        <w:rPr>
          <w:rFonts w:cs="Times New Roman"/>
          <w:szCs w:val="24"/>
        </w:rPr>
        <w:t>28. november</w:t>
      </w:r>
      <w:r w:rsidR="00591DBD">
        <w:rPr>
          <w:rFonts w:cs="Times New Roman"/>
          <w:szCs w:val="24"/>
        </w:rPr>
        <w:t xml:space="preserve"> 2023 nr </w:t>
      </w:r>
    </w:p>
    <w:p w14:paraId="041348F7" w14:textId="77777777" w:rsidR="00591DBD" w:rsidRDefault="00591DBD" w:rsidP="00591DBD">
      <w:pPr>
        <w:pStyle w:val="Vahedeta"/>
      </w:pPr>
    </w:p>
    <w:p w14:paraId="72E2E187" w14:textId="77777777" w:rsidR="00591DBD" w:rsidRDefault="00591DBD" w:rsidP="00591DBD">
      <w:pPr>
        <w:pStyle w:val="Vahedeta"/>
      </w:pPr>
    </w:p>
    <w:p w14:paraId="04F2F8EA" w14:textId="77777777" w:rsidR="00591DBD" w:rsidRDefault="00591DBD" w:rsidP="00591DBD">
      <w:pPr>
        <w:pStyle w:val="Vahedeta"/>
      </w:pPr>
    </w:p>
    <w:p w14:paraId="7843DD88" w14:textId="778C39E7" w:rsidR="00591DBD" w:rsidRDefault="00591DBD" w:rsidP="00591DBD">
      <w:pPr>
        <w:pStyle w:val="Vahedeta"/>
        <w:rPr>
          <w:b/>
          <w:bCs/>
        </w:rPr>
      </w:pPr>
      <w:r w:rsidRPr="00C548D8">
        <w:rPr>
          <w:b/>
          <w:bCs/>
        </w:rPr>
        <w:t>Mulgi valla</w:t>
      </w:r>
      <w:r>
        <w:rPr>
          <w:b/>
          <w:bCs/>
        </w:rPr>
        <w:t xml:space="preserve"> </w:t>
      </w:r>
      <w:r w:rsidRPr="00C548D8">
        <w:rPr>
          <w:b/>
          <w:bCs/>
        </w:rPr>
        <w:t>eelarvestrateegia 202</w:t>
      </w:r>
      <w:r w:rsidR="004A5DE1">
        <w:rPr>
          <w:b/>
          <w:bCs/>
        </w:rPr>
        <w:t>3</w:t>
      </w:r>
      <w:r>
        <w:rPr>
          <w:b/>
          <w:bCs/>
        </w:rPr>
        <w:t>–</w:t>
      </w:r>
      <w:r w:rsidRPr="00C548D8">
        <w:rPr>
          <w:b/>
          <w:bCs/>
        </w:rPr>
        <w:t>202</w:t>
      </w:r>
      <w:r>
        <w:rPr>
          <w:b/>
          <w:bCs/>
        </w:rPr>
        <w:t>7</w:t>
      </w:r>
    </w:p>
    <w:p w14:paraId="5E9690E8" w14:textId="77777777" w:rsidR="00591DBD" w:rsidRDefault="00591DBD" w:rsidP="00591DBD">
      <w:pPr>
        <w:pStyle w:val="Vahedeta"/>
      </w:pPr>
    </w:p>
    <w:p w14:paraId="514200B4" w14:textId="77777777" w:rsidR="00591DBD" w:rsidRPr="00C548D8" w:rsidRDefault="00591DBD" w:rsidP="00591DBD">
      <w:pPr>
        <w:pStyle w:val="Vahedeta"/>
      </w:pPr>
    </w:p>
    <w:p w14:paraId="67BCFB19" w14:textId="34C85C3C" w:rsidR="00591DBD" w:rsidRDefault="00591DBD" w:rsidP="00591DBD">
      <w:pPr>
        <w:pStyle w:val="Vahedeta"/>
      </w:pPr>
      <w:r w:rsidRPr="00F43233">
        <w:t xml:space="preserve">Määrus kehtestatakse kohaliku omavalitsuse korralduse seaduse § 22 lõike 1 punkti 7 </w:t>
      </w:r>
      <w:r>
        <w:t>ja § 37</w:t>
      </w:r>
      <w:r>
        <w:rPr>
          <w:vertAlign w:val="superscript"/>
        </w:rPr>
        <w:t>2</w:t>
      </w:r>
      <w:r w:rsidRPr="00F43233">
        <w:t xml:space="preserve"> </w:t>
      </w:r>
      <w:r>
        <w:t xml:space="preserve">lõike 7 </w:t>
      </w:r>
      <w:r w:rsidR="003F5424">
        <w:t>ja kohaliku omavalitsuse üksuse finantsjuhtimise seaduse § 20</w:t>
      </w:r>
      <w:r w:rsidR="006802D4">
        <w:t xml:space="preserve"> </w:t>
      </w:r>
      <w:r w:rsidR="003F5424">
        <w:t xml:space="preserve">lõike 1 </w:t>
      </w:r>
      <w:r w:rsidRPr="00F43233">
        <w:t>alusel.</w:t>
      </w:r>
    </w:p>
    <w:p w14:paraId="6286253C" w14:textId="77777777" w:rsidR="003F5424" w:rsidRPr="00F43233" w:rsidRDefault="003F5424" w:rsidP="00591DBD">
      <w:pPr>
        <w:pStyle w:val="Vahedeta"/>
      </w:pPr>
    </w:p>
    <w:p w14:paraId="4BAD6664" w14:textId="2A12227D" w:rsidR="00591DBD" w:rsidRPr="00591DBD" w:rsidRDefault="001D4BC1" w:rsidP="00591DBD">
      <w:pPr>
        <w:pStyle w:val="Vahedeta"/>
        <w:rPr>
          <w:b/>
          <w:bCs/>
        </w:rPr>
      </w:pPr>
      <w:r>
        <w:rPr>
          <w:b/>
          <w:noProof/>
        </w:rPr>
        <w:t xml:space="preserve">§ </w:t>
      </w:r>
      <w:r w:rsidR="00591DBD" w:rsidRPr="00F43233">
        <w:rPr>
          <w:b/>
          <w:bCs/>
        </w:rPr>
        <w:t>1. Mulgi valla arengukava ja eelarvestrateegia vastuvõtmine</w:t>
      </w:r>
    </w:p>
    <w:p w14:paraId="563DEFC8" w14:textId="77777777" w:rsidR="00591DBD" w:rsidRDefault="00591DBD" w:rsidP="00591DBD">
      <w:pPr>
        <w:pStyle w:val="Vahedeta"/>
      </w:pPr>
    </w:p>
    <w:p w14:paraId="2124A340" w14:textId="7141D4D1" w:rsidR="00591DBD" w:rsidRDefault="00591DBD" w:rsidP="00591DBD">
      <w:pPr>
        <w:pStyle w:val="Vahedeta"/>
      </w:pPr>
      <w:r w:rsidRPr="00F43233">
        <w:t>Võtta vastu Mulgi valla eelarvestrateegia 202</w:t>
      </w:r>
      <w:r>
        <w:t>3–</w:t>
      </w:r>
      <w:r w:rsidRPr="00F43233">
        <w:t>202</w:t>
      </w:r>
      <w:r>
        <w:t>7</w:t>
      </w:r>
      <w:r w:rsidRPr="00F43233">
        <w:t>vastavalt lisale.</w:t>
      </w:r>
    </w:p>
    <w:p w14:paraId="15978EB1" w14:textId="77777777" w:rsidR="00591DBD" w:rsidRDefault="00591DBD" w:rsidP="00591DBD">
      <w:pPr>
        <w:pStyle w:val="Vahedeta"/>
      </w:pPr>
    </w:p>
    <w:p w14:paraId="7249D7DE" w14:textId="77777777" w:rsidR="00591DBD" w:rsidRDefault="00591DBD" w:rsidP="00591DBD">
      <w:pPr>
        <w:pStyle w:val="Vahedeta"/>
        <w:rPr>
          <w:b/>
          <w:bCs/>
        </w:rPr>
      </w:pPr>
      <w:r w:rsidRPr="00F43233">
        <w:rPr>
          <w:b/>
          <w:bCs/>
        </w:rPr>
        <w:t>§ 2</w:t>
      </w:r>
      <w:r>
        <w:rPr>
          <w:b/>
          <w:bCs/>
        </w:rPr>
        <w:t>.</w:t>
      </w:r>
      <w:r w:rsidRPr="00F43233">
        <w:rPr>
          <w:b/>
          <w:bCs/>
        </w:rPr>
        <w:t xml:space="preserve"> Rakendussätted</w:t>
      </w:r>
    </w:p>
    <w:p w14:paraId="352E5821" w14:textId="77777777" w:rsidR="00591DBD" w:rsidRDefault="00591DBD" w:rsidP="00591DBD">
      <w:pPr>
        <w:pStyle w:val="Vahedeta"/>
      </w:pPr>
    </w:p>
    <w:p w14:paraId="4DF7B0F2" w14:textId="16816925" w:rsidR="00591DBD" w:rsidRPr="00F43233" w:rsidRDefault="00591DBD" w:rsidP="00591DBD">
      <w:pPr>
        <w:pStyle w:val="Vahedeta"/>
      </w:pPr>
      <w:r>
        <w:t>Määrus</w:t>
      </w:r>
      <w:r w:rsidRPr="00F43233">
        <w:t xml:space="preserve"> jõustub 1. jaanuaril 202</w:t>
      </w:r>
      <w:r>
        <w:t>4.</w:t>
      </w:r>
      <w:r w:rsidRPr="00F43233">
        <w:t xml:space="preserve"> a.</w:t>
      </w:r>
    </w:p>
    <w:p w14:paraId="324C0E47" w14:textId="77777777" w:rsidR="00591DBD" w:rsidRDefault="00591DBD" w:rsidP="00591DBD">
      <w:pPr>
        <w:pStyle w:val="Vahedeta"/>
      </w:pPr>
    </w:p>
    <w:p w14:paraId="2ACC95E2" w14:textId="77777777" w:rsidR="00591DBD" w:rsidRDefault="00591DBD" w:rsidP="00591DBD">
      <w:pPr>
        <w:pStyle w:val="Vahedeta"/>
      </w:pPr>
    </w:p>
    <w:p w14:paraId="059EBBA6" w14:textId="77777777" w:rsidR="00591DBD" w:rsidRDefault="00591DBD" w:rsidP="00591DBD">
      <w:pPr>
        <w:pStyle w:val="Vahedeta"/>
      </w:pPr>
    </w:p>
    <w:p w14:paraId="359179CA" w14:textId="77777777" w:rsidR="00591DBD" w:rsidRDefault="00591DBD" w:rsidP="00591DBD">
      <w:pPr>
        <w:pStyle w:val="Vahedeta"/>
      </w:pPr>
    </w:p>
    <w:p w14:paraId="28FA13D9" w14:textId="77777777" w:rsidR="00591DBD" w:rsidRDefault="00591DBD" w:rsidP="00591DBD">
      <w:pPr>
        <w:pStyle w:val="Vahedeta"/>
      </w:pPr>
    </w:p>
    <w:p w14:paraId="1CD84107" w14:textId="77777777" w:rsidR="00591DBD" w:rsidRDefault="00591DBD" w:rsidP="00591DBD">
      <w:pPr>
        <w:pStyle w:val="Vahedeta"/>
      </w:pPr>
      <w:r>
        <w:t>Arvo Maling</w:t>
      </w:r>
    </w:p>
    <w:p w14:paraId="2F43712D" w14:textId="77777777" w:rsidR="00591DBD" w:rsidRDefault="00591DBD" w:rsidP="00591DBD">
      <w:pPr>
        <w:pStyle w:val="Vahedeta"/>
      </w:pPr>
      <w:r>
        <w:t>volikogu esimees</w:t>
      </w:r>
    </w:p>
    <w:p w14:paraId="495997B3" w14:textId="77777777" w:rsidR="00591DBD" w:rsidRDefault="00591DBD" w:rsidP="00591DBD">
      <w:pPr>
        <w:pStyle w:val="Vahedeta"/>
      </w:pPr>
    </w:p>
    <w:p w14:paraId="0D1D8B64" w14:textId="77777777" w:rsidR="00591DBD" w:rsidRDefault="00591DBD" w:rsidP="00591DBD">
      <w:pPr>
        <w:pStyle w:val="Vahedeta"/>
      </w:pPr>
    </w:p>
    <w:p w14:paraId="41793B3E" w14:textId="77777777" w:rsidR="00591DBD" w:rsidRDefault="00591DBD" w:rsidP="00591DBD">
      <w:pPr>
        <w:pStyle w:val="Vahedeta"/>
      </w:pPr>
    </w:p>
    <w:p w14:paraId="62E2910A" w14:textId="77777777" w:rsidR="00591DBD" w:rsidRDefault="00591DBD" w:rsidP="00591DBD">
      <w:pPr>
        <w:pStyle w:val="Vahedeta"/>
      </w:pPr>
    </w:p>
    <w:p w14:paraId="28E30C78" w14:textId="77777777" w:rsidR="00591DBD" w:rsidRDefault="00591DBD" w:rsidP="00591DBD">
      <w:pPr>
        <w:pStyle w:val="Vahedeta"/>
      </w:pPr>
    </w:p>
    <w:p w14:paraId="33240E22" w14:textId="46E18B22" w:rsidR="00591DBD" w:rsidRDefault="00591DBD" w:rsidP="00591DBD">
      <w:pPr>
        <w:pStyle w:val="Vahedeta"/>
      </w:pPr>
    </w:p>
    <w:p w14:paraId="093EF430" w14:textId="6F91D4B8" w:rsidR="00591DBD" w:rsidRPr="00F43233" w:rsidRDefault="00591DBD" w:rsidP="00591DBD">
      <w:pPr>
        <w:pStyle w:val="Vahedeta"/>
      </w:pPr>
      <w:r>
        <w:t>Lisa Mulgi valla eelarvestrateegia 2023–2027</w:t>
      </w:r>
    </w:p>
    <w:p w14:paraId="4757502B" w14:textId="77777777" w:rsidR="00D47ACF" w:rsidRDefault="00D47ACF"/>
    <w:sectPr w:rsidR="00D47ACF" w:rsidSect="006476E6">
      <w:headerReference w:type="first" r:id="rId6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2670" w14:textId="77777777" w:rsidR="00CE1885" w:rsidRDefault="00CE1885" w:rsidP="00591DBD">
      <w:pPr>
        <w:spacing w:after="0"/>
      </w:pPr>
      <w:r>
        <w:separator/>
      </w:r>
    </w:p>
  </w:endnote>
  <w:endnote w:type="continuationSeparator" w:id="0">
    <w:p w14:paraId="23AF11B9" w14:textId="77777777" w:rsidR="00CE1885" w:rsidRDefault="00CE1885" w:rsidP="00591D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D7FD" w14:textId="77777777" w:rsidR="00CE1885" w:rsidRDefault="00CE1885" w:rsidP="00591DBD">
      <w:pPr>
        <w:spacing w:after="0"/>
      </w:pPr>
      <w:r>
        <w:separator/>
      </w:r>
    </w:p>
  </w:footnote>
  <w:footnote w:type="continuationSeparator" w:id="0">
    <w:p w14:paraId="235EF3E9" w14:textId="77777777" w:rsidR="00CE1885" w:rsidRDefault="00CE1885" w:rsidP="00591D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B78A" w14:textId="384CD8C8" w:rsidR="00985702" w:rsidRDefault="00591DBD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A04E01">
      <w:rPr>
        <w:noProof/>
        <w:lang w:eastAsia="et-EE"/>
      </w:rPr>
      <w:drawing>
        <wp:inline distT="0" distB="0" distL="0" distR="0" wp14:anchorId="4F2A9401" wp14:editId="046881EB">
          <wp:extent cx="771525" cy="898525"/>
          <wp:effectExtent l="0" t="0" r="9525" b="0"/>
          <wp:docPr id="258048858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A066B" w14:textId="77777777" w:rsidR="00985702" w:rsidRPr="002E7FB3" w:rsidRDefault="00985702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55F5162E" w14:textId="77777777" w:rsidR="00985702" w:rsidRDefault="004A5DE1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3660BE59" w14:textId="77777777" w:rsidR="00985702" w:rsidRDefault="00985702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38733BCB" w14:textId="65D6C187" w:rsidR="00985702" w:rsidRPr="006476E6" w:rsidRDefault="004A5DE1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>M Ä Ä R U S</w:t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 w:rsidR="00591DBD">
      <w:rPr>
        <w:rFonts w:cs="Times New Roman"/>
        <w:bCs/>
        <w:szCs w:val="24"/>
      </w:rPr>
      <w:t>E e l n õ 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BD"/>
    <w:rsid w:val="001D4BC1"/>
    <w:rsid w:val="003E0E19"/>
    <w:rsid w:val="003F5424"/>
    <w:rsid w:val="004A5DE1"/>
    <w:rsid w:val="00591DBD"/>
    <w:rsid w:val="006802D4"/>
    <w:rsid w:val="00985702"/>
    <w:rsid w:val="00BB6A66"/>
    <w:rsid w:val="00CE1885"/>
    <w:rsid w:val="00D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884B"/>
  <w15:chartTrackingRefBased/>
  <w15:docId w15:val="{72CCB809-599B-427A-8B8B-075E85E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1DBD"/>
    <w:pPr>
      <w:spacing w:after="240" w:line="240" w:lineRule="auto"/>
    </w:pPr>
    <w:rPr>
      <w:rFonts w:ascii="Times New Roman" w:eastAsia="Calibri" w:hAnsi="Times New Roman" w:cs="Arial"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91DB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91DBD"/>
    <w:rPr>
      <w:rFonts w:ascii="Times New Roman" w:eastAsia="Calibri" w:hAnsi="Times New Roman" w:cs="Arial"/>
      <w:sz w:val="24"/>
      <w:lang w:val="et-EE"/>
    </w:rPr>
  </w:style>
  <w:style w:type="paragraph" w:styleId="Vahedeta">
    <w:name w:val="No Spacing"/>
    <w:uiPriority w:val="1"/>
    <w:qFormat/>
    <w:rsid w:val="00591DBD"/>
    <w:pPr>
      <w:spacing w:after="0" w:line="240" w:lineRule="auto"/>
    </w:pPr>
    <w:rPr>
      <w:rFonts w:ascii="Times New Roman" w:eastAsia="Calibri" w:hAnsi="Times New Roman" w:cs="Arial"/>
      <w:sz w:val="24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91DBD"/>
    <w:pPr>
      <w:tabs>
        <w:tab w:val="center" w:pos="4680"/>
        <w:tab w:val="right" w:pos="9360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91DBD"/>
    <w:rPr>
      <w:rFonts w:ascii="Times New Roman" w:eastAsia="Calibri" w:hAnsi="Times New Roman" w:cs="Arial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6</cp:revision>
  <dcterms:created xsi:type="dcterms:W3CDTF">2023-10-17T12:50:00Z</dcterms:created>
  <dcterms:modified xsi:type="dcterms:W3CDTF">2023-11-15T06:21:00Z</dcterms:modified>
</cp:coreProperties>
</file>