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21F18B51" w:rsidR="005C3AB3" w:rsidRPr="00E06771" w:rsidRDefault="009D0EE5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  <w:t>2</w:t>
      </w:r>
      <w:r w:rsidR="00383ACB">
        <w:rPr>
          <w:rFonts w:eastAsia="Times New Roman" w:cs="Times New Roman"/>
          <w:kern w:val="36"/>
          <w:szCs w:val="24"/>
        </w:rPr>
        <w:t>4</w:t>
      </w:r>
      <w:r w:rsidR="005C3AB3">
        <w:rPr>
          <w:rFonts w:eastAsia="Times New Roman" w:cs="Times New Roman"/>
          <w:kern w:val="36"/>
          <w:szCs w:val="24"/>
        </w:rPr>
        <w:t xml:space="preserve">. </w:t>
      </w:r>
      <w:r w:rsidR="00383ACB">
        <w:rPr>
          <w:rFonts w:eastAsia="Times New Roman" w:cs="Times New Roman"/>
          <w:kern w:val="36"/>
          <w:szCs w:val="24"/>
        </w:rPr>
        <w:t>oktoober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560E7394" w14:textId="51077A1A" w:rsidR="00B70F53" w:rsidRDefault="00AA7AE9" w:rsidP="002C529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Mulgi Vallavolikogu 21.02.2018.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13 „Mulgi valla eelarvest sotsiaaltoetuste taotlemise, määramise ja maksmise kord</w:t>
      </w:r>
      <w:r>
        <w:rPr>
          <w:rFonts w:cs="Times New Roman"/>
          <w:b/>
          <w:bCs/>
          <w:szCs w:val="24"/>
        </w:rPr>
        <w:t>“ muutmine</w:t>
      </w:r>
    </w:p>
    <w:p w14:paraId="399EE4B1" w14:textId="31929A6C" w:rsidR="006D65A6" w:rsidRPr="002C5294" w:rsidRDefault="006D65A6" w:rsidP="00AA7AE9">
      <w:pPr>
        <w:spacing w:after="0"/>
        <w:rPr>
          <w:rFonts w:cs="Times New Roman"/>
          <w:szCs w:val="24"/>
        </w:rPr>
      </w:pPr>
      <w:r w:rsidRPr="002C5294">
        <w:rPr>
          <w:rFonts w:cs="Times New Roman"/>
          <w:color w:val="202020"/>
          <w:szCs w:val="24"/>
          <w:shd w:val="clear" w:color="auto" w:fill="FFFFFF"/>
        </w:rPr>
        <w:t>Määrus kehtestatakse kohaliku omavalitsuse korralduse seaduse § 22 lõike 1 punkti 5, sotsiaalseadustiku § 15 punkti 2 ja sotsiaalhoolekande seaduse § 14 alusel.</w:t>
      </w:r>
    </w:p>
    <w:p w14:paraId="501E13E7" w14:textId="77777777" w:rsidR="00AA7AE9" w:rsidRDefault="00AA7AE9" w:rsidP="00AA7AE9">
      <w:pPr>
        <w:pStyle w:val="Default"/>
      </w:pPr>
    </w:p>
    <w:p w14:paraId="2CEE74F1" w14:textId="0AFEA80B" w:rsidR="00AA7AE9" w:rsidRDefault="00AA7AE9" w:rsidP="00AA7AE9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21.02.2018.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13 „Mulgi valla eelarvest sotsiaaltoetuste taotlemise, määramise ja maksmise kord</w:t>
      </w:r>
      <w:r>
        <w:rPr>
          <w:rFonts w:cs="Times New Roman"/>
          <w:b/>
          <w:bCs/>
          <w:szCs w:val="24"/>
        </w:rPr>
        <w:t xml:space="preserve">“ muutmine </w:t>
      </w:r>
    </w:p>
    <w:p w14:paraId="19A3D3E3" w14:textId="3D27EBC2" w:rsidR="00AA7AE9" w:rsidRDefault="00AA7AE9" w:rsidP="0024346E">
      <w:pPr>
        <w:pStyle w:val="Default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Mulgi Vallavolikogu 21. veebruar 2018. a määruses nr 13 “ Mulgi valla eelarvest sotsiaaltoetuste taotlemise, määramise ja maksmise kord ”</w:t>
      </w:r>
      <w:r w:rsidR="008532DE">
        <w:rPr>
          <w:rFonts w:asciiTheme="majorBidi" w:hAnsiTheme="majorBidi" w:cstheme="majorBidi"/>
        </w:rPr>
        <w:t xml:space="preserve"> § </w:t>
      </w:r>
      <w:r w:rsidR="00846AD1">
        <w:rPr>
          <w:rFonts w:asciiTheme="majorBidi" w:hAnsiTheme="majorBidi" w:cstheme="majorBidi"/>
        </w:rPr>
        <w:t>5</w:t>
      </w:r>
      <w:r w:rsidR="008532DE">
        <w:rPr>
          <w:rFonts w:asciiTheme="majorBidi" w:hAnsiTheme="majorBidi" w:cstheme="majorBidi"/>
        </w:rPr>
        <w:t xml:space="preserve"> lõi</w:t>
      </w:r>
      <w:r w:rsidR="00F42503">
        <w:rPr>
          <w:rFonts w:asciiTheme="majorBidi" w:hAnsiTheme="majorBidi" w:cstheme="majorBidi"/>
        </w:rPr>
        <w:t>k</w:t>
      </w:r>
      <w:r w:rsidR="008532DE">
        <w:rPr>
          <w:rFonts w:asciiTheme="majorBidi" w:hAnsiTheme="majorBidi" w:cstheme="majorBidi"/>
        </w:rPr>
        <w:t xml:space="preserve">e </w:t>
      </w:r>
      <w:r w:rsidR="00846AD1">
        <w:rPr>
          <w:rFonts w:asciiTheme="majorBidi" w:hAnsiTheme="majorBidi" w:cstheme="majorBidi"/>
        </w:rPr>
        <w:t>1</w:t>
      </w:r>
      <w:r w:rsidR="00537EFD">
        <w:rPr>
          <w:rFonts w:asciiTheme="majorBidi" w:hAnsiTheme="majorBidi" w:cstheme="majorBidi"/>
        </w:rPr>
        <w:t xml:space="preserve"> punktides 4</w:t>
      </w:r>
      <w:r w:rsidR="00E22C0A">
        <w:rPr>
          <w:rFonts w:asciiTheme="majorBidi" w:hAnsiTheme="majorBidi" w:cstheme="majorBidi"/>
        </w:rPr>
        <w:t xml:space="preserve">, </w:t>
      </w:r>
      <w:r w:rsidR="00537EFD">
        <w:rPr>
          <w:rFonts w:asciiTheme="majorBidi" w:hAnsiTheme="majorBidi" w:cstheme="majorBidi"/>
        </w:rPr>
        <w:t>5</w:t>
      </w:r>
      <w:r w:rsidR="00F42503">
        <w:rPr>
          <w:rFonts w:asciiTheme="majorBidi" w:hAnsiTheme="majorBidi" w:cstheme="majorBidi"/>
        </w:rPr>
        <w:t xml:space="preserve"> ja </w:t>
      </w:r>
      <w:r w:rsidR="00E22C0A">
        <w:rPr>
          <w:rFonts w:asciiTheme="majorBidi" w:hAnsiTheme="majorBidi" w:cstheme="majorBidi"/>
        </w:rPr>
        <w:t>6</w:t>
      </w:r>
      <w:r w:rsidR="008532DE">
        <w:rPr>
          <w:rFonts w:asciiTheme="majorBidi" w:hAnsiTheme="majorBidi" w:cstheme="majorBidi"/>
        </w:rPr>
        <w:t>, §</w:t>
      </w:r>
      <w:r w:rsidR="00846AD1">
        <w:rPr>
          <w:rFonts w:asciiTheme="majorBidi" w:hAnsiTheme="majorBidi" w:cstheme="majorBidi"/>
        </w:rPr>
        <w:t xml:space="preserve"> 9</w:t>
      </w:r>
      <w:r w:rsidR="008532DE">
        <w:rPr>
          <w:rFonts w:asciiTheme="majorBidi" w:hAnsiTheme="majorBidi" w:cstheme="majorBidi"/>
        </w:rPr>
        <w:t>, § 1</w:t>
      </w:r>
      <w:r w:rsidR="00586F97">
        <w:rPr>
          <w:rFonts w:asciiTheme="majorBidi" w:hAnsiTheme="majorBidi" w:cstheme="majorBidi"/>
        </w:rPr>
        <w:t xml:space="preserve">0 </w:t>
      </w:r>
      <w:r w:rsidR="00FF08A1">
        <w:rPr>
          <w:rFonts w:asciiTheme="majorBidi" w:hAnsiTheme="majorBidi" w:cstheme="majorBidi"/>
        </w:rPr>
        <w:t>ning</w:t>
      </w:r>
      <w:r w:rsidR="00586F97">
        <w:rPr>
          <w:rFonts w:asciiTheme="majorBidi" w:hAnsiTheme="majorBidi" w:cstheme="majorBidi"/>
        </w:rPr>
        <w:t xml:space="preserve"> § 11 </w:t>
      </w:r>
      <w:r>
        <w:rPr>
          <w:rFonts w:asciiTheme="majorBidi" w:hAnsiTheme="majorBidi" w:cstheme="majorBidi"/>
        </w:rPr>
        <w:t xml:space="preserve">tehakse alljärgnev muudatus: </w:t>
      </w:r>
    </w:p>
    <w:p w14:paraId="220AFF53" w14:textId="716458A8" w:rsidR="009878D1" w:rsidRDefault="009878D1" w:rsidP="00077D9E">
      <w:pPr>
        <w:pStyle w:val="Default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5 lõike 1 </w:t>
      </w:r>
      <w:r w:rsidR="00705397">
        <w:rPr>
          <w:rFonts w:asciiTheme="majorBidi" w:hAnsiTheme="majorBidi" w:cstheme="majorBidi"/>
        </w:rPr>
        <w:t>punk 4</w:t>
      </w:r>
      <w:r w:rsidR="00077D9E">
        <w:rPr>
          <w:rFonts w:asciiTheme="majorBidi" w:hAnsiTheme="majorBidi" w:cstheme="majorBidi"/>
        </w:rPr>
        <w:t xml:space="preserve"> muudetakse ning sõn</w:t>
      </w:r>
      <w:r w:rsidR="00077D9E" w:rsidRPr="00077D9E">
        <w:rPr>
          <w:rFonts w:asciiTheme="majorBidi" w:hAnsiTheme="majorBidi" w:cstheme="majorBidi"/>
        </w:rPr>
        <w:t>astatakse järgmiselt:</w:t>
      </w:r>
      <w:r w:rsidR="00705397" w:rsidRPr="00077D9E">
        <w:rPr>
          <w:rFonts w:asciiTheme="majorBidi" w:hAnsiTheme="majorBidi" w:cstheme="majorBidi"/>
        </w:rPr>
        <w:t xml:space="preserve"> </w:t>
      </w:r>
    </w:p>
    <w:p w14:paraId="6E0E083E" w14:textId="10101B46" w:rsidR="00077D9E" w:rsidRPr="00077D9E" w:rsidRDefault="00077D9E" w:rsidP="00077D9E">
      <w:pPr>
        <w:pStyle w:val="Default"/>
        <w:spacing w:line="276" w:lineRule="auto"/>
        <w:ind w:left="720"/>
        <w:rPr>
          <w:color w:val="auto"/>
        </w:rPr>
      </w:pPr>
      <w:r w:rsidRPr="002048FB">
        <w:rPr>
          <w:color w:val="auto"/>
          <w:bdr w:val="none" w:sz="0" w:space="0" w:color="auto" w:frame="1"/>
          <w:shd w:val="clear" w:color="auto" w:fill="FFFFFF"/>
        </w:rPr>
        <w:t>„</w:t>
      </w:r>
      <w:r>
        <w:rPr>
          <w:color w:val="auto"/>
          <w:shd w:val="clear" w:color="auto" w:fill="FFFFFF"/>
        </w:rPr>
        <w:t>4</w:t>
      </w:r>
      <w:r w:rsidRPr="002048FB">
        <w:rPr>
          <w:color w:val="auto"/>
          <w:shd w:val="clear" w:color="auto" w:fill="FFFFFF"/>
        </w:rPr>
        <w:t>) </w:t>
      </w:r>
      <w:r w:rsidR="002B1671">
        <w:rPr>
          <w:color w:val="auto"/>
          <w:shd w:val="clear" w:color="auto" w:fill="FFFFFF"/>
        </w:rPr>
        <w:t xml:space="preserve">kiituskirjaga </w:t>
      </w:r>
      <w:r>
        <w:rPr>
          <w:color w:val="auto"/>
          <w:shd w:val="clear" w:color="auto" w:fill="FFFFFF"/>
        </w:rPr>
        <w:t xml:space="preserve">põhikooli </w:t>
      </w:r>
      <w:r w:rsidRPr="002048FB">
        <w:rPr>
          <w:color w:val="auto"/>
          <w:shd w:val="clear" w:color="auto" w:fill="FFFFFF"/>
        </w:rPr>
        <w:t>lõpetamise toetus;“</w:t>
      </w:r>
      <w:r>
        <w:rPr>
          <w:color w:val="auto"/>
        </w:rPr>
        <w:t>;</w:t>
      </w:r>
      <w:r w:rsidRPr="002048FB">
        <w:rPr>
          <w:color w:val="auto"/>
        </w:rPr>
        <w:t xml:space="preserve">  </w:t>
      </w:r>
    </w:p>
    <w:p w14:paraId="01868813" w14:textId="3BD17027" w:rsidR="002048FB" w:rsidRPr="002048FB" w:rsidRDefault="00705397" w:rsidP="0024346E">
      <w:pPr>
        <w:pStyle w:val="Default"/>
        <w:numPr>
          <w:ilvl w:val="0"/>
          <w:numId w:val="9"/>
        </w:numPr>
        <w:spacing w:line="276" w:lineRule="auto"/>
      </w:pPr>
      <w:r w:rsidRPr="002048FB">
        <w:t>§ 5 lõike</w:t>
      </w:r>
      <w:r w:rsidR="00FA67A7">
        <w:t xml:space="preserve"> </w:t>
      </w:r>
      <w:r w:rsidRPr="002048FB">
        <w:t xml:space="preserve">1 punkt </w:t>
      </w:r>
      <w:r w:rsidR="0077682C" w:rsidRPr="002048FB">
        <w:t xml:space="preserve">5 muudetakse ning sõnastatakse järgmiselt: </w:t>
      </w:r>
    </w:p>
    <w:p w14:paraId="1CF53612" w14:textId="160C2AA2" w:rsidR="00705397" w:rsidRDefault="002048FB" w:rsidP="0024346E">
      <w:pPr>
        <w:pStyle w:val="Default"/>
        <w:spacing w:line="276" w:lineRule="auto"/>
        <w:ind w:left="360" w:firstLine="360"/>
        <w:rPr>
          <w:color w:val="auto"/>
        </w:rPr>
      </w:pPr>
      <w:r w:rsidRPr="002048FB">
        <w:rPr>
          <w:color w:val="auto"/>
          <w:bdr w:val="none" w:sz="0" w:space="0" w:color="auto" w:frame="1"/>
          <w:shd w:val="clear" w:color="auto" w:fill="FFFFFF"/>
        </w:rPr>
        <w:t>„</w:t>
      </w:r>
      <w:r w:rsidR="0077682C" w:rsidRPr="002048FB">
        <w:rPr>
          <w:color w:val="auto"/>
          <w:shd w:val="clear" w:color="auto" w:fill="FFFFFF"/>
        </w:rPr>
        <w:t>5) </w:t>
      </w:r>
      <w:r w:rsidR="002B1671">
        <w:rPr>
          <w:color w:val="auto"/>
          <w:shd w:val="clear" w:color="auto" w:fill="FFFFFF"/>
        </w:rPr>
        <w:t xml:space="preserve">medaliga </w:t>
      </w:r>
      <w:r w:rsidR="0077682C" w:rsidRPr="002048FB">
        <w:rPr>
          <w:color w:val="auto"/>
          <w:shd w:val="clear" w:color="auto" w:fill="FFFFFF"/>
        </w:rPr>
        <w:t>gümnaasiumi lõpetamise toetus;</w:t>
      </w:r>
      <w:r w:rsidRPr="002048FB">
        <w:rPr>
          <w:color w:val="auto"/>
          <w:shd w:val="clear" w:color="auto" w:fill="FFFFFF"/>
        </w:rPr>
        <w:t>“</w:t>
      </w:r>
      <w:r w:rsidR="007915E1">
        <w:rPr>
          <w:color w:val="auto"/>
        </w:rPr>
        <w:t>;</w:t>
      </w:r>
      <w:r w:rsidR="0077682C" w:rsidRPr="002048FB">
        <w:rPr>
          <w:color w:val="auto"/>
        </w:rPr>
        <w:t xml:space="preserve"> </w:t>
      </w:r>
      <w:r w:rsidR="00705397" w:rsidRPr="002048FB">
        <w:rPr>
          <w:color w:val="auto"/>
        </w:rPr>
        <w:t xml:space="preserve"> </w:t>
      </w:r>
    </w:p>
    <w:p w14:paraId="0788BBF4" w14:textId="56CA88B2" w:rsidR="00BD372F" w:rsidRPr="00A061F4" w:rsidRDefault="00BD372F" w:rsidP="0024346E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>
        <w:rPr>
          <w:rFonts w:asciiTheme="majorBidi" w:hAnsiTheme="majorBidi" w:cstheme="majorBidi"/>
        </w:rPr>
        <w:t xml:space="preserve">§ 5 lõikes 1 </w:t>
      </w:r>
      <w:r w:rsidR="00CE1E37">
        <w:rPr>
          <w:rFonts w:asciiTheme="majorBidi" w:hAnsiTheme="majorBidi" w:cstheme="majorBidi"/>
        </w:rPr>
        <w:t>tunnistatakse kehtetuks</w:t>
      </w:r>
      <w:r>
        <w:rPr>
          <w:rFonts w:asciiTheme="majorBidi" w:hAnsiTheme="majorBidi" w:cstheme="majorBidi"/>
        </w:rPr>
        <w:t xml:space="preserve"> punk </w:t>
      </w:r>
      <w:r w:rsidR="0024346E">
        <w:rPr>
          <w:rFonts w:asciiTheme="majorBidi" w:hAnsiTheme="majorBidi" w:cstheme="majorBidi"/>
        </w:rPr>
        <w:t>6;</w:t>
      </w:r>
    </w:p>
    <w:p w14:paraId="3932AFA4" w14:textId="200271B5" w:rsidR="00AA7AE9" w:rsidRDefault="00AA7AE9" w:rsidP="0024346E">
      <w:pPr>
        <w:pStyle w:val="Default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</w:t>
      </w:r>
      <w:r w:rsidR="00DC55B0">
        <w:rPr>
          <w:rFonts w:asciiTheme="majorBidi" w:hAnsiTheme="majorBidi" w:cstheme="majorBidi"/>
        </w:rPr>
        <w:t>9</w:t>
      </w:r>
      <w:r w:rsidR="00A51979">
        <w:rPr>
          <w:rFonts w:asciiTheme="majorBidi" w:hAnsiTheme="majorBidi" w:cstheme="majorBidi"/>
        </w:rPr>
        <w:t xml:space="preserve"> muudetakse ning sõnastatakse järgnevalt</w:t>
      </w:r>
      <w:r w:rsidR="003E6A79">
        <w:rPr>
          <w:rFonts w:asciiTheme="majorBidi" w:hAnsiTheme="majorBidi" w:cstheme="majorBidi"/>
        </w:rPr>
        <w:t>:</w:t>
      </w:r>
    </w:p>
    <w:p w14:paraId="473EF7C1" w14:textId="0931916B" w:rsidR="003E6A79" w:rsidRPr="00AC086E" w:rsidRDefault="003E6A79" w:rsidP="008933A5">
      <w:pPr>
        <w:pStyle w:val="Normaallaadveeb"/>
        <w:shd w:val="clear" w:color="auto" w:fill="FFFFFF"/>
        <w:spacing w:before="0" w:beforeAutospacing="0" w:after="0" w:afterAutospacing="0"/>
        <w:ind w:left="720"/>
        <w:rPr>
          <w:color w:val="202020"/>
        </w:rPr>
      </w:pPr>
      <w:r w:rsidRPr="008933A5">
        <w:t>„</w:t>
      </w:r>
      <w:bookmarkStart w:id="0" w:name="para9lg1"/>
      <w:r w:rsidRPr="008933A5">
        <w:rPr>
          <w:color w:val="0061AA"/>
          <w:bdr w:val="none" w:sz="0" w:space="0" w:color="auto" w:frame="1"/>
        </w:rPr>
        <w:t> </w:t>
      </w:r>
      <w:bookmarkEnd w:id="0"/>
      <w:r w:rsidRPr="00AC086E">
        <w:rPr>
          <w:color w:val="202020"/>
        </w:rPr>
        <w:t xml:space="preserve">(1) </w:t>
      </w:r>
      <w:r w:rsidR="008933A5" w:rsidRPr="00AC086E">
        <w:rPr>
          <w:color w:val="202020"/>
        </w:rPr>
        <w:t>Kiitus</w:t>
      </w:r>
      <w:r w:rsidR="00750839">
        <w:rPr>
          <w:color w:val="202020"/>
        </w:rPr>
        <w:t>kirjaga</w:t>
      </w:r>
      <w:r w:rsidR="008933A5" w:rsidRPr="00AC086E">
        <w:rPr>
          <w:color w:val="202020"/>
        </w:rPr>
        <w:t xml:space="preserve"> p</w:t>
      </w:r>
      <w:r w:rsidRPr="00AC086E">
        <w:rPr>
          <w:color w:val="202020"/>
        </w:rPr>
        <w:t>õhikooli lõpetamise toetus on</w:t>
      </w:r>
      <w:r w:rsidR="00E342C6" w:rsidRPr="00AC086E">
        <w:rPr>
          <w:color w:val="202020"/>
        </w:rPr>
        <w:t xml:space="preserve"> </w:t>
      </w:r>
      <w:r w:rsidR="008933A5" w:rsidRPr="00AC086E">
        <w:rPr>
          <w:color w:val="202020"/>
        </w:rPr>
        <w:t>kiitu</w:t>
      </w:r>
      <w:r w:rsidR="00750839">
        <w:rPr>
          <w:color w:val="202020"/>
        </w:rPr>
        <w:t>skirjaga</w:t>
      </w:r>
      <w:r w:rsidR="008933A5" w:rsidRPr="00AC086E">
        <w:rPr>
          <w:color w:val="202020"/>
        </w:rPr>
        <w:t xml:space="preserve"> </w:t>
      </w:r>
      <w:r w:rsidRPr="00AC086E">
        <w:rPr>
          <w:color w:val="202020"/>
        </w:rPr>
        <w:t>põhikooli lõpetajale makstav rahaline toetus</w:t>
      </w:r>
      <w:r w:rsidR="005A1EF9" w:rsidRPr="00AC086E">
        <w:rPr>
          <w:color w:val="202020"/>
        </w:rPr>
        <w:t>.</w:t>
      </w:r>
      <w:r w:rsidRPr="00AC086E">
        <w:rPr>
          <w:color w:val="202020"/>
        </w:rPr>
        <w:t xml:space="preserve"> </w:t>
      </w:r>
    </w:p>
    <w:p w14:paraId="0E9836E4" w14:textId="2B843F8E" w:rsidR="00AC086E" w:rsidRDefault="00AC086E" w:rsidP="00AC086E">
      <w:pPr>
        <w:pStyle w:val="Normaallaadveeb"/>
        <w:shd w:val="clear" w:color="auto" w:fill="FFFFFF"/>
        <w:spacing w:before="0" w:beforeAutospacing="0" w:after="0" w:afterAutospacing="0"/>
        <w:ind w:left="720"/>
        <w:rPr>
          <w:color w:val="202020"/>
        </w:rPr>
      </w:pPr>
      <w:r w:rsidRPr="00AC086E">
        <w:rPr>
          <w:color w:val="202020"/>
          <w:shd w:val="clear" w:color="auto" w:fill="FFFFFF"/>
        </w:rPr>
        <w:t>(2) Kiitus</w:t>
      </w:r>
      <w:r w:rsidR="007A21A0">
        <w:rPr>
          <w:color w:val="202020"/>
          <w:shd w:val="clear" w:color="auto" w:fill="FFFFFF"/>
        </w:rPr>
        <w:t xml:space="preserve">kirjaga </w:t>
      </w:r>
      <w:r w:rsidRPr="00AC086E">
        <w:rPr>
          <w:color w:val="202020"/>
          <w:shd w:val="clear" w:color="auto" w:fill="FFFFFF"/>
        </w:rPr>
        <w:t>põhikooli lõpetaja toetus makstakse noorele, kes lõpetab põhikooli kiituskirjaga ja on omandanud põhihariduse.</w:t>
      </w:r>
    </w:p>
    <w:p w14:paraId="09E853DD" w14:textId="1527B0A1" w:rsidR="00B55E7F" w:rsidRDefault="003E6A79" w:rsidP="00A061F4">
      <w:pPr>
        <w:pStyle w:val="Normaallaadveeb"/>
        <w:shd w:val="clear" w:color="auto" w:fill="FFFFFF"/>
        <w:spacing w:before="0" w:beforeAutospacing="0" w:after="0" w:afterAutospacing="0"/>
        <w:ind w:left="720"/>
        <w:rPr>
          <w:color w:val="202020"/>
        </w:rPr>
      </w:pPr>
      <w:r w:rsidRPr="00AC086E">
        <w:rPr>
          <w:color w:val="202020"/>
        </w:rPr>
        <w:t>(</w:t>
      </w:r>
      <w:r w:rsidR="00AC086E" w:rsidRPr="00AC086E">
        <w:rPr>
          <w:color w:val="202020"/>
        </w:rPr>
        <w:t>3</w:t>
      </w:r>
      <w:r w:rsidRPr="00AC086E">
        <w:rPr>
          <w:color w:val="202020"/>
        </w:rPr>
        <w:t xml:space="preserve">) </w:t>
      </w:r>
      <w:r w:rsidR="007A21A0">
        <w:rPr>
          <w:color w:val="202020"/>
        </w:rPr>
        <w:t>Kiituskirjaga p</w:t>
      </w:r>
      <w:r w:rsidRPr="00AC086E">
        <w:rPr>
          <w:color w:val="202020"/>
        </w:rPr>
        <w:t>õhikooli lõpetaja toetus makstakse välja korraldusega nimekirja alusel.“</w:t>
      </w:r>
      <w:r w:rsidR="008933A5" w:rsidRPr="00AC086E">
        <w:rPr>
          <w:color w:val="202020"/>
        </w:rPr>
        <w:t>;</w:t>
      </w:r>
    </w:p>
    <w:p w14:paraId="485F1289" w14:textId="58BD2E07" w:rsidR="00A061F4" w:rsidRPr="00A061F4" w:rsidRDefault="00A061F4" w:rsidP="00A061F4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>
        <w:rPr>
          <w:rFonts w:asciiTheme="majorBidi" w:hAnsiTheme="majorBidi" w:cstheme="majorBidi"/>
        </w:rPr>
        <w:t xml:space="preserve">§ 9 </w:t>
      </w:r>
      <w:r w:rsidR="00257421">
        <w:rPr>
          <w:rFonts w:asciiTheme="majorBidi" w:hAnsiTheme="majorBidi" w:cstheme="majorBidi"/>
        </w:rPr>
        <w:t>tunnistatakse kehtetuks</w:t>
      </w:r>
      <w:r w:rsidR="00E67449">
        <w:rPr>
          <w:rFonts w:asciiTheme="majorBidi" w:hAnsiTheme="majorBidi" w:cstheme="majorBidi"/>
        </w:rPr>
        <w:t xml:space="preserve"> punkt 4</w:t>
      </w:r>
      <w:r>
        <w:rPr>
          <w:rFonts w:asciiTheme="majorBidi" w:hAnsiTheme="majorBidi" w:cstheme="majorBidi"/>
        </w:rPr>
        <w:t xml:space="preserve">; </w:t>
      </w:r>
    </w:p>
    <w:p w14:paraId="6D630DC5" w14:textId="38A7F86E" w:rsidR="00DC55B0" w:rsidRDefault="00F9218C" w:rsidP="0024346E">
      <w:pPr>
        <w:pStyle w:val="Default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10</w:t>
      </w:r>
      <w:r w:rsidR="00432A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muudetakse ning sõnastatakse järgmiselt:</w:t>
      </w:r>
    </w:p>
    <w:p w14:paraId="2DA43EEF" w14:textId="645CC603" w:rsidR="00BD5573" w:rsidRDefault="00F9218C" w:rsidP="007915E1">
      <w:pPr>
        <w:spacing w:after="0" w:line="276" w:lineRule="auto"/>
        <w:ind w:left="720"/>
        <w:rPr>
          <w:color w:val="202020"/>
          <w:lang w:eastAsia="et-EE"/>
        </w:rPr>
      </w:pPr>
      <w:r w:rsidRPr="00F9218C">
        <w:rPr>
          <w:bdr w:val="none" w:sz="0" w:space="0" w:color="auto" w:frame="1"/>
          <w:lang w:eastAsia="et-EE"/>
        </w:rPr>
        <w:t>„</w:t>
      </w:r>
      <w:r w:rsidRPr="00F9218C">
        <w:rPr>
          <w:color w:val="202020"/>
          <w:lang w:eastAsia="et-EE"/>
        </w:rPr>
        <w:t xml:space="preserve">(1) </w:t>
      </w:r>
      <w:r w:rsidR="003F4CAF">
        <w:rPr>
          <w:color w:val="202020"/>
          <w:lang w:eastAsia="et-EE"/>
        </w:rPr>
        <w:t>Medaliga g</w:t>
      </w:r>
      <w:r w:rsidRPr="00F9218C">
        <w:rPr>
          <w:color w:val="202020"/>
          <w:lang w:eastAsia="et-EE"/>
        </w:rPr>
        <w:t>ümnaasiumi lõpetamise toetus on</w:t>
      </w:r>
      <w:r w:rsidR="00166080">
        <w:rPr>
          <w:color w:val="202020"/>
          <w:lang w:eastAsia="et-EE"/>
        </w:rPr>
        <w:t xml:space="preserve"> hõbe- või kuld</w:t>
      </w:r>
      <w:r w:rsidRPr="00F9218C">
        <w:rPr>
          <w:color w:val="202020"/>
          <w:lang w:eastAsia="et-EE"/>
        </w:rPr>
        <w:t>medaliga gümnaasiumi lõpetajale makstav rahaline toetus.</w:t>
      </w:r>
    </w:p>
    <w:p w14:paraId="7357FFBC" w14:textId="2A72722A" w:rsidR="00D1354C" w:rsidRPr="00BD5573" w:rsidRDefault="00BD5573" w:rsidP="007915E1">
      <w:pPr>
        <w:spacing w:after="0" w:line="276" w:lineRule="auto"/>
        <w:ind w:left="720"/>
        <w:rPr>
          <w:rFonts w:cs="Times New Roman"/>
          <w:color w:val="202020"/>
          <w:szCs w:val="24"/>
          <w:lang w:eastAsia="et-EE"/>
        </w:rPr>
      </w:pPr>
      <w:bookmarkStart w:id="1" w:name="para10lg2"/>
      <w:r w:rsidRPr="00BD5573">
        <w:rPr>
          <w:rFonts w:cs="Times New Roman"/>
          <w:color w:val="0061AA"/>
          <w:szCs w:val="24"/>
          <w:bdr w:val="none" w:sz="0" w:space="0" w:color="auto" w:frame="1"/>
          <w:shd w:val="clear" w:color="auto" w:fill="FFFFFF"/>
        </w:rPr>
        <w:t> </w:t>
      </w:r>
      <w:bookmarkEnd w:id="1"/>
      <w:r w:rsidRPr="00BD5573">
        <w:rPr>
          <w:rFonts w:cs="Times New Roman"/>
          <w:color w:val="202020"/>
          <w:szCs w:val="24"/>
          <w:shd w:val="clear" w:color="auto" w:fill="FFFFFF"/>
        </w:rPr>
        <w:t>(2) Medaliga gümnaasiumi lõpetamise toetus makstakse välja korraldusega nimekirja alusel.</w:t>
      </w:r>
      <w:r w:rsidR="00432A62" w:rsidRPr="00BD5573">
        <w:rPr>
          <w:rFonts w:cs="Times New Roman"/>
          <w:color w:val="202020"/>
          <w:szCs w:val="24"/>
          <w:lang w:eastAsia="et-EE"/>
        </w:rPr>
        <w:t>“</w:t>
      </w:r>
      <w:r w:rsidR="007915E1" w:rsidRPr="00BD5573">
        <w:rPr>
          <w:rFonts w:cs="Times New Roman"/>
          <w:color w:val="202020"/>
          <w:szCs w:val="24"/>
          <w:lang w:eastAsia="et-EE"/>
        </w:rPr>
        <w:t>;</w:t>
      </w:r>
    </w:p>
    <w:p w14:paraId="5558F645" w14:textId="5B725107" w:rsidR="00D1354C" w:rsidRDefault="00D1354C" w:rsidP="0024346E">
      <w:pPr>
        <w:pStyle w:val="Default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10 lõige 3 </w:t>
      </w:r>
      <w:r w:rsidR="00CE1E37">
        <w:rPr>
          <w:rFonts w:asciiTheme="majorBidi" w:hAnsiTheme="majorBidi" w:cstheme="majorBidi"/>
        </w:rPr>
        <w:t>tunnistatakse kehtetuks</w:t>
      </w:r>
      <w:r>
        <w:rPr>
          <w:rFonts w:asciiTheme="majorBidi" w:hAnsiTheme="majorBidi" w:cstheme="majorBidi"/>
        </w:rPr>
        <w:t xml:space="preserve">; </w:t>
      </w:r>
    </w:p>
    <w:p w14:paraId="3EC0EF97" w14:textId="690CF60E" w:rsidR="00601036" w:rsidRPr="00601036" w:rsidRDefault="00601036" w:rsidP="00601036">
      <w:pPr>
        <w:pStyle w:val="Default"/>
        <w:numPr>
          <w:ilvl w:val="0"/>
          <w:numId w:val="9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11</w:t>
      </w:r>
      <w:r w:rsidR="007273F2" w:rsidRPr="007273F2">
        <w:rPr>
          <w:rFonts w:asciiTheme="majorBidi" w:hAnsiTheme="majorBidi" w:cstheme="majorBidi"/>
        </w:rPr>
        <w:t xml:space="preserve"> </w:t>
      </w:r>
      <w:r w:rsidR="004A11AD">
        <w:rPr>
          <w:rFonts w:asciiTheme="majorBidi" w:hAnsiTheme="majorBidi" w:cstheme="majorBidi"/>
        </w:rPr>
        <w:t>t</w:t>
      </w:r>
      <w:r w:rsidR="007273F2">
        <w:rPr>
          <w:rFonts w:asciiTheme="majorBidi" w:hAnsiTheme="majorBidi" w:cstheme="majorBidi"/>
        </w:rPr>
        <w:t>unnistatakse kehtetuks</w:t>
      </w:r>
      <w:r w:rsidR="007915E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3DF6FCB3" w14:textId="77777777" w:rsidR="00CC2839" w:rsidRDefault="00CC2839" w:rsidP="005C3AB3">
      <w:pPr>
        <w:spacing w:after="0"/>
        <w:rPr>
          <w:rFonts w:cs="Times New Roman"/>
          <w:b/>
          <w:bCs/>
          <w:szCs w:val="24"/>
        </w:rPr>
      </w:pPr>
    </w:p>
    <w:p w14:paraId="5AEC78F2" w14:textId="58BFBF94" w:rsidR="00DC55B0" w:rsidRPr="00D61FEA" w:rsidRDefault="005C3AB3" w:rsidP="00DC55B0">
      <w:pPr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5CC3D57F" w14:textId="7C9F0192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 xml:space="preserve">Määrus jõustub </w:t>
      </w:r>
      <w:r w:rsidR="00DC55B0">
        <w:rPr>
          <w:rFonts w:cs="Times New Roman"/>
          <w:szCs w:val="24"/>
        </w:rPr>
        <w:t xml:space="preserve">1. jaanuarist 2024. a. </w:t>
      </w: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 xml:space="preserve">Arvo </w:t>
      </w:r>
      <w:proofErr w:type="spellStart"/>
      <w:r w:rsidRPr="00EC7C38">
        <w:rPr>
          <w:rFonts w:cs="Times New Roman"/>
          <w:szCs w:val="24"/>
        </w:rPr>
        <w:t>Maling</w:t>
      </w:r>
      <w:proofErr w:type="spellEnd"/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FC0" w14:textId="77777777" w:rsidR="00C57F3B" w:rsidRDefault="00C57F3B" w:rsidP="005C3AB3">
      <w:pPr>
        <w:spacing w:after="0"/>
      </w:pPr>
      <w:r>
        <w:separator/>
      </w:r>
    </w:p>
  </w:endnote>
  <w:endnote w:type="continuationSeparator" w:id="0">
    <w:p w14:paraId="3D7D05CE" w14:textId="77777777" w:rsidR="00C57F3B" w:rsidRDefault="00C57F3B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4E6" w14:textId="77777777" w:rsidR="00C57F3B" w:rsidRDefault="00C57F3B" w:rsidP="005C3AB3">
      <w:pPr>
        <w:spacing w:after="0"/>
      </w:pPr>
      <w:r>
        <w:separator/>
      </w:r>
    </w:p>
  </w:footnote>
  <w:footnote w:type="continuationSeparator" w:id="0">
    <w:p w14:paraId="576C7905" w14:textId="77777777" w:rsidR="00C57F3B" w:rsidRDefault="00C57F3B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194D88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194D88" w:rsidRPr="002E7FB3" w:rsidRDefault="00194D88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194D88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194D88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 xml:space="preserve">E </w:t>
    </w:r>
    <w:proofErr w:type="spellStart"/>
    <w:r w:rsidRPr="005C3AB3">
      <w:rPr>
        <w:rFonts w:cs="Times New Roman"/>
        <w:bCs/>
        <w:szCs w:val="24"/>
      </w:rPr>
      <w:t>e</w:t>
    </w:r>
    <w:proofErr w:type="spellEnd"/>
    <w:r w:rsidRPr="005C3AB3">
      <w:rPr>
        <w:rFonts w:cs="Times New Roman"/>
        <w:bCs/>
        <w:szCs w:val="24"/>
      </w:rPr>
      <w:t xml:space="preserve"> l n õ u</w:t>
    </w:r>
  </w:p>
  <w:p w14:paraId="34B1AD6B" w14:textId="77777777" w:rsidR="00194D88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775"/>
    <w:multiLevelType w:val="hybridMultilevel"/>
    <w:tmpl w:val="3892C2CC"/>
    <w:lvl w:ilvl="0" w:tplc="9F7E2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7D46"/>
    <w:multiLevelType w:val="hybridMultilevel"/>
    <w:tmpl w:val="6400F2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2BF7"/>
    <w:multiLevelType w:val="hybridMultilevel"/>
    <w:tmpl w:val="6CC2B5B0"/>
    <w:lvl w:ilvl="0" w:tplc="93546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5"/>
  </w:num>
  <w:num w:numId="2" w16cid:durableId="725493433">
    <w:abstractNumId w:val="0"/>
  </w:num>
  <w:num w:numId="3" w16cid:durableId="587202765">
    <w:abstractNumId w:val="2"/>
  </w:num>
  <w:num w:numId="4" w16cid:durableId="1677462628">
    <w:abstractNumId w:val="3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6"/>
  </w:num>
  <w:num w:numId="7" w16cid:durableId="593561938">
    <w:abstractNumId w:val="7"/>
  </w:num>
  <w:num w:numId="8" w16cid:durableId="1079405769">
    <w:abstractNumId w:val="1"/>
  </w:num>
  <w:num w:numId="9" w16cid:durableId="239799109">
    <w:abstractNumId w:val="8"/>
  </w:num>
  <w:num w:numId="10" w16cid:durableId="119577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044BD9"/>
    <w:rsid w:val="00077D9E"/>
    <w:rsid w:val="000B0583"/>
    <w:rsid w:val="000B4957"/>
    <w:rsid w:val="00102DA0"/>
    <w:rsid w:val="0012768F"/>
    <w:rsid w:val="00147537"/>
    <w:rsid w:val="00166080"/>
    <w:rsid w:val="00175B59"/>
    <w:rsid w:val="00176F42"/>
    <w:rsid w:val="00193CA8"/>
    <w:rsid w:val="00194D88"/>
    <w:rsid w:val="002048FB"/>
    <w:rsid w:val="0024346E"/>
    <w:rsid w:val="00257421"/>
    <w:rsid w:val="00295BCB"/>
    <w:rsid w:val="002B1671"/>
    <w:rsid w:val="002C5294"/>
    <w:rsid w:val="002E18B2"/>
    <w:rsid w:val="0032661D"/>
    <w:rsid w:val="00383ACB"/>
    <w:rsid w:val="0039307A"/>
    <w:rsid w:val="003B0894"/>
    <w:rsid w:val="003E6A79"/>
    <w:rsid w:val="003F4CAF"/>
    <w:rsid w:val="00432A62"/>
    <w:rsid w:val="004A11AD"/>
    <w:rsid w:val="004C3B20"/>
    <w:rsid w:val="004D3083"/>
    <w:rsid w:val="00510298"/>
    <w:rsid w:val="00537EFD"/>
    <w:rsid w:val="00586F97"/>
    <w:rsid w:val="005A1EF9"/>
    <w:rsid w:val="005C3AB3"/>
    <w:rsid w:val="005F1FED"/>
    <w:rsid w:val="005F5332"/>
    <w:rsid w:val="00601036"/>
    <w:rsid w:val="0066757D"/>
    <w:rsid w:val="006A5D5D"/>
    <w:rsid w:val="006D65A6"/>
    <w:rsid w:val="00705397"/>
    <w:rsid w:val="007273F2"/>
    <w:rsid w:val="00740322"/>
    <w:rsid w:val="00750839"/>
    <w:rsid w:val="00752B95"/>
    <w:rsid w:val="0077682C"/>
    <w:rsid w:val="007915E1"/>
    <w:rsid w:val="00795429"/>
    <w:rsid w:val="007A21A0"/>
    <w:rsid w:val="00846AD1"/>
    <w:rsid w:val="008532DE"/>
    <w:rsid w:val="008933A5"/>
    <w:rsid w:val="009878D1"/>
    <w:rsid w:val="00993068"/>
    <w:rsid w:val="009C761C"/>
    <w:rsid w:val="009D0EE5"/>
    <w:rsid w:val="00A061F4"/>
    <w:rsid w:val="00A12431"/>
    <w:rsid w:val="00A51979"/>
    <w:rsid w:val="00A829B9"/>
    <w:rsid w:val="00AA7AE9"/>
    <w:rsid w:val="00AC086E"/>
    <w:rsid w:val="00AC20E8"/>
    <w:rsid w:val="00B538C0"/>
    <w:rsid w:val="00B55E7F"/>
    <w:rsid w:val="00B70F53"/>
    <w:rsid w:val="00B71FF5"/>
    <w:rsid w:val="00B952A7"/>
    <w:rsid w:val="00BD372F"/>
    <w:rsid w:val="00BD5573"/>
    <w:rsid w:val="00C04E6D"/>
    <w:rsid w:val="00C57F3B"/>
    <w:rsid w:val="00C824D4"/>
    <w:rsid w:val="00CC2839"/>
    <w:rsid w:val="00CE1E37"/>
    <w:rsid w:val="00D1354C"/>
    <w:rsid w:val="00D808E8"/>
    <w:rsid w:val="00DC55B0"/>
    <w:rsid w:val="00E134F9"/>
    <w:rsid w:val="00E22C0A"/>
    <w:rsid w:val="00E27B7E"/>
    <w:rsid w:val="00E3349C"/>
    <w:rsid w:val="00E342C6"/>
    <w:rsid w:val="00E67449"/>
    <w:rsid w:val="00E84D86"/>
    <w:rsid w:val="00EB1081"/>
    <w:rsid w:val="00EE4508"/>
    <w:rsid w:val="00F03143"/>
    <w:rsid w:val="00F42503"/>
    <w:rsid w:val="00F9218C"/>
    <w:rsid w:val="00FA67A7"/>
    <w:rsid w:val="00FD3C4D"/>
    <w:rsid w:val="00FD436D"/>
    <w:rsid w:val="00FF08A1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3">
    <w:name w:val="heading 3"/>
    <w:basedOn w:val="Normaallaad"/>
    <w:link w:val="Pealkiri3Mrk"/>
    <w:uiPriority w:val="9"/>
    <w:qFormat/>
    <w:rsid w:val="00F9218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F9218C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styleId="Tugev">
    <w:name w:val="Strong"/>
    <w:basedOn w:val="Liguvaikefont"/>
    <w:uiPriority w:val="22"/>
    <w:qFormat/>
    <w:rsid w:val="00F9218C"/>
    <w:rPr>
      <w:b/>
      <w:bCs/>
    </w:rPr>
  </w:style>
  <w:style w:type="paragraph" w:styleId="Normaallaadveeb">
    <w:name w:val="Normal (Web)"/>
    <w:basedOn w:val="Normaallaad"/>
    <w:uiPriority w:val="99"/>
    <w:unhideWhenUsed/>
    <w:rsid w:val="00F9218C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88</cp:revision>
  <dcterms:created xsi:type="dcterms:W3CDTF">2023-03-10T07:54:00Z</dcterms:created>
  <dcterms:modified xsi:type="dcterms:W3CDTF">2023-10-19T13:43:00Z</dcterms:modified>
</cp:coreProperties>
</file>