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Default="00976AA9" w:rsidP="00581E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65FE55F6" w14:textId="1B0AFF4C" w:rsidR="008F4DB0" w:rsidRPr="0015781D" w:rsidRDefault="00C40DF5" w:rsidP="00581E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Mulgi Vallavolikogu 23.05.2018 määruse nr 37 „Isikliku abistaja teenuse osutamise kord Mulgi vallas“ muutmine</w:t>
      </w:r>
    </w:p>
    <w:p w14:paraId="2FC073CD" w14:textId="685A6728" w:rsidR="00980B53" w:rsidRPr="0015781D" w:rsidRDefault="00D318C8" w:rsidP="00581E4D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Määruse m</w:t>
      </w:r>
      <w:r w:rsidR="002B0BC1" w:rsidRPr="0015781D">
        <w:rPr>
          <w:rFonts w:ascii="Times New Roman" w:hAnsi="Times New Roman" w:cs="Times New Roman"/>
          <w:sz w:val="24"/>
          <w:szCs w:val="24"/>
          <w:u w:val="single"/>
        </w:rPr>
        <w:t>uudatuse</w:t>
      </w:r>
      <w:r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781D">
        <w:rPr>
          <w:rFonts w:ascii="Times New Roman" w:hAnsi="Times New Roman" w:cs="Times New Roman"/>
          <w:sz w:val="24"/>
          <w:szCs w:val="24"/>
          <w:u w:val="single"/>
        </w:rPr>
        <w:t>põhjus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F72578">
        <w:rPr>
          <w:rFonts w:ascii="Times New Roman" w:hAnsi="Times New Roman" w:cs="Times New Roman"/>
          <w:sz w:val="24"/>
          <w:szCs w:val="24"/>
        </w:rPr>
        <w:t>sotsiaalvaldkonnas toimus Sotsiaalkindlustusameti poolt järelevalve, mille tulemusel saime soovitusi sotsiaalteenuste määruste muudatusteks, et määrused oleksid kooskõlas sotsiaalhoolekande seadusega.</w:t>
      </w:r>
    </w:p>
    <w:p w14:paraId="23226420" w14:textId="33D137DE" w:rsidR="00AB0AAE" w:rsidRPr="0015781D" w:rsidRDefault="00D318C8" w:rsidP="00581E4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Määruse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sisu: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2722053"/>
      <w:r w:rsidR="00F72578">
        <w:rPr>
          <w:rFonts w:ascii="Times New Roman" w:hAnsi="Times New Roman" w:cs="Times New Roman"/>
          <w:sz w:val="24"/>
          <w:szCs w:val="24"/>
        </w:rPr>
        <w:t xml:space="preserve">määrus reguleerib isikliku abistaja teenuse osutamist Mulgi vallas. </w:t>
      </w:r>
    </w:p>
    <w:p w14:paraId="2EA8FF6A" w14:textId="2C2FD0F7" w:rsidR="00106265" w:rsidRPr="00106265" w:rsidRDefault="00D318C8" w:rsidP="00581E4D">
      <w:pPr>
        <w:pStyle w:val="Default"/>
        <w:spacing w:before="240" w:after="240"/>
      </w:pPr>
      <w:r w:rsidRPr="0015781D">
        <w:rPr>
          <w:color w:val="202020"/>
          <w:u w:val="single"/>
          <w:shd w:val="clear" w:color="auto" w:fill="FFFFFF"/>
        </w:rPr>
        <w:t>Määruse</w:t>
      </w:r>
      <w:r w:rsidR="00F72578">
        <w:rPr>
          <w:color w:val="202020"/>
          <w:u w:val="single"/>
          <w:shd w:val="clear" w:color="auto" w:fill="FFFFFF"/>
        </w:rPr>
        <w:t xml:space="preserve"> muudatuse</w:t>
      </w:r>
      <w:r w:rsidRPr="0015781D">
        <w:rPr>
          <w:color w:val="202020"/>
          <w:u w:val="single"/>
          <w:shd w:val="clear" w:color="auto" w:fill="FFFFFF"/>
        </w:rPr>
        <w:t xml:space="preserve"> mõju:</w:t>
      </w:r>
      <w:r w:rsidR="00AB0AAE" w:rsidRPr="0015781D">
        <w:rPr>
          <w:color w:val="202020"/>
          <w:shd w:val="clear" w:color="auto" w:fill="FFFFFF"/>
        </w:rPr>
        <w:t xml:space="preserve"> </w:t>
      </w:r>
      <w:bookmarkEnd w:id="0"/>
      <w:r w:rsidR="00202CEC">
        <w:t xml:space="preserve"> </w:t>
      </w:r>
      <w:r w:rsidR="00BA2A9C">
        <w:t xml:space="preserve">määruses muudetakse </w:t>
      </w:r>
      <w:r w:rsidR="00202CEC" w:rsidRPr="00D61FEA">
        <w:t xml:space="preserve">§ </w:t>
      </w:r>
      <w:r w:rsidR="00202CEC">
        <w:t>9 lõi</w:t>
      </w:r>
      <w:r w:rsidR="00BA2A9C">
        <w:t>k</w:t>
      </w:r>
      <w:r w:rsidR="00202CEC">
        <w:t xml:space="preserve">e 3 </w:t>
      </w:r>
      <w:r w:rsidR="00BA2A9C">
        <w:t xml:space="preserve">teksti järgnevaks: </w:t>
      </w:r>
      <w:r w:rsidR="00202CEC">
        <w:t>„Teenuse osutaja leidmisega tegeleb sotsiaaltööspetsialist. Soovi korral on võimalik teenuse osutajaks määrata abistatava poolt leitud isik.“</w:t>
      </w:r>
      <w:r w:rsidR="00BA2A9C">
        <w:t xml:space="preserve">, kehtivas määruses on </w:t>
      </w:r>
      <w:r w:rsidR="00343316">
        <w:t>„</w:t>
      </w:r>
      <w:r w:rsidR="00343316" w:rsidRPr="00343316">
        <w:t>Üldjuhul leiab puudega isik endale sobiva isikliku abistaja ise. Vajadusel abistavad teenuse vahetu osutaja leidmisel sugulased või vallavalitsuse sotsiaaltööspetsialist.</w:t>
      </w:r>
      <w:r w:rsidR="00343316">
        <w:t xml:space="preserve">“.  Antud paragrahv kohustab </w:t>
      </w:r>
      <w:r w:rsidR="008E76B8">
        <w:t xml:space="preserve">teenuse saajat üldjuhul leidma endale isiklik abistaja </w:t>
      </w:r>
      <w:r w:rsidR="00DC2C8D">
        <w:t>või on see ülesanne antud lähedastele</w:t>
      </w:r>
      <w:r w:rsidR="00E83CE5">
        <w:t xml:space="preserve">. SHS </w:t>
      </w:r>
      <w:r w:rsidR="00E83CE5" w:rsidRPr="00D61FEA">
        <w:t>§</w:t>
      </w:r>
      <w:r w:rsidR="00E83CE5">
        <w:t xml:space="preserve"> 28 lõiked 2 ja 3 kirjeldavad KOV kohustusi isikliku abistaja teenuse korraldamisel. </w:t>
      </w:r>
      <w:r w:rsidR="00BC6F78">
        <w:t xml:space="preserve">Ei saa puudega inimesele ega ka tema lähedastele kohustuseks </w:t>
      </w:r>
      <w:r w:rsidR="00106265">
        <w:t xml:space="preserve">panna </w:t>
      </w:r>
      <w:r w:rsidR="00BC6F78">
        <w:t>abistaja leidmise.</w:t>
      </w:r>
    </w:p>
    <w:p w14:paraId="4088D0F8" w14:textId="5593BC49" w:rsidR="007D515A" w:rsidRDefault="0091391D" w:rsidP="0058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 kehtestatakse </w:t>
      </w:r>
      <w:r w:rsidRPr="0015781D">
        <w:rPr>
          <w:rFonts w:ascii="Times New Roman" w:hAnsi="Times New Roman" w:cs="Times New Roman"/>
          <w:color w:val="202020"/>
          <w:sz w:val="24"/>
          <w:szCs w:val="24"/>
        </w:rPr>
        <w:t>kohaliku omavalitsuse korralduse seaduse § 22 lõike 2 alusel ja s</w:t>
      </w:r>
      <w:r w:rsidRPr="0015781D">
        <w:rPr>
          <w:rFonts w:ascii="Times New Roman" w:hAnsi="Times New Roman" w:cs="Times New Roman"/>
          <w:sz w:val="24"/>
          <w:szCs w:val="24"/>
        </w:rPr>
        <w:t xml:space="preserve">otsiaalhoolekande seaduse § </w:t>
      </w:r>
      <w:r w:rsidR="00DF4F37">
        <w:rPr>
          <w:rFonts w:ascii="Times New Roman" w:hAnsi="Times New Roman" w:cs="Times New Roman"/>
          <w:sz w:val="24"/>
          <w:szCs w:val="24"/>
        </w:rPr>
        <w:t>27</w:t>
      </w:r>
      <w:r w:rsidRPr="0015781D">
        <w:rPr>
          <w:rFonts w:ascii="Times New Roman" w:hAnsi="Times New Roman" w:cs="Times New Roman"/>
          <w:sz w:val="24"/>
          <w:szCs w:val="24"/>
        </w:rPr>
        <w:t xml:space="preserve"> alusel.</w:t>
      </w:r>
    </w:p>
    <w:p w14:paraId="1324861D" w14:textId="77777777" w:rsidR="00F41AD8" w:rsidRPr="0015781D" w:rsidRDefault="00F41AD8" w:rsidP="0058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7D5BB" w14:textId="4F2500A4" w:rsidR="00976AA9" w:rsidRPr="0015781D" w:rsidRDefault="00976AA9" w:rsidP="00581E4D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Määruse eelnõu algatamise kuupäev on </w:t>
      </w:r>
      <w:r w:rsidR="000A7AA3">
        <w:rPr>
          <w:rFonts w:ascii="Times New Roman" w:hAnsi="Times New Roman" w:cs="Times New Roman"/>
          <w:sz w:val="24"/>
          <w:szCs w:val="24"/>
        </w:rPr>
        <w:t>2</w:t>
      </w:r>
      <w:r w:rsidR="00AD4D8F">
        <w:rPr>
          <w:rFonts w:ascii="Times New Roman" w:hAnsi="Times New Roman" w:cs="Times New Roman"/>
          <w:sz w:val="24"/>
          <w:szCs w:val="24"/>
        </w:rPr>
        <w:t>5</w:t>
      </w:r>
      <w:r w:rsidR="000A7AA3">
        <w:rPr>
          <w:rFonts w:ascii="Times New Roman" w:hAnsi="Times New Roman" w:cs="Times New Roman"/>
          <w:sz w:val="24"/>
          <w:szCs w:val="24"/>
        </w:rPr>
        <w:t>.0</w:t>
      </w:r>
      <w:r w:rsidR="00AD4D8F">
        <w:rPr>
          <w:rFonts w:ascii="Times New Roman" w:hAnsi="Times New Roman" w:cs="Times New Roman"/>
          <w:sz w:val="24"/>
          <w:szCs w:val="24"/>
        </w:rPr>
        <w:t>4</w:t>
      </w:r>
      <w:r w:rsidR="000A7AA3">
        <w:rPr>
          <w:rFonts w:ascii="Times New Roman" w:hAnsi="Times New Roman" w:cs="Times New Roman"/>
          <w:sz w:val="24"/>
          <w:szCs w:val="24"/>
        </w:rPr>
        <w:t>.2023</w:t>
      </w:r>
    </w:p>
    <w:p w14:paraId="04847E70" w14:textId="28B9D5DE" w:rsidR="00274711" w:rsidRDefault="00BC2EF8" w:rsidP="00581E4D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Määrus on kavandatud jõustuma üldises korras</w:t>
      </w:r>
      <w:r w:rsidR="00C6736E" w:rsidRPr="0015781D">
        <w:rPr>
          <w:rFonts w:ascii="Times New Roman" w:hAnsi="Times New Roman" w:cs="Times New Roman"/>
          <w:sz w:val="24"/>
          <w:szCs w:val="24"/>
        </w:rPr>
        <w:t xml:space="preserve">, </w:t>
      </w:r>
      <w:r w:rsidR="00976AA9" w:rsidRPr="0015781D">
        <w:rPr>
          <w:rFonts w:ascii="Times New Roman" w:hAnsi="Times New Roman" w:cs="Times New Roman"/>
          <w:sz w:val="24"/>
          <w:szCs w:val="24"/>
        </w:rPr>
        <w:t>kolmandal päeval pärast Riigi Teatajas avaldamist.</w:t>
      </w:r>
    </w:p>
    <w:p w14:paraId="7C4E7CDD" w14:textId="77777777" w:rsidR="0049581F" w:rsidRPr="0015781D" w:rsidRDefault="0049581F" w:rsidP="00581E4D">
      <w:pPr>
        <w:rPr>
          <w:rFonts w:ascii="Times New Roman" w:hAnsi="Times New Roman" w:cs="Times New Roman"/>
          <w:sz w:val="24"/>
          <w:szCs w:val="24"/>
        </w:rPr>
      </w:pPr>
    </w:p>
    <w:p w14:paraId="574D2678" w14:textId="33684841" w:rsidR="000C3CE7" w:rsidRPr="0015781D" w:rsidRDefault="006970EE" w:rsidP="0058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Seletuskirja koostaja: </w:t>
      </w:r>
    </w:p>
    <w:p w14:paraId="42A8C107" w14:textId="5E996161" w:rsidR="006970EE" w:rsidRPr="0015781D" w:rsidRDefault="006970EE" w:rsidP="0058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Liana Andruško</w:t>
      </w:r>
    </w:p>
    <w:p w14:paraId="3D399EA7" w14:textId="7E3DA6FE" w:rsidR="006970EE" w:rsidRPr="0015781D" w:rsidRDefault="00682463" w:rsidP="0058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s</w:t>
      </w:r>
      <w:r w:rsidR="006970EE" w:rsidRPr="0015781D">
        <w:rPr>
          <w:rFonts w:ascii="Times New Roman" w:hAnsi="Times New Roman" w:cs="Times New Roman"/>
          <w:sz w:val="24"/>
          <w:szCs w:val="24"/>
        </w:rPr>
        <w:t xml:space="preserve">otsiaalnõunik </w:t>
      </w:r>
    </w:p>
    <w:sectPr w:rsidR="006970EE" w:rsidRPr="0015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23444"/>
    <w:rsid w:val="000A7AA3"/>
    <w:rsid w:val="000C3CE7"/>
    <w:rsid w:val="000C7AE0"/>
    <w:rsid w:val="00106265"/>
    <w:rsid w:val="00106C20"/>
    <w:rsid w:val="0014327D"/>
    <w:rsid w:val="0015703D"/>
    <w:rsid w:val="0015781D"/>
    <w:rsid w:val="0016186D"/>
    <w:rsid w:val="001C7D5B"/>
    <w:rsid w:val="001D0D74"/>
    <w:rsid w:val="00202CEC"/>
    <w:rsid w:val="00242694"/>
    <w:rsid w:val="00274711"/>
    <w:rsid w:val="002B0BC1"/>
    <w:rsid w:val="00321C2B"/>
    <w:rsid w:val="00343316"/>
    <w:rsid w:val="00380384"/>
    <w:rsid w:val="003D7DA6"/>
    <w:rsid w:val="003E3A44"/>
    <w:rsid w:val="00433C82"/>
    <w:rsid w:val="0049581F"/>
    <w:rsid w:val="004B198D"/>
    <w:rsid w:val="005137A9"/>
    <w:rsid w:val="0054624E"/>
    <w:rsid w:val="00572A0C"/>
    <w:rsid w:val="00581E4D"/>
    <w:rsid w:val="00582054"/>
    <w:rsid w:val="005B71DE"/>
    <w:rsid w:val="00631667"/>
    <w:rsid w:val="00682463"/>
    <w:rsid w:val="00691945"/>
    <w:rsid w:val="006970EE"/>
    <w:rsid w:val="006F2747"/>
    <w:rsid w:val="00722CD0"/>
    <w:rsid w:val="00750C74"/>
    <w:rsid w:val="007C2162"/>
    <w:rsid w:val="007D515A"/>
    <w:rsid w:val="008469B9"/>
    <w:rsid w:val="008E76B8"/>
    <w:rsid w:val="008F4DB0"/>
    <w:rsid w:val="0091391D"/>
    <w:rsid w:val="009245D6"/>
    <w:rsid w:val="009625C8"/>
    <w:rsid w:val="00976AA9"/>
    <w:rsid w:val="00980B53"/>
    <w:rsid w:val="009C1A37"/>
    <w:rsid w:val="009E77EE"/>
    <w:rsid w:val="00A037A7"/>
    <w:rsid w:val="00A54B47"/>
    <w:rsid w:val="00AB0AAE"/>
    <w:rsid w:val="00AD1D17"/>
    <w:rsid w:val="00AD4D8F"/>
    <w:rsid w:val="00AF7219"/>
    <w:rsid w:val="00B21E00"/>
    <w:rsid w:val="00B4793C"/>
    <w:rsid w:val="00B550C7"/>
    <w:rsid w:val="00B71503"/>
    <w:rsid w:val="00BA2A9C"/>
    <w:rsid w:val="00BC2EF8"/>
    <w:rsid w:val="00BC6F78"/>
    <w:rsid w:val="00C0144C"/>
    <w:rsid w:val="00C23BDC"/>
    <w:rsid w:val="00C40DF5"/>
    <w:rsid w:val="00C6736E"/>
    <w:rsid w:val="00D31014"/>
    <w:rsid w:val="00D318C8"/>
    <w:rsid w:val="00D43A29"/>
    <w:rsid w:val="00DC2C8D"/>
    <w:rsid w:val="00DD255B"/>
    <w:rsid w:val="00DF4F37"/>
    <w:rsid w:val="00E55A6D"/>
    <w:rsid w:val="00E7266D"/>
    <w:rsid w:val="00E83CE5"/>
    <w:rsid w:val="00F41AD8"/>
    <w:rsid w:val="00F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202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Liana Andrusko</cp:lastModifiedBy>
  <cp:revision>44</cp:revision>
  <cp:lastPrinted>2022-04-05T05:47:00Z</cp:lastPrinted>
  <dcterms:created xsi:type="dcterms:W3CDTF">2022-06-03T07:55:00Z</dcterms:created>
  <dcterms:modified xsi:type="dcterms:W3CDTF">2023-04-04T11:58:00Z</dcterms:modified>
</cp:coreProperties>
</file>