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20B64E73" w:rsidR="005C3AB3" w:rsidRPr="00E06771" w:rsidRDefault="008E3EBB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  <w:t>18. aprill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576FD6C3" w14:textId="38DAF8B1" w:rsidR="00510298" w:rsidRDefault="00510298" w:rsidP="002E18B2">
      <w:pPr>
        <w:spacing w:after="0"/>
        <w:rPr>
          <w:rFonts w:cs="Times New Roman"/>
          <w:b/>
          <w:bCs/>
          <w:szCs w:val="24"/>
        </w:rPr>
      </w:pPr>
    </w:p>
    <w:p w14:paraId="35174F0F" w14:textId="5A40C8FD" w:rsidR="00AA7AE9" w:rsidRDefault="00AA7AE9" w:rsidP="00AA7AE9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Mulgi Vallavolikogu 21.02.2018.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13 „Mulgi valla eelarvest sotsiaaltoetuste taotlemise, määramise ja maksmise kord</w:t>
      </w:r>
      <w:r>
        <w:rPr>
          <w:rFonts w:cs="Times New Roman"/>
          <w:b/>
          <w:bCs/>
          <w:szCs w:val="24"/>
        </w:rPr>
        <w:t>“ muutmine</w:t>
      </w:r>
    </w:p>
    <w:p w14:paraId="02068B63" w14:textId="0F11B346" w:rsidR="00AA7AE9" w:rsidRDefault="00AA7AE9" w:rsidP="00AA7AE9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Määrus kehtestatakse </w:t>
      </w:r>
      <w:r>
        <w:rPr>
          <w:rFonts w:cs="Times New Roman"/>
          <w:color w:val="202020"/>
          <w:szCs w:val="24"/>
        </w:rPr>
        <w:t>kohaliku omavalitsuse korralduse seaduse § 22 lõike 2 alusel ja s</w:t>
      </w:r>
      <w:r>
        <w:rPr>
          <w:rFonts w:cs="Times New Roman"/>
          <w:szCs w:val="24"/>
        </w:rPr>
        <w:t>otsiaalhoolekande seaduse § 26 alusel.</w:t>
      </w:r>
    </w:p>
    <w:p w14:paraId="501E13E7" w14:textId="77777777" w:rsidR="00AA7AE9" w:rsidRDefault="00AA7AE9" w:rsidP="00AA7AE9">
      <w:pPr>
        <w:pStyle w:val="Default"/>
      </w:pPr>
    </w:p>
    <w:p w14:paraId="2CEE74F1" w14:textId="0AFEA80B" w:rsidR="00AA7AE9" w:rsidRDefault="00AA7AE9" w:rsidP="00AA7AE9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Vallavolikogu 21.02.2018.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13 „Mulgi valla eelarvest sotsiaaltoetuste taotlemise, määramise ja maksmise kord</w:t>
      </w:r>
      <w:r>
        <w:rPr>
          <w:rFonts w:cs="Times New Roman"/>
          <w:b/>
          <w:bCs/>
          <w:szCs w:val="24"/>
        </w:rPr>
        <w:t xml:space="preserve">“ muutmine </w:t>
      </w:r>
    </w:p>
    <w:p w14:paraId="19A3D3E3" w14:textId="3FE5A73C" w:rsidR="00AA7AE9" w:rsidRDefault="00AA7AE9" w:rsidP="008532DE">
      <w:pPr>
        <w:pStyle w:val="Default"/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Mulgi Vallavolikogu 21. veebruar 2018. a määruses nr 13 “ Mulgi valla eelarvest sotsiaaltoetuste taotlemise, määramise ja maksmise kord”</w:t>
      </w:r>
      <w:r w:rsidR="000A08AE">
        <w:rPr>
          <w:rFonts w:asciiTheme="majorBidi" w:hAnsiTheme="majorBidi" w:cstheme="majorBidi"/>
        </w:rPr>
        <w:t xml:space="preserve"> tehakse järgmised muudatused:</w:t>
      </w:r>
      <w:r w:rsidR="008532DE">
        <w:rPr>
          <w:rFonts w:asciiTheme="majorBidi" w:hAnsiTheme="majorBidi" w:cstheme="majorBidi"/>
        </w:rPr>
        <w:t xml:space="preserve"> </w:t>
      </w:r>
    </w:p>
    <w:p w14:paraId="3932AFA4" w14:textId="7D18D218" w:rsidR="00AA7AE9" w:rsidRDefault="00850028" w:rsidP="00AA7AE9">
      <w:pPr>
        <w:pStyle w:val="Default"/>
        <w:numPr>
          <w:ilvl w:val="0"/>
          <w:numId w:val="9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EF6AC6">
        <w:rPr>
          <w:rFonts w:asciiTheme="majorBidi" w:hAnsiTheme="majorBidi" w:cstheme="majorBidi"/>
        </w:rPr>
        <w:t>aragrahv</w:t>
      </w:r>
      <w:r>
        <w:rPr>
          <w:rFonts w:asciiTheme="majorBidi" w:hAnsiTheme="majorBidi" w:cstheme="majorBidi"/>
        </w:rPr>
        <w:t xml:space="preserve"> </w:t>
      </w:r>
      <w:r w:rsidR="00AA7AE9">
        <w:rPr>
          <w:rFonts w:asciiTheme="majorBidi" w:hAnsiTheme="majorBidi" w:cstheme="majorBidi"/>
        </w:rPr>
        <w:t>13 lõige 2</w:t>
      </w:r>
      <w:r>
        <w:rPr>
          <w:rFonts w:asciiTheme="majorBidi" w:hAnsiTheme="majorBidi" w:cstheme="majorBidi"/>
        </w:rPr>
        <w:t xml:space="preserve"> tunnistatakse kehtetuks</w:t>
      </w:r>
      <w:r w:rsidR="007A7518">
        <w:rPr>
          <w:rFonts w:asciiTheme="majorBidi" w:hAnsiTheme="majorBidi" w:cstheme="majorBidi"/>
        </w:rPr>
        <w:t>;</w:t>
      </w:r>
    </w:p>
    <w:p w14:paraId="68016399" w14:textId="2042CC3A" w:rsidR="00CC2839" w:rsidRDefault="00850028" w:rsidP="00AA7AE9">
      <w:pPr>
        <w:pStyle w:val="Default"/>
        <w:numPr>
          <w:ilvl w:val="0"/>
          <w:numId w:val="9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paragrahv</w:t>
      </w:r>
      <w:r w:rsidR="00B87B2B">
        <w:rPr>
          <w:rFonts w:asciiTheme="majorBidi" w:hAnsiTheme="majorBidi" w:cstheme="majorBidi"/>
        </w:rPr>
        <w:t>i</w:t>
      </w:r>
      <w:r w:rsidR="00AA7AE9">
        <w:rPr>
          <w:rFonts w:asciiTheme="majorBidi" w:hAnsiTheme="majorBidi" w:cstheme="majorBidi"/>
        </w:rPr>
        <w:t xml:space="preserve"> 14 lõi</w:t>
      </w:r>
      <w:r w:rsidR="00B87B2B">
        <w:rPr>
          <w:rFonts w:asciiTheme="majorBidi" w:hAnsiTheme="majorBidi" w:cstheme="majorBidi"/>
        </w:rPr>
        <w:t xml:space="preserve">ge </w:t>
      </w:r>
      <w:r w:rsidR="00AA7AE9">
        <w:rPr>
          <w:rFonts w:asciiTheme="majorBidi" w:hAnsiTheme="majorBidi" w:cstheme="majorBidi"/>
        </w:rPr>
        <w:t>1</w:t>
      </w:r>
      <w:r w:rsidR="00C86B94">
        <w:rPr>
          <w:rFonts w:asciiTheme="majorBidi" w:hAnsiTheme="majorBidi" w:cstheme="majorBidi"/>
        </w:rPr>
        <w:t xml:space="preserve"> </w:t>
      </w:r>
      <w:r w:rsidR="00CC2839">
        <w:rPr>
          <w:rFonts w:asciiTheme="majorBidi" w:hAnsiTheme="majorBidi" w:cstheme="majorBidi"/>
        </w:rPr>
        <w:t>sõnastatakse järgmiselt</w:t>
      </w:r>
      <w:r w:rsidR="00C86B94">
        <w:rPr>
          <w:rFonts w:asciiTheme="majorBidi" w:hAnsiTheme="majorBidi" w:cstheme="majorBidi"/>
        </w:rPr>
        <w:t>:</w:t>
      </w:r>
    </w:p>
    <w:p w14:paraId="7A509312" w14:textId="2A1660DC" w:rsidR="005F5332" w:rsidRDefault="00AA7AE9" w:rsidP="00EE4508">
      <w:pPr>
        <w:pStyle w:val="Default"/>
        <w:ind w:left="720"/>
        <w:rPr>
          <w:rFonts w:asciiTheme="majorBidi" w:hAnsiTheme="majorBidi" w:cstheme="majorBidi"/>
          <w:color w:val="202020"/>
          <w:shd w:val="clear" w:color="auto" w:fill="FFFFFF"/>
        </w:rPr>
      </w:pPr>
      <w:r>
        <w:rPr>
          <w:rFonts w:asciiTheme="majorBidi" w:hAnsiTheme="majorBidi" w:cstheme="majorBidi"/>
        </w:rPr>
        <w:t>„</w:t>
      </w:r>
      <w:r w:rsidR="00147537" w:rsidRPr="00147537">
        <w:rPr>
          <w:color w:val="202020"/>
          <w:shd w:val="clear" w:color="auto" w:fill="FFFFFF"/>
        </w:rPr>
        <w:t>(1)</w:t>
      </w:r>
      <w:r w:rsidR="001E151B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02020"/>
          <w:shd w:val="clear" w:color="auto" w:fill="FFFFFF"/>
        </w:rPr>
        <w:t>Puudega lapse hooldajatoetuse taotlemiseks esitab puudega lapse seaduslik esindaja või perekonnas hooldaja avalduse vallavalitsusele.“</w:t>
      </w:r>
      <w:r w:rsidR="00EE4508">
        <w:rPr>
          <w:rFonts w:asciiTheme="majorBidi" w:hAnsiTheme="majorBidi" w:cstheme="majorBidi"/>
          <w:color w:val="202020"/>
          <w:shd w:val="clear" w:color="auto" w:fill="FFFFFF"/>
        </w:rPr>
        <w:t>;</w:t>
      </w:r>
      <w:r>
        <w:rPr>
          <w:rFonts w:asciiTheme="majorBidi" w:hAnsiTheme="majorBidi" w:cstheme="majorBidi"/>
          <w:color w:val="202020"/>
          <w:shd w:val="clear" w:color="auto" w:fill="FFFFFF"/>
        </w:rPr>
        <w:t xml:space="preserve"> </w:t>
      </w:r>
    </w:p>
    <w:p w14:paraId="11C43D6B" w14:textId="5DC41B35" w:rsidR="001E151B" w:rsidRPr="001E151B" w:rsidRDefault="001E151B" w:rsidP="001E151B">
      <w:pPr>
        <w:pStyle w:val="Default"/>
        <w:numPr>
          <w:ilvl w:val="0"/>
          <w:numId w:val="9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paragrahvi 14 lõige 2 ja 3 sõnastatakse järgmiselt</w:t>
      </w:r>
      <w:r w:rsidRPr="00C824D4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 </w:t>
      </w:r>
    </w:p>
    <w:p w14:paraId="193C702B" w14:textId="30633AE6" w:rsidR="008532DE" w:rsidRDefault="00AA7AE9" w:rsidP="00EE4508">
      <w:pPr>
        <w:pStyle w:val="Default"/>
        <w:ind w:left="720"/>
        <w:rPr>
          <w:rFonts w:asciiTheme="majorBidi" w:hAnsiTheme="majorBidi" w:cstheme="majorBidi"/>
          <w:color w:val="202020"/>
          <w:shd w:val="clear" w:color="auto" w:fill="FFFFFF"/>
        </w:rPr>
      </w:pPr>
      <w:r>
        <w:rPr>
          <w:rFonts w:asciiTheme="majorBidi" w:hAnsiTheme="majorBidi" w:cstheme="majorBidi"/>
          <w:color w:val="202020"/>
          <w:shd w:val="clear" w:color="auto" w:fill="FFFFFF"/>
        </w:rPr>
        <w:t>„</w:t>
      </w:r>
      <w:r w:rsidR="005F5332" w:rsidRPr="005F5332">
        <w:rPr>
          <w:rFonts w:asciiTheme="majorBidi" w:hAnsiTheme="majorBidi" w:cstheme="majorBidi"/>
          <w:color w:val="202020"/>
          <w:shd w:val="clear" w:color="auto" w:fill="FFFFFF"/>
        </w:rPr>
        <w:t xml:space="preserve">(2) </w:t>
      </w:r>
      <w:r>
        <w:rPr>
          <w:rFonts w:asciiTheme="majorBidi" w:hAnsiTheme="majorBidi" w:cstheme="majorBidi"/>
          <w:color w:val="202020"/>
          <w:shd w:val="clear" w:color="auto" w:fill="FFFFFF"/>
        </w:rPr>
        <w:t>Puudega täisealise isiku hooldajatoetuse taotlemiseks esitab hooldaja ja/või hooldatav avaldused vallavalitsusele.“</w:t>
      </w:r>
      <w:r w:rsidR="00EE4508">
        <w:rPr>
          <w:rFonts w:asciiTheme="majorBidi" w:hAnsiTheme="majorBidi" w:cstheme="majorBidi"/>
          <w:color w:val="202020"/>
          <w:shd w:val="clear" w:color="auto" w:fill="FFFFFF"/>
        </w:rPr>
        <w:t>;</w:t>
      </w:r>
    </w:p>
    <w:p w14:paraId="4D76EAD8" w14:textId="684E0386" w:rsidR="00C86B94" w:rsidRDefault="00C86B94" w:rsidP="00C86B94">
      <w:pPr>
        <w:pStyle w:val="Default"/>
        <w:numPr>
          <w:ilvl w:val="0"/>
          <w:numId w:val="9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paragrahvi 14 lõige 3 sõnastatakse järgmiselt</w:t>
      </w:r>
      <w:r w:rsidRPr="00C824D4">
        <w:rPr>
          <w:rFonts w:asciiTheme="majorBidi" w:hAnsiTheme="majorBidi" w:cstheme="majorBidi"/>
        </w:rPr>
        <w:t>:</w:t>
      </w:r>
    </w:p>
    <w:p w14:paraId="489E26A2" w14:textId="1979B094" w:rsidR="008532DE" w:rsidRPr="008532DE" w:rsidRDefault="00AA7AE9" w:rsidP="00EE4508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02020"/>
          <w:shd w:val="clear" w:color="auto" w:fill="FFFFFF"/>
        </w:rPr>
        <w:t>„</w:t>
      </w:r>
      <w:r w:rsidR="00EE4508" w:rsidRPr="00EE4508">
        <w:rPr>
          <w:rFonts w:asciiTheme="majorBidi" w:hAnsiTheme="majorBidi" w:cstheme="majorBidi"/>
          <w:color w:val="202020"/>
          <w:shd w:val="clear" w:color="auto" w:fill="FFFFFF"/>
        </w:rPr>
        <w:t xml:space="preserve">(3) </w:t>
      </w:r>
      <w:r>
        <w:rPr>
          <w:rFonts w:asciiTheme="majorBidi" w:hAnsiTheme="majorBidi" w:cstheme="majorBidi"/>
          <w:color w:val="202020"/>
          <w:shd w:val="clear" w:color="auto" w:fill="FFFFFF"/>
        </w:rPr>
        <w:t>Pärast avalduse esitamist viib sotsiaaltööspetsialist läbi hooldusvajaduse hindamise, mille tulemus fikseeritakse kirjalikult.“</w:t>
      </w:r>
      <w:r w:rsidR="00C86B94">
        <w:rPr>
          <w:rFonts w:asciiTheme="majorBidi" w:hAnsiTheme="majorBidi" w:cstheme="majorBidi"/>
          <w:color w:val="202020"/>
          <w:shd w:val="clear" w:color="auto" w:fill="FFFFFF"/>
        </w:rPr>
        <w:t>;</w:t>
      </w:r>
    </w:p>
    <w:p w14:paraId="5308FADF" w14:textId="36DFC481" w:rsidR="00AA7AE9" w:rsidRPr="00D808E8" w:rsidRDefault="00AD73DC" w:rsidP="00AA7AE9">
      <w:pPr>
        <w:pStyle w:val="Default"/>
        <w:numPr>
          <w:ilvl w:val="0"/>
          <w:numId w:val="9"/>
        </w:numPr>
        <w:spacing w:before="240"/>
      </w:pPr>
      <w:r>
        <w:t xml:space="preserve">paragrahvi </w:t>
      </w:r>
      <w:r w:rsidR="00AA7AE9" w:rsidRPr="00D808E8">
        <w:t>15</w:t>
      </w:r>
      <w:r w:rsidR="000B4957" w:rsidRPr="00D808E8">
        <w:t xml:space="preserve"> lõi</w:t>
      </w:r>
      <w:r>
        <w:t xml:space="preserve">ge </w:t>
      </w:r>
      <w:r w:rsidR="000B4957" w:rsidRPr="00D808E8">
        <w:t xml:space="preserve">2 sõnastatakse järgmiselt: </w:t>
      </w:r>
    </w:p>
    <w:p w14:paraId="2D72CA6D" w14:textId="492AD002" w:rsidR="00D808E8" w:rsidRDefault="00D808E8" w:rsidP="00D808E8">
      <w:pPr>
        <w:pStyle w:val="Default"/>
        <w:ind w:left="720"/>
        <w:rPr>
          <w:color w:val="202020"/>
          <w:shd w:val="clear" w:color="auto" w:fill="FFFFFF"/>
        </w:rPr>
      </w:pPr>
      <w:r w:rsidRPr="00D808E8">
        <w:t>„</w:t>
      </w:r>
      <w:r w:rsidRPr="00D808E8">
        <w:rPr>
          <w:color w:val="202020"/>
          <w:shd w:val="clear" w:color="auto" w:fill="FFFFFF"/>
        </w:rPr>
        <w:t>(2) Hooldajatoetus määratakse tähtajaliselt hooldatava puude raskusastme kehtivuse lõpptähtajani</w:t>
      </w:r>
      <w:r w:rsidR="00BB7A3A">
        <w:rPr>
          <w:color w:val="202020"/>
          <w:shd w:val="clear" w:color="auto" w:fill="FFFFFF"/>
        </w:rPr>
        <w:t>.</w:t>
      </w:r>
      <w:r w:rsidR="003A5506">
        <w:rPr>
          <w:color w:val="202020"/>
          <w:shd w:val="clear" w:color="auto" w:fill="FFFFFF"/>
        </w:rPr>
        <w:t>“</w:t>
      </w:r>
      <w:r w:rsidR="00BB7A3A">
        <w:rPr>
          <w:color w:val="202020"/>
          <w:shd w:val="clear" w:color="auto" w:fill="FFFFFF"/>
        </w:rPr>
        <w:t>;</w:t>
      </w:r>
    </w:p>
    <w:p w14:paraId="2865E7C7" w14:textId="77777777" w:rsidR="00BB7A3A" w:rsidRDefault="00BB7A3A" w:rsidP="00D808E8">
      <w:pPr>
        <w:pStyle w:val="Default"/>
        <w:ind w:left="720"/>
        <w:rPr>
          <w:color w:val="202020"/>
          <w:shd w:val="clear" w:color="auto" w:fill="FFFFFF"/>
        </w:rPr>
      </w:pPr>
    </w:p>
    <w:p w14:paraId="1C026A5F" w14:textId="47B91A40" w:rsidR="00BB7A3A" w:rsidRPr="00D808E8" w:rsidRDefault="0005484D" w:rsidP="00BB7A3A">
      <w:pPr>
        <w:pStyle w:val="Default"/>
        <w:numPr>
          <w:ilvl w:val="0"/>
          <w:numId w:val="9"/>
        </w:numPr>
      </w:pPr>
      <w:r>
        <w:t xml:space="preserve">paragrahvi 15 lõike 2 punktid </w:t>
      </w:r>
      <w:r w:rsidR="001C2503">
        <w:t>1 kuni 4 tunnistatakse kehtetuks.</w:t>
      </w:r>
    </w:p>
    <w:p w14:paraId="3DF6FCB3" w14:textId="77777777" w:rsidR="00CC2839" w:rsidRDefault="00CC2839" w:rsidP="005C3AB3">
      <w:pPr>
        <w:spacing w:after="0"/>
        <w:rPr>
          <w:rFonts w:cs="Times New Roman"/>
          <w:b/>
          <w:bCs/>
          <w:szCs w:val="24"/>
        </w:rPr>
      </w:pPr>
    </w:p>
    <w:p w14:paraId="27BFA1D2" w14:textId="4D2FCDCC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14BA" w14:textId="77777777" w:rsidR="0055431C" w:rsidRDefault="0055431C" w:rsidP="005C3AB3">
      <w:pPr>
        <w:spacing w:after="0"/>
      </w:pPr>
      <w:r>
        <w:separator/>
      </w:r>
    </w:p>
  </w:endnote>
  <w:endnote w:type="continuationSeparator" w:id="0">
    <w:p w14:paraId="5153F332" w14:textId="77777777" w:rsidR="0055431C" w:rsidRDefault="0055431C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3C30" w14:textId="77777777" w:rsidR="0055431C" w:rsidRDefault="0055431C" w:rsidP="005C3AB3">
      <w:pPr>
        <w:spacing w:after="0"/>
      </w:pPr>
      <w:r>
        <w:separator/>
      </w:r>
    </w:p>
  </w:footnote>
  <w:footnote w:type="continuationSeparator" w:id="0">
    <w:p w14:paraId="7D98DE3A" w14:textId="77777777" w:rsidR="0055431C" w:rsidRDefault="0055431C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000000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775"/>
    <w:multiLevelType w:val="hybridMultilevel"/>
    <w:tmpl w:val="3892C2CC"/>
    <w:lvl w:ilvl="0" w:tplc="9F7E2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07AB5"/>
    <w:multiLevelType w:val="hybridMultilevel"/>
    <w:tmpl w:val="8B688210"/>
    <w:lvl w:ilvl="0" w:tplc="2730D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37ED"/>
    <w:multiLevelType w:val="hybridMultilevel"/>
    <w:tmpl w:val="758AC3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C2BF7"/>
    <w:multiLevelType w:val="hybridMultilevel"/>
    <w:tmpl w:val="6CC2B5B0"/>
    <w:lvl w:ilvl="0" w:tplc="935465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4"/>
  </w:num>
  <w:num w:numId="2" w16cid:durableId="725493433">
    <w:abstractNumId w:val="0"/>
  </w:num>
  <w:num w:numId="3" w16cid:durableId="587202765">
    <w:abstractNumId w:val="2"/>
  </w:num>
  <w:num w:numId="4" w16cid:durableId="1677462628">
    <w:abstractNumId w:val="3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688040">
    <w:abstractNumId w:val="5"/>
  </w:num>
  <w:num w:numId="7" w16cid:durableId="593561938">
    <w:abstractNumId w:val="6"/>
  </w:num>
  <w:num w:numId="8" w16cid:durableId="1079405769">
    <w:abstractNumId w:val="1"/>
  </w:num>
  <w:num w:numId="9" w16cid:durableId="239799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3141A"/>
    <w:rsid w:val="0005484D"/>
    <w:rsid w:val="000A08AE"/>
    <w:rsid w:val="000B4957"/>
    <w:rsid w:val="000F2887"/>
    <w:rsid w:val="00102DA0"/>
    <w:rsid w:val="00147537"/>
    <w:rsid w:val="00175B59"/>
    <w:rsid w:val="001C2503"/>
    <w:rsid w:val="001E151B"/>
    <w:rsid w:val="00295BCB"/>
    <w:rsid w:val="002E18B2"/>
    <w:rsid w:val="0032661D"/>
    <w:rsid w:val="0039307A"/>
    <w:rsid w:val="003A5506"/>
    <w:rsid w:val="003B0894"/>
    <w:rsid w:val="004C3B20"/>
    <w:rsid w:val="004D3083"/>
    <w:rsid w:val="00510298"/>
    <w:rsid w:val="0055431C"/>
    <w:rsid w:val="005C3AB3"/>
    <w:rsid w:val="005F1FED"/>
    <w:rsid w:val="005F5332"/>
    <w:rsid w:val="0066757D"/>
    <w:rsid w:val="006A5D5D"/>
    <w:rsid w:val="00740322"/>
    <w:rsid w:val="00752B95"/>
    <w:rsid w:val="00795429"/>
    <w:rsid w:val="007A7518"/>
    <w:rsid w:val="00850028"/>
    <w:rsid w:val="008532DE"/>
    <w:rsid w:val="008E3EBB"/>
    <w:rsid w:val="009211DC"/>
    <w:rsid w:val="00993068"/>
    <w:rsid w:val="009C761C"/>
    <w:rsid w:val="00A12431"/>
    <w:rsid w:val="00A829B9"/>
    <w:rsid w:val="00AA7AE9"/>
    <w:rsid w:val="00AD73DC"/>
    <w:rsid w:val="00B538C0"/>
    <w:rsid w:val="00B71FF5"/>
    <w:rsid w:val="00B87B2B"/>
    <w:rsid w:val="00B952A7"/>
    <w:rsid w:val="00BB7A3A"/>
    <w:rsid w:val="00C04E6D"/>
    <w:rsid w:val="00C824D4"/>
    <w:rsid w:val="00C86B94"/>
    <w:rsid w:val="00CC2839"/>
    <w:rsid w:val="00D808E8"/>
    <w:rsid w:val="00E134F9"/>
    <w:rsid w:val="00E27B7E"/>
    <w:rsid w:val="00E84D86"/>
    <w:rsid w:val="00EB1081"/>
    <w:rsid w:val="00EE4508"/>
    <w:rsid w:val="00EF6AC6"/>
    <w:rsid w:val="00FD3C4D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51</cp:revision>
  <dcterms:created xsi:type="dcterms:W3CDTF">2023-03-10T07:54:00Z</dcterms:created>
  <dcterms:modified xsi:type="dcterms:W3CDTF">2023-04-13T10:50:00Z</dcterms:modified>
</cp:coreProperties>
</file>