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441D5" w14:textId="302586A7" w:rsidR="00976AA9" w:rsidRDefault="00976AA9" w:rsidP="00D15BD0">
      <w:pPr>
        <w:rPr>
          <w:rFonts w:ascii="Times New Roman" w:hAnsi="Times New Roman" w:cs="Times New Roman"/>
          <w:b/>
          <w:bCs/>
          <w:sz w:val="24"/>
          <w:szCs w:val="24"/>
        </w:rPr>
      </w:pPr>
      <w:r>
        <w:rPr>
          <w:rFonts w:ascii="Times New Roman" w:hAnsi="Times New Roman" w:cs="Times New Roman"/>
          <w:b/>
          <w:bCs/>
          <w:sz w:val="24"/>
          <w:szCs w:val="24"/>
        </w:rPr>
        <w:t>SELETUSKIRI</w:t>
      </w:r>
    </w:p>
    <w:p w14:paraId="676899A6" w14:textId="19B464BD" w:rsidR="00B279A3" w:rsidRPr="0015781D" w:rsidRDefault="00B279A3" w:rsidP="00D15BD0">
      <w:pPr>
        <w:rPr>
          <w:rFonts w:ascii="Times New Roman" w:hAnsi="Times New Roman" w:cs="Times New Roman"/>
          <w:b/>
          <w:bCs/>
          <w:i/>
          <w:iCs/>
          <w:sz w:val="24"/>
          <w:szCs w:val="24"/>
        </w:rPr>
      </w:pPr>
      <w:r w:rsidRPr="00B279A3">
        <w:rPr>
          <w:rFonts w:ascii="Times New Roman" w:hAnsi="Times New Roman" w:cs="Times New Roman"/>
          <w:b/>
          <w:bCs/>
          <w:i/>
          <w:iCs/>
          <w:sz w:val="24"/>
          <w:szCs w:val="24"/>
        </w:rPr>
        <w:t>Mulgi Vallavolikogu 21.02.2018 määruse nr 13 „Mulgi valla eelarvest sotsiaaltoetuste taotlemise, määramise ja maksmise kord“ muutmine</w:t>
      </w:r>
    </w:p>
    <w:p w14:paraId="2FC073CD" w14:textId="2364529D" w:rsidR="00980B53" w:rsidRPr="0015781D" w:rsidRDefault="00D318C8" w:rsidP="00D15BD0">
      <w:pPr>
        <w:rPr>
          <w:rFonts w:ascii="Times New Roman" w:hAnsi="Times New Roman" w:cs="Times New Roman"/>
          <w:sz w:val="24"/>
          <w:szCs w:val="24"/>
        </w:rPr>
      </w:pPr>
      <w:r w:rsidRPr="0015781D">
        <w:rPr>
          <w:rFonts w:ascii="Times New Roman" w:hAnsi="Times New Roman" w:cs="Times New Roman"/>
          <w:sz w:val="24"/>
          <w:szCs w:val="24"/>
          <w:u w:val="single"/>
        </w:rPr>
        <w:t>Määruse m</w:t>
      </w:r>
      <w:r w:rsidR="002B0BC1" w:rsidRPr="0015781D">
        <w:rPr>
          <w:rFonts w:ascii="Times New Roman" w:hAnsi="Times New Roman" w:cs="Times New Roman"/>
          <w:sz w:val="24"/>
          <w:szCs w:val="24"/>
          <w:u w:val="single"/>
        </w:rPr>
        <w:t>uudatuse</w:t>
      </w:r>
      <w:r w:rsidRPr="0015781D">
        <w:rPr>
          <w:rFonts w:ascii="Times New Roman" w:hAnsi="Times New Roman" w:cs="Times New Roman"/>
          <w:sz w:val="24"/>
          <w:szCs w:val="24"/>
          <w:u w:val="single"/>
        </w:rPr>
        <w:t xml:space="preserve"> </w:t>
      </w:r>
      <w:r w:rsidR="0015781D">
        <w:rPr>
          <w:rFonts w:ascii="Times New Roman" w:hAnsi="Times New Roman" w:cs="Times New Roman"/>
          <w:sz w:val="24"/>
          <w:szCs w:val="24"/>
          <w:u w:val="single"/>
        </w:rPr>
        <w:t>põhjus</w:t>
      </w:r>
      <w:r w:rsidR="008F4DB0" w:rsidRPr="0015781D">
        <w:rPr>
          <w:rFonts w:ascii="Times New Roman" w:hAnsi="Times New Roman" w:cs="Times New Roman"/>
          <w:sz w:val="24"/>
          <w:szCs w:val="24"/>
          <w:u w:val="single"/>
        </w:rPr>
        <w:t>:</w:t>
      </w:r>
      <w:r w:rsidR="008F4DB0" w:rsidRPr="0015781D">
        <w:rPr>
          <w:rFonts w:ascii="Times New Roman" w:hAnsi="Times New Roman" w:cs="Times New Roman"/>
          <w:sz w:val="24"/>
          <w:szCs w:val="24"/>
        </w:rPr>
        <w:t xml:space="preserve"> </w:t>
      </w:r>
      <w:r w:rsidR="001B79A4">
        <w:rPr>
          <w:rFonts w:ascii="Times New Roman" w:hAnsi="Times New Roman" w:cs="Times New Roman"/>
          <w:sz w:val="24"/>
          <w:szCs w:val="24"/>
        </w:rPr>
        <w:t xml:space="preserve">sotsiaalvaldkonnas toimus Sotsiaalkindlustusameti poolt järelevalve, mille tulemusel saime soovitusi sotsiaalteenuste määruste muudatusteks, et määrused oleksid kooskõlas sotsiaalhoolekande seadusega. Seoses täisealise isiku hooldamise korra muudatusega on vajalik muuta ka toetuste määramise korda. </w:t>
      </w:r>
    </w:p>
    <w:p w14:paraId="23226420" w14:textId="1CAC05D1" w:rsidR="00AB0AAE" w:rsidRPr="0015781D" w:rsidRDefault="00D318C8" w:rsidP="00D15BD0">
      <w:pPr>
        <w:rPr>
          <w:rFonts w:ascii="Times New Roman" w:hAnsi="Times New Roman" w:cs="Times New Roman"/>
          <w:color w:val="202020"/>
          <w:sz w:val="24"/>
          <w:szCs w:val="24"/>
          <w:shd w:val="clear" w:color="auto" w:fill="FFFFFF"/>
        </w:rPr>
      </w:pPr>
      <w:r w:rsidRPr="0015781D">
        <w:rPr>
          <w:rFonts w:ascii="Times New Roman" w:hAnsi="Times New Roman" w:cs="Times New Roman"/>
          <w:sz w:val="24"/>
          <w:szCs w:val="24"/>
          <w:u w:val="single"/>
        </w:rPr>
        <w:t>Määruse</w:t>
      </w:r>
      <w:r w:rsidR="008F4DB0" w:rsidRPr="0015781D">
        <w:rPr>
          <w:rFonts w:ascii="Times New Roman" w:hAnsi="Times New Roman" w:cs="Times New Roman"/>
          <w:sz w:val="24"/>
          <w:szCs w:val="24"/>
          <w:u w:val="single"/>
        </w:rPr>
        <w:t xml:space="preserve"> sisu:</w:t>
      </w:r>
      <w:r w:rsidR="008F4DB0" w:rsidRPr="0015781D">
        <w:rPr>
          <w:rFonts w:ascii="Times New Roman" w:hAnsi="Times New Roman" w:cs="Times New Roman"/>
          <w:sz w:val="24"/>
          <w:szCs w:val="24"/>
        </w:rPr>
        <w:t xml:space="preserve"> </w:t>
      </w:r>
      <w:bookmarkStart w:id="0" w:name="_Hlk102722053"/>
      <w:r w:rsidR="001B79A4">
        <w:rPr>
          <w:rFonts w:ascii="Times New Roman" w:hAnsi="Times New Roman" w:cs="Times New Roman"/>
          <w:sz w:val="24"/>
          <w:szCs w:val="24"/>
        </w:rPr>
        <w:t xml:space="preserve">määrus reguleerib Mulgi valla eelarvest sotsiaaltoetuste taotlemise, määramise ja maksmise korra. </w:t>
      </w:r>
      <w:r w:rsidR="00B21E00" w:rsidRPr="0015781D">
        <w:rPr>
          <w:rFonts w:ascii="Times New Roman" w:hAnsi="Times New Roman" w:cs="Times New Roman"/>
          <w:color w:val="202020"/>
          <w:sz w:val="24"/>
          <w:szCs w:val="24"/>
          <w:shd w:val="clear" w:color="auto" w:fill="FFFFFF"/>
        </w:rPr>
        <w:t xml:space="preserve"> </w:t>
      </w:r>
    </w:p>
    <w:p w14:paraId="21DD2EEE" w14:textId="27C3CDAF" w:rsidR="00766E65" w:rsidRPr="00146E65" w:rsidRDefault="00D318C8" w:rsidP="0092516B">
      <w:pPr>
        <w:spacing w:line="240" w:lineRule="auto"/>
        <w:rPr>
          <w:rFonts w:asciiTheme="majorBidi" w:hAnsiTheme="majorBidi" w:cstheme="majorBidi"/>
          <w:color w:val="202020"/>
          <w:sz w:val="24"/>
          <w:szCs w:val="24"/>
          <w:shd w:val="clear" w:color="auto" w:fill="FFFFFF"/>
        </w:rPr>
      </w:pPr>
      <w:r w:rsidRPr="0015781D">
        <w:rPr>
          <w:rFonts w:ascii="Times New Roman" w:hAnsi="Times New Roman" w:cs="Times New Roman"/>
          <w:color w:val="202020"/>
          <w:sz w:val="24"/>
          <w:szCs w:val="24"/>
          <w:u w:val="single"/>
          <w:shd w:val="clear" w:color="auto" w:fill="FFFFFF"/>
        </w:rPr>
        <w:t>Määruse</w:t>
      </w:r>
      <w:r w:rsidR="001B79A4">
        <w:rPr>
          <w:rFonts w:ascii="Times New Roman" w:hAnsi="Times New Roman" w:cs="Times New Roman"/>
          <w:color w:val="202020"/>
          <w:sz w:val="24"/>
          <w:szCs w:val="24"/>
          <w:u w:val="single"/>
          <w:shd w:val="clear" w:color="auto" w:fill="FFFFFF"/>
        </w:rPr>
        <w:t xml:space="preserve"> muudatuse</w:t>
      </w:r>
      <w:r w:rsidRPr="0015781D">
        <w:rPr>
          <w:rFonts w:ascii="Times New Roman" w:hAnsi="Times New Roman" w:cs="Times New Roman"/>
          <w:color w:val="202020"/>
          <w:sz w:val="24"/>
          <w:szCs w:val="24"/>
          <w:u w:val="single"/>
          <w:shd w:val="clear" w:color="auto" w:fill="FFFFFF"/>
        </w:rPr>
        <w:t xml:space="preserve"> mõju:</w:t>
      </w:r>
      <w:r w:rsidR="00AB0AAE" w:rsidRPr="0015781D">
        <w:rPr>
          <w:rFonts w:ascii="Times New Roman" w:hAnsi="Times New Roman" w:cs="Times New Roman"/>
          <w:color w:val="202020"/>
          <w:sz w:val="24"/>
          <w:szCs w:val="24"/>
          <w:shd w:val="clear" w:color="auto" w:fill="FFFFFF"/>
        </w:rPr>
        <w:t xml:space="preserve"> </w:t>
      </w:r>
      <w:bookmarkEnd w:id="0"/>
      <w:r w:rsidR="00E97122">
        <w:rPr>
          <w:rFonts w:ascii="Times New Roman" w:hAnsi="Times New Roman" w:cs="Times New Roman"/>
          <w:color w:val="202020"/>
          <w:sz w:val="24"/>
          <w:szCs w:val="24"/>
          <w:shd w:val="clear" w:color="auto" w:fill="FFFFFF"/>
        </w:rPr>
        <w:t xml:space="preserve">seoses </w:t>
      </w:r>
      <w:r w:rsidR="00627E76" w:rsidRPr="00627E76">
        <w:rPr>
          <w:rFonts w:asciiTheme="majorBidi" w:hAnsiTheme="majorBidi" w:cstheme="majorBidi"/>
          <w:color w:val="202020"/>
          <w:sz w:val="24"/>
          <w:szCs w:val="24"/>
          <w:shd w:val="clear" w:color="auto" w:fill="FFFFFF"/>
        </w:rPr>
        <w:t>Mulgi Vallavolikogu 27.09.2022 määruse nr 16 „Täisealise isiku hoolduse tagamise kord Mulgi vallas“ muutmi</w:t>
      </w:r>
      <w:r w:rsidR="00627E76">
        <w:rPr>
          <w:rFonts w:asciiTheme="majorBidi" w:hAnsiTheme="majorBidi" w:cstheme="majorBidi"/>
          <w:color w:val="202020"/>
          <w:sz w:val="24"/>
          <w:szCs w:val="24"/>
          <w:shd w:val="clear" w:color="auto" w:fill="FFFFFF"/>
        </w:rPr>
        <w:t xml:space="preserve">sega on vajalik muuta ka „Mulgi valla </w:t>
      </w:r>
      <w:r w:rsidR="00627E76" w:rsidRPr="006C43FF">
        <w:rPr>
          <w:rFonts w:asciiTheme="majorBidi" w:hAnsiTheme="majorBidi" w:cstheme="majorBidi"/>
          <w:color w:val="202020"/>
          <w:sz w:val="24"/>
          <w:szCs w:val="24"/>
          <w:shd w:val="clear" w:color="auto" w:fill="FFFFFF"/>
        </w:rPr>
        <w:t>eelarvest sotsiaaloetuste taotlemise, määramise ja maksmise korda“</w:t>
      </w:r>
      <w:r w:rsidR="0077601E" w:rsidRPr="006C43FF">
        <w:rPr>
          <w:rFonts w:asciiTheme="majorBidi" w:hAnsiTheme="majorBidi" w:cstheme="majorBidi"/>
          <w:color w:val="202020"/>
          <w:sz w:val="24"/>
          <w:szCs w:val="24"/>
          <w:shd w:val="clear" w:color="auto" w:fill="FFFFFF"/>
        </w:rPr>
        <w:t xml:space="preserve">. </w:t>
      </w:r>
      <w:r w:rsidR="0006010A" w:rsidRPr="006C43FF">
        <w:rPr>
          <w:rFonts w:asciiTheme="majorBidi" w:hAnsiTheme="majorBidi" w:cstheme="majorBidi"/>
          <w:color w:val="202020"/>
          <w:sz w:val="24"/>
          <w:szCs w:val="24"/>
          <w:shd w:val="clear" w:color="auto" w:fill="FFFFFF"/>
        </w:rPr>
        <w:t xml:space="preserve">Määruse § 13 lõige 2 tühistatakse. </w:t>
      </w:r>
      <w:r w:rsidR="006C43FF" w:rsidRPr="006C43FF">
        <w:rPr>
          <w:rFonts w:asciiTheme="majorBidi" w:hAnsiTheme="majorBidi" w:cstheme="majorBidi"/>
          <w:color w:val="202020"/>
          <w:sz w:val="24"/>
          <w:szCs w:val="24"/>
          <w:shd w:val="clear" w:color="auto" w:fill="FFFFFF"/>
        </w:rPr>
        <w:t>Kehtivas määruses on: (2) Hooldajatoetuse arvestamise alused</w:t>
      </w:r>
      <w:r w:rsidR="006C43FF" w:rsidRPr="006C43FF">
        <w:rPr>
          <w:rFonts w:asciiTheme="majorBidi" w:hAnsiTheme="majorBidi" w:cstheme="majorBidi"/>
          <w:color w:val="202020"/>
          <w:sz w:val="24"/>
          <w:szCs w:val="24"/>
        </w:rPr>
        <w:br/>
      </w:r>
      <w:r w:rsidR="006C43FF" w:rsidRPr="00146E65">
        <w:rPr>
          <w:rFonts w:asciiTheme="majorBidi" w:hAnsiTheme="majorBidi" w:cstheme="majorBidi"/>
          <w:color w:val="202020"/>
          <w:sz w:val="24"/>
          <w:szCs w:val="24"/>
          <w:shd w:val="clear" w:color="auto" w:fill="FFFFFF"/>
        </w:rPr>
        <w:t>Hooldajatoetust puudega isiku hooldajale arvestatakse järgmiselt:</w:t>
      </w:r>
      <w:r w:rsidR="006C43FF" w:rsidRPr="00146E65">
        <w:rPr>
          <w:rFonts w:asciiTheme="majorBidi" w:hAnsiTheme="majorBidi" w:cstheme="majorBidi"/>
          <w:color w:val="202020"/>
          <w:sz w:val="24"/>
          <w:szCs w:val="24"/>
        </w:rPr>
        <w:br/>
      </w:r>
      <w:bookmarkStart w:id="1" w:name="para13lg2p1"/>
      <w:r w:rsidR="006C43FF" w:rsidRPr="00146E65">
        <w:rPr>
          <w:rFonts w:asciiTheme="majorBidi" w:hAnsiTheme="majorBidi" w:cstheme="majorBidi"/>
          <w:color w:val="0061AA"/>
          <w:sz w:val="24"/>
          <w:szCs w:val="24"/>
          <w:bdr w:val="none" w:sz="0" w:space="0" w:color="auto" w:frame="1"/>
          <w:shd w:val="clear" w:color="auto" w:fill="FFFFFF"/>
        </w:rPr>
        <w:t>  </w:t>
      </w:r>
      <w:bookmarkEnd w:id="1"/>
      <w:r w:rsidR="006C43FF" w:rsidRPr="00146E65">
        <w:rPr>
          <w:rFonts w:asciiTheme="majorBidi" w:hAnsiTheme="majorBidi" w:cstheme="majorBidi"/>
          <w:color w:val="202020"/>
          <w:sz w:val="24"/>
          <w:szCs w:val="24"/>
          <w:shd w:val="clear" w:color="auto" w:fill="FFFFFF"/>
        </w:rPr>
        <w:t>1) 3-16-aastase keskmise, raske või sügava puudega lapse seaduslikule esindajale või perekonnas hooldajale;</w:t>
      </w:r>
      <w:r w:rsidR="006C43FF" w:rsidRPr="00146E65">
        <w:rPr>
          <w:rFonts w:asciiTheme="majorBidi" w:hAnsiTheme="majorBidi" w:cstheme="majorBidi"/>
          <w:color w:val="202020"/>
          <w:sz w:val="24"/>
          <w:szCs w:val="24"/>
        </w:rPr>
        <w:br/>
      </w:r>
      <w:bookmarkStart w:id="2" w:name="para13lg2p2"/>
      <w:r w:rsidR="006C43FF" w:rsidRPr="00146E65">
        <w:rPr>
          <w:rFonts w:asciiTheme="majorBidi" w:hAnsiTheme="majorBidi" w:cstheme="majorBidi"/>
          <w:color w:val="0061AA"/>
          <w:sz w:val="24"/>
          <w:szCs w:val="24"/>
          <w:bdr w:val="none" w:sz="0" w:space="0" w:color="auto" w:frame="1"/>
          <w:shd w:val="clear" w:color="auto" w:fill="FFFFFF"/>
        </w:rPr>
        <w:t>  </w:t>
      </w:r>
      <w:bookmarkEnd w:id="2"/>
      <w:r w:rsidR="006C43FF" w:rsidRPr="00146E65">
        <w:rPr>
          <w:rFonts w:asciiTheme="majorBidi" w:hAnsiTheme="majorBidi" w:cstheme="majorBidi"/>
          <w:color w:val="202020"/>
          <w:sz w:val="24"/>
          <w:szCs w:val="24"/>
          <w:shd w:val="clear" w:color="auto" w:fill="FFFFFF"/>
        </w:rPr>
        <w:t>2) 16-18-aastase raske või sügava puudega lapse seaduslikule esindajale või perekonnas hooldajale;</w:t>
      </w:r>
      <w:r w:rsidR="006C43FF" w:rsidRPr="00146E65">
        <w:rPr>
          <w:rFonts w:asciiTheme="majorBidi" w:hAnsiTheme="majorBidi" w:cstheme="majorBidi"/>
          <w:color w:val="202020"/>
          <w:sz w:val="24"/>
          <w:szCs w:val="24"/>
        </w:rPr>
        <w:br/>
      </w:r>
      <w:bookmarkStart w:id="3" w:name="para13lg2p3"/>
      <w:r w:rsidR="006C43FF" w:rsidRPr="00146E65">
        <w:rPr>
          <w:rFonts w:asciiTheme="majorBidi" w:hAnsiTheme="majorBidi" w:cstheme="majorBidi"/>
          <w:color w:val="0061AA"/>
          <w:sz w:val="24"/>
          <w:szCs w:val="24"/>
          <w:bdr w:val="none" w:sz="0" w:space="0" w:color="auto" w:frame="1"/>
          <w:shd w:val="clear" w:color="auto" w:fill="FFFFFF"/>
        </w:rPr>
        <w:t>  </w:t>
      </w:r>
      <w:bookmarkEnd w:id="3"/>
      <w:r w:rsidR="006C43FF" w:rsidRPr="00146E65">
        <w:rPr>
          <w:rFonts w:asciiTheme="majorBidi" w:hAnsiTheme="majorBidi" w:cstheme="majorBidi"/>
          <w:color w:val="202020"/>
          <w:sz w:val="24"/>
          <w:szCs w:val="24"/>
          <w:shd w:val="clear" w:color="auto" w:fill="FFFFFF"/>
        </w:rPr>
        <w:t>3) Raske ja sügava puudega täisealise isiku, kellel puudub seadusejärgne ülalpidaja või ülalpidajal puuduvad hoolduseks vajalikud vahendid, hooldajale.</w:t>
      </w:r>
    </w:p>
    <w:p w14:paraId="4633AB3C" w14:textId="061D50CC" w:rsidR="003E0215" w:rsidRPr="00146E65" w:rsidRDefault="0005518C" w:rsidP="0092516B">
      <w:pPr>
        <w:spacing w:line="240" w:lineRule="auto"/>
        <w:rPr>
          <w:rFonts w:asciiTheme="majorBidi" w:hAnsiTheme="majorBidi" w:cstheme="majorBidi"/>
          <w:color w:val="202020"/>
          <w:sz w:val="24"/>
          <w:szCs w:val="24"/>
          <w:shd w:val="clear" w:color="auto" w:fill="FFFFFF"/>
        </w:rPr>
      </w:pPr>
      <w:r w:rsidRPr="00146E65">
        <w:rPr>
          <w:rFonts w:asciiTheme="majorBidi" w:hAnsiTheme="majorBidi" w:cstheme="majorBidi"/>
          <w:color w:val="202020"/>
          <w:sz w:val="24"/>
          <w:szCs w:val="24"/>
          <w:shd w:val="clear" w:color="auto" w:fill="FFFFFF"/>
        </w:rPr>
        <w:t xml:space="preserve">Vastavalt sotsiaalhoolekande seadusele saavad taotleda nii täiskasvanud, kui ka lapsed olenemata raskusastmest </w:t>
      </w:r>
      <w:r w:rsidR="0040611F">
        <w:rPr>
          <w:rFonts w:asciiTheme="majorBidi" w:hAnsiTheme="majorBidi" w:cstheme="majorBidi"/>
          <w:color w:val="202020"/>
          <w:sz w:val="24"/>
          <w:szCs w:val="24"/>
          <w:shd w:val="clear" w:color="auto" w:fill="FFFFFF"/>
        </w:rPr>
        <w:t xml:space="preserve">hooldust. </w:t>
      </w:r>
    </w:p>
    <w:p w14:paraId="051BF190" w14:textId="6F3948F2" w:rsidR="00AF5637" w:rsidRPr="00BB35DB" w:rsidRDefault="003E0215" w:rsidP="00D15BD0">
      <w:pPr>
        <w:shd w:val="clear" w:color="auto" w:fill="FFFFFF"/>
        <w:spacing w:after="0" w:line="240" w:lineRule="auto"/>
        <w:rPr>
          <w:rFonts w:asciiTheme="majorBidi" w:eastAsia="Times New Roman" w:hAnsiTheme="majorBidi" w:cstheme="majorBidi"/>
          <w:color w:val="0061AA"/>
          <w:sz w:val="24"/>
          <w:szCs w:val="24"/>
          <w:bdr w:val="none" w:sz="0" w:space="0" w:color="auto" w:frame="1"/>
          <w:lang w:eastAsia="et-EE"/>
        </w:rPr>
      </w:pPr>
      <w:r w:rsidRPr="00146E65">
        <w:rPr>
          <w:rFonts w:asciiTheme="majorBidi" w:hAnsiTheme="majorBidi" w:cstheme="majorBidi"/>
          <w:sz w:val="24"/>
          <w:szCs w:val="24"/>
        </w:rPr>
        <w:t>§ 14 lõike 1 tekst asendatakse „</w:t>
      </w:r>
      <w:r w:rsidRPr="00146E65">
        <w:rPr>
          <w:rFonts w:asciiTheme="majorBidi" w:hAnsiTheme="majorBidi" w:cstheme="majorBidi"/>
          <w:color w:val="202020"/>
          <w:sz w:val="24"/>
          <w:szCs w:val="24"/>
          <w:shd w:val="clear" w:color="auto" w:fill="FFFFFF"/>
        </w:rPr>
        <w:t>Puudega lapse hooldajatoetuse taotlemiseks esitab puudega lapse seaduslik esindaja või perekonnas hooldaja avalduse vallavalitsusele.“, kehtivas määruses on „</w:t>
      </w:r>
      <w:r w:rsidRPr="003E0215">
        <w:rPr>
          <w:rFonts w:asciiTheme="majorBidi" w:eastAsia="Times New Roman" w:hAnsiTheme="majorBidi" w:cstheme="majorBidi"/>
          <w:color w:val="202020"/>
          <w:sz w:val="24"/>
          <w:szCs w:val="24"/>
          <w:lang w:eastAsia="et-EE"/>
        </w:rPr>
        <w:t>Puudega lapse hooldajatoetuse taotlemiseks esitab puudega lapse seaduslik esindaja või perekonnas hooldaja avalduse koos vajalike lisadokumentidega vallavalitsusele.</w:t>
      </w:r>
      <w:r w:rsidRPr="00146E65">
        <w:rPr>
          <w:rFonts w:asciiTheme="majorBidi" w:eastAsia="Times New Roman" w:hAnsiTheme="majorBidi" w:cstheme="majorBidi"/>
          <w:color w:val="202020"/>
          <w:sz w:val="24"/>
          <w:szCs w:val="24"/>
          <w:lang w:eastAsia="et-EE"/>
        </w:rPr>
        <w:t>“</w:t>
      </w:r>
      <w:r w:rsidR="0040611F">
        <w:rPr>
          <w:rFonts w:asciiTheme="majorBidi" w:eastAsia="Times New Roman" w:hAnsiTheme="majorBidi" w:cstheme="majorBidi"/>
          <w:color w:val="202020"/>
          <w:sz w:val="24"/>
          <w:szCs w:val="24"/>
          <w:lang w:eastAsia="et-EE"/>
        </w:rPr>
        <w:t xml:space="preserve">. </w:t>
      </w:r>
      <w:r w:rsidR="00824799" w:rsidRPr="00146E65">
        <w:rPr>
          <w:rFonts w:asciiTheme="majorBidi" w:hAnsiTheme="majorBidi" w:cstheme="majorBidi"/>
          <w:color w:val="202020"/>
          <w:sz w:val="24"/>
          <w:szCs w:val="24"/>
          <w:shd w:val="clear" w:color="auto" w:fill="FFFFFF"/>
        </w:rPr>
        <w:t>L</w:t>
      </w:r>
      <w:r w:rsidR="00AC09E4" w:rsidRPr="00146E65">
        <w:rPr>
          <w:rFonts w:asciiTheme="majorBidi" w:hAnsiTheme="majorBidi" w:cstheme="majorBidi"/>
          <w:color w:val="202020"/>
          <w:sz w:val="24"/>
          <w:szCs w:val="24"/>
          <w:shd w:val="clear" w:color="auto" w:fill="FFFFFF"/>
        </w:rPr>
        <w:t>õike 2 tekst asendatakse „Puudega täisealise isiku hooldajatoetuse taotlemiseks esitab hooldaja ja/või hooldatav avaldused vallavalitsusele.“,</w:t>
      </w:r>
      <w:r w:rsidR="00824799" w:rsidRPr="00146E65">
        <w:rPr>
          <w:rFonts w:asciiTheme="majorBidi" w:hAnsiTheme="majorBidi" w:cstheme="majorBidi"/>
          <w:color w:val="202020"/>
          <w:sz w:val="24"/>
          <w:szCs w:val="24"/>
          <w:shd w:val="clear" w:color="auto" w:fill="FFFFFF"/>
        </w:rPr>
        <w:t xml:space="preserve"> kehtivas määruses on „</w:t>
      </w:r>
      <w:r w:rsidRPr="003E0215">
        <w:rPr>
          <w:rFonts w:asciiTheme="majorBidi" w:eastAsia="Times New Roman" w:hAnsiTheme="majorBidi" w:cstheme="majorBidi"/>
          <w:color w:val="202020"/>
          <w:sz w:val="24"/>
          <w:szCs w:val="24"/>
          <w:lang w:eastAsia="et-EE"/>
        </w:rPr>
        <w:t>Puudega täisealise isiku hooldajatoetuse taotlemiseks esitavad hooldaja ja hooldatav avaldused koos vajalike lisadokumentidega vallavalitsusele.</w:t>
      </w:r>
      <w:r w:rsidR="00824799" w:rsidRPr="00BB35DB">
        <w:rPr>
          <w:rFonts w:asciiTheme="majorBidi" w:eastAsia="Times New Roman" w:hAnsiTheme="majorBidi" w:cstheme="majorBidi"/>
          <w:color w:val="202020"/>
          <w:sz w:val="24"/>
          <w:szCs w:val="24"/>
          <w:lang w:eastAsia="et-EE"/>
        </w:rPr>
        <w:t>“</w:t>
      </w:r>
      <w:r w:rsidR="0040611F">
        <w:rPr>
          <w:rFonts w:asciiTheme="majorBidi" w:eastAsia="Times New Roman" w:hAnsiTheme="majorBidi" w:cstheme="majorBidi"/>
          <w:color w:val="202020"/>
          <w:sz w:val="24"/>
          <w:szCs w:val="24"/>
          <w:lang w:eastAsia="et-EE"/>
        </w:rPr>
        <w:t>.</w:t>
      </w:r>
      <w:r w:rsidR="00824799" w:rsidRPr="00BB35DB">
        <w:rPr>
          <w:rFonts w:asciiTheme="majorBidi" w:eastAsia="Times New Roman" w:hAnsiTheme="majorBidi" w:cstheme="majorBidi"/>
          <w:color w:val="202020"/>
          <w:sz w:val="24"/>
          <w:szCs w:val="24"/>
          <w:lang w:eastAsia="et-EE"/>
        </w:rPr>
        <w:t xml:space="preserve"> </w:t>
      </w:r>
      <w:bookmarkStart w:id="4" w:name="para14lg3"/>
      <w:r w:rsidR="002B33CD" w:rsidRPr="00BB35DB">
        <w:rPr>
          <w:rFonts w:asciiTheme="majorBidi" w:hAnsiTheme="majorBidi" w:cstheme="majorBidi"/>
          <w:color w:val="202020"/>
          <w:sz w:val="24"/>
          <w:szCs w:val="24"/>
          <w:shd w:val="clear" w:color="auto" w:fill="FFFFFF"/>
        </w:rPr>
        <w:t>L</w:t>
      </w:r>
      <w:r w:rsidR="007F3398" w:rsidRPr="00BB35DB">
        <w:rPr>
          <w:rFonts w:asciiTheme="majorBidi" w:hAnsiTheme="majorBidi" w:cstheme="majorBidi"/>
          <w:color w:val="202020"/>
          <w:sz w:val="24"/>
          <w:szCs w:val="24"/>
          <w:shd w:val="clear" w:color="auto" w:fill="FFFFFF"/>
        </w:rPr>
        <w:t xml:space="preserve">õike 3 </w:t>
      </w:r>
      <w:r w:rsidR="002B33CD" w:rsidRPr="00BB35DB">
        <w:rPr>
          <w:rFonts w:asciiTheme="majorBidi" w:hAnsiTheme="majorBidi" w:cstheme="majorBidi"/>
          <w:color w:val="202020"/>
          <w:sz w:val="24"/>
          <w:szCs w:val="24"/>
          <w:shd w:val="clear" w:color="auto" w:fill="FFFFFF"/>
        </w:rPr>
        <w:t xml:space="preserve">tekst muudetakse </w:t>
      </w:r>
      <w:r w:rsidR="007F3398" w:rsidRPr="00BB35DB">
        <w:rPr>
          <w:rFonts w:asciiTheme="majorBidi" w:hAnsiTheme="majorBidi" w:cstheme="majorBidi"/>
          <w:color w:val="202020"/>
          <w:sz w:val="24"/>
          <w:szCs w:val="24"/>
          <w:shd w:val="clear" w:color="auto" w:fill="FFFFFF"/>
        </w:rPr>
        <w:t>„Pärast avalduse esitamist viib sotsiaaltööspetsialist läbi hooldusvajaduse hindamise, mille tulemus fikseeritakse kirjalikult.</w:t>
      </w:r>
      <w:r w:rsidR="002B33CD" w:rsidRPr="00BB35DB">
        <w:rPr>
          <w:rFonts w:asciiTheme="majorBidi" w:hAnsiTheme="majorBidi" w:cstheme="majorBidi"/>
          <w:color w:val="202020"/>
          <w:sz w:val="24"/>
          <w:szCs w:val="24"/>
          <w:shd w:val="clear" w:color="auto" w:fill="FFFFFF"/>
        </w:rPr>
        <w:t>“, kehtivas määruses on „</w:t>
      </w:r>
      <w:r w:rsidR="002B33CD" w:rsidRPr="003E0215">
        <w:rPr>
          <w:rFonts w:asciiTheme="majorBidi" w:eastAsia="Times New Roman" w:hAnsiTheme="majorBidi" w:cstheme="majorBidi"/>
          <w:color w:val="202020"/>
          <w:sz w:val="24"/>
          <w:szCs w:val="24"/>
          <w:lang w:eastAsia="et-EE"/>
        </w:rPr>
        <w:t>Pärast avalduse ja lisadokumentide laekumist viib sotsiaaltööspetsialist läbi hooldusvajaduse hindamise, mille tulemus fikseeritakse kirjalikult.</w:t>
      </w:r>
      <w:r w:rsidR="002B33CD" w:rsidRPr="00BB35DB">
        <w:rPr>
          <w:rFonts w:asciiTheme="majorBidi" w:eastAsia="Times New Roman" w:hAnsiTheme="majorBidi" w:cstheme="majorBidi"/>
          <w:color w:val="202020"/>
          <w:sz w:val="24"/>
          <w:szCs w:val="24"/>
          <w:lang w:eastAsia="et-EE"/>
        </w:rPr>
        <w:t>“</w:t>
      </w:r>
      <w:r w:rsidR="00146E65" w:rsidRPr="00BB35DB">
        <w:rPr>
          <w:rFonts w:asciiTheme="majorBidi" w:eastAsia="Times New Roman" w:hAnsiTheme="majorBidi" w:cstheme="majorBidi"/>
          <w:color w:val="202020"/>
          <w:sz w:val="24"/>
          <w:szCs w:val="24"/>
          <w:lang w:eastAsia="et-EE"/>
        </w:rPr>
        <w:t xml:space="preserve"> Kehtivas määruses on arusaamatu milliseid lisadokumente vallavalitsusele esitama peab ning lisaks lõike 2 tekst kohustab esitama hooldajat ja hooldatavat avaldusi koos.  </w:t>
      </w:r>
    </w:p>
    <w:p w14:paraId="7FBE3E49" w14:textId="77777777" w:rsidR="00AF5637" w:rsidRPr="00BB35DB" w:rsidRDefault="00AF5637" w:rsidP="00D15BD0">
      <w:pPr>
        <w:shd w:val="clear" w:color="auto" w:fill="FFFFFF"/>
        <w:spacing w:after="0" w:line="240" w:lineRule="auto"/>
        <w:rPr>
          <w:rFonts w:asciiTheme="majorBidi" w:eastAsia="Times New Roman" w:hAnsiTheme="majorBidi" w:cstheme="majorBidi"/>
          <w:color w:val="0061AA"/>
          <w:sz w:val="24"/>
          <w:szCs w:val="24"/>
          <w:bdr w:val="none" w:sz="0" w:space="0" w:color="auto" w:frame="1"/>
          <w:lang w:eastAsia="et-EE"/>
        </w:rPr>
      </w:pPr>
    </w:p>
    <w:p w14:paraId="5FEDCE21" w14:textId="502D33A8" w:rsidR="007F3398" w:rsidRPr="00BB35DB" w:rsidRDefault="007F3398" w:rsidP="00D15BD0">
      <w:pPr>
        <w:shd w:val="clear" w:color="auto" w:fill="FFFFFF"/>
        <w:spacing w:after="0" w:line="240" w:lineRule="auto"/>
        <w:rPr>
          <w:rFonts w:asciiTheme="majorBidi" w:hAnsiTheme="majorBidi" w:cstheme="majorBidi"/>
          <w:color w:val="0061AA"/>
          <w:sz w:val="24"/>
          <w:szCs w:val="24"/>
          <w:bdr w:val="none" w:sz="0" w:space="0" w:color="auto" w:frame="1"/>
          <w:shd w:val="clear" w:color="auto" w:fill="FFFFFF"/>
        </w:rPr>
      </w:pPr>
      <w:r w:rsidRPr="00BB35DB">
        <w:rPr>
          <w:rFonts w:asciiTheme="majorBidi" w:hAnsiTheme="majorBidi" w:cstheme="majorBidi"/>
          <w:color w:val="202020"/>
          <w:sz w:val="24"/>
          <w:szCs w:val="24"/>
          <w:shd w:val="clear" w:color="auto" w:fill="FFFFFF"/>
        </w:rPr>
        <w:t xml:space="preserve">Tühistatakse </w:t>
      </w:r>
      <w:r w:rsidRPr="00BB35DB">
        <w:rPr>
          <w:rFonts w:asciiTheme="majorBidi" w:hAnsiTheme="majorBidi" w:cstheme="majorBidi"/>
          <w:sz w:val="24"/>
          <w:szCs w:val="24"/>
        </w:rPr>
        <w:t xml:space="preserve">§ 15 lõike 2 punkt 2, 3 ja 4. </w:t>
      </w:r>
      <w:r w:rsidR="00C05E0C" w:rsidRPr="00BB35DB">
        <w:rPr>
          <w:rFonts w:asciiTheme="majorBidi" w:hAnsiTheme="majorBidi" w:cstheme="majorBidi"/>
          <w:sz w:val="24"/>
          <w:szCs w:val="24"/>
          <w:bdr w:val="none" w:sz="0" w:space="0" w:color="auto" w:frame="1"/>
          <w:shd w:val="clear" w:color="auto" w:fill="FFFFFF"/>
        </w:rPr>
        <w:t>Kehtivas määruses on</w:t>
      </w:r>
      <w:r w:rsidR="00ED7A33" w:rsidRPr="00BB35DB">
        <w:rPr>
          <w:rFonts w:asciiTheme="majorBidi" w:hAnsiTheme="majorBidi" w:cstheme="majorBidi"/>
          <w:sz w:val="24"/>
          <w:szCs w:val="24"/>
          <w:bdr w:val="none" w:sz="0" w:space="0" w:color="auto" w:frame="1"/>
          <w:shd w:val="clear" w:color="auto" w:fill="FFFFFF"/>
        </w:rPr>
        <w:t xml:space="preserve"> reguleeritud hooldaja määramise </w:t>
      </w:r>
      <w:r w:rsidR="003636CB" w:rsidRPr="00BB35DB">
        <w:rPr>
          <w:rFonts w:asciiTheme="majorBidi" w:hAnsiTheme="majorBidi" w:cstheme="majorBidi"/>
          <w:sz w:val="24"/>
          <w:szCs w:val="24"/>
          <w:bdr w:val="none" w:sz="0" w:space="0" w:color="auto" w:frame="1"/>
          <w:shd w:val="clear" w:color="auto" w:fill="FFFFFF"/>
        </w:rPr>
        <w:t xml:space="preserve">tähtaega </w:t>
      </w:r>
      <w:r w:rsidR="00AF5637" w:rsidRPr="00BB35DB">
        <w:rPr>
          <w:rFonts w:asciiTheme="majorBidi" w:hAnsiTheme="majorBidi" w:cstheme="majorBidi"/>
          <w:color w:val="202020"/>
          <w:sz w:val="24"/>
          <w:szCs w:val="24"/>
          <w:shd w:val="clear" w:color="auto" w:fill="FFFFFF"/>
        </w:rPr>
        <w:t>2) keskmise, raske ja sügava puudega hooldatava 16-aastaseks saamiseni;</w:t>
      </w:r>
      <w:r w:rsidR="00ED7A33" w:rsidRPr="00BB35DB">
        <w:rPr>
          <w:rFonts w:asciiTheme="majorBidi" w:hAnsiTheme="majorBidi" w:cstheme="majorBidi"/>
          <w:color w:val="202020"/>
          <w:sz w:val="24"/>
          <w:szCs w:val="24"/>
        </w:rPr>
        <w:t xml:space="preserve"> </w:t>
      </w:r>
      <w:r w:rsidR="00AF5637" w:rsidRPr="00BB35DB">
        <w:rPr>
          <w:rFonts w:asciiTheme="majorBidi" w:hAnsiTheme="majorBidi" w:cstheme="majorBidi"/>
          <w:color w:val="202020"/>
          <w:sz w:val="24"/>
          <w:szCs w:val="24"/>
          <w:shd w:val="clear" w:color="auto" w:fill="FFFFFF"/>
        </w:rPr>
        <w:t>3) raske ja sügava puudega hooldatava 18 aastaseks saamiseni;</w:t>
      </w:r>
      <w:bookmarkStart w:id="5" w:name="para15lg2p4"/>
      <w:r w:rsidR="00C05E0C" w:rsidRPr="00BB35DB">
        <w:rPr>
          <w:rFonts w:asciiTheme="majorBidi" w:hAnsiTheme="majorBidi" w:cstheme="majorBidi"/>
          <w:color w:val="0061AA"/>
          <w:sz w:val="24"/>
          <w:szCs w:val="24"/>
          <w:bdr w:val="none" w:sz="0" w:space="0" w:color="auto" w:frame="1"/>
          <w:shd w:val="clear" w:color="auto" w:fill="FFFFFF"/>
        </w:rPr>
        <w:t xml:space="preserve"> </w:t>
      </w:r>
      <w:bookmarkEnd w:id="5"/>
      <w:r w:rsidR="00C05E0C" w:rsidRPr="00BB35DB">
        <w:rPr>
          <w:rFonts w:asciiTheme="majorBidi" w:hAnsiTheme="majorBidi" w:cstheme="majorBidi"/>
          <w:color w:val="202020"/>
          <w:sz w:val="24"/>
          <w:szCs w:val="24"/>
          <w:shd w:val="clear" w:color="auto" w:fill="FFFFFF"/>
        </w:rPr>
        <w:t>4) muudel põhjustel, kui on põhjendatud eeldada hooldamise tähtajalisust.</w:t>
      </w:r>
      <w:r w:rsidR="003636CB" w:rsidRPr="00BB35DB">
        <w:rPr>
          <w:rFonts w:asciiTheme="majorBidi" w:hAnsiTheme="majorBidi" w:cstheme="majorBidi"/>
          <w:color w:val="202020"/>
          <w:sz w:val="24"/>
          <w:szCs w:val="24"/>
          <w:shd w:val="clear" w:color="auto" w:fill="FFFFFF"/>
        </w:rPr>
        <w:t xml:space="preserve"> Hooldajatoetust on õigus saada</w:t>
      </w:r>
      <w:r w:rsidR="007622E5">
        <w:rPr>
          <w:rFonts w:asciiTheme="majorBidi" w:hAnsiTheme="majorBidi" w:cstheme="majorBidi"/>
          <w:color w:val="202020"/>
          <w:sz w:val="24"/>
          <w:szCs w:val="24"/>
          <w:shd w:val="clear" w:color="auto" w:fill="FFFFFF"/>
        </w:rPr>
        <w:t xml:space="preserve"> üldiselt</w:t>
      </w:r>
      <w:r w:rsidR="003636CB" w:rsidRPr="00BB35DB">
        <w:rPr>
          <w:rFonts w:asciiTheme="majorBidi" w:hAnsiTheme="majorBidi" w:cstheme="majorBidi"/>
          <w:color w:val="202020"/>
          <w:sz w:val="24"/>
          <w:szCs w:val="24"/>
          <w:shd w:val="clear" w:color="auto" w:fill="FFFFFF"/>
        </w:rPr>
        <w:t xml:space="preserve"> hooldatava puude raskusastme kehtivuse lõpptähtajani ning seda reguleerib esimene punkt. </w:t>
      </w:r>
    </w:p>
    <w:bookmarkEnd w:id="4"/>
    <w:p w14:paraId="7262E3F4" w14:textId="56D000E0" w:rsidR="00624574" w:rsidRDefault="00624574" w:rsidP="00D15BD0">
      <w:pPr>
        <w:rPr>
          <w:rFonts w:asciiTheme="majorBidi" w:hAnsiTheme="majorBidi" w:cstheme="majorBidi"/>
          <w:color w:val="202020"/>
          <w:sz w:val="24"/>
          <w:szCs w:val="24"/>
          <w:shd w:val="clear" w:color="auto" w:fill="FFFFFF"/>
        </w:rPr>
      </w:pPr>
    </w:p>
    <w:p w14:paraId="04BE6752" w14:textId="178E7561" w:rsidR="00624574" w:rsidRDefault="00624574" w:rsidP="00D15BD0">
      <w:pPr>
        <w:rPr>
          <w:rFonts w:asciiTheme="majorBidi" w:hAnsiTheme="majorBidi" w:cstheme="majorBidi"/>
          <w:color w:val="202020"/>
          <w:sz w:val="24"/>
          <w:szCs w:val="24"/>
          <w:shd w:val="clear" w:color="auto" w:fill="FFFFFF"/>
        </w:rPr>
      </w:pPr>
    </w:p>
    <w:p w14:paraId="4088D0F8" w14:textId="2CD18DD6" w:rsidR="007D515A" w:rsidRDefault="0091391D" w:rsidP="00D15BD0">
      <w:pPr>
        <w:spacing w:after="0" w:line="240" w:lineRule="auto"/>
        <w:rPr>
          <w:rFonts w:ascii="Times New Roman" w:hAnsi="Times New Roman" w:cs="Times New Roman"/>
          <w:sz w:val="24"/>
          <w:szCs w:val="24"/>
        </w:rPr>
      </w:pPr>
      <w:r w:rsidRPr="0015781D">
        <w:rPr>
          <w:rFonts w:ascii="Times New Roman" w:hAnsi="Times New Roman" w:cs="Times New Roman"/>
          <w:sz w:val="24"/>
          <w:szCs w:val="24"/>
        </w:rPr>
        <w:lastRenderedPageBreak/>
        <w:t xml:space="preserve">Määrus kehtestatakse </w:t>
      </w:r>
      <w:r w:rsidRPr="0015781D">
        <w:rPr>
          <w:rFonts w:ascii="Times New Roman" w:hAnsi="Times New Roman" w:cs="Times New Roman"/>
          <w:color w:val="202020"/>
          <w:sz w:val="24"/>
          <w:szCs w:val="24"/>
        </w:rPr>
        <w:t>kohaliku omavalitsuse korralduse seaduse § 22 lõike 2 alusel ja s</w:t>
      </w:r>
      <w:r w:rsidRPr="0015781D">
        <w:rPr>
          <w:rFonts w:ascii="Times New Roman" w:hAnsi="Times New Roman" w:cs="Times New Roman"/>
          <w:sz w:val="24"/>
          <w:szCs w:val="24"/>
        </w:rPr>
        <w:t xml:space="preserve">otsiaalhoolekande seaduse § </w:t>
      </w:r>
      <w:r w:rsidR="00F943F6">
        <w:rPr>
          <w:rFonts w:ascii="Times New Roman" w:hAnsi="Times New Roman" w:cs="Times New Roman"/>
          <w:sz w:val="24"/>
          <w:szCs w:val="24"/>
        </w:rPr>
        <w:t>26</w:t>
      </w:r>
      <w:r w:rsidRPr="0015781D">
        <w:rPr>
          <w:rFonts w:ascii="Times New Roman" w:hAnsi="Times New Roman" w:cs="Times New Roman"/>
          <w:sz w:val="24"/>
          <w:szCs w:val="24"/>
        </w:rPr>
        <w:t xml:space="preserve"> alusel.</w:t>
      </w:r>
      <w:r w:rsidR="00F943F6">
        <w:rPr>
          <w:rFonts w:ascii="Times New Roman" w:hAnsi="Times New Roman" w:cs="Times New Roman"/>
          <w:sz w:val="24"/>
          <w:szCs w:val="24"/>
        </w:rPr>
        <w:t xml:space="preserve"> </w:t>
      </w:r>
    </w:p>
    <w:p w14:paraId="1324861D" w14:textId="77777777" w:rsidR="00F41AD8" w:rsidRPr="0015781D" w:rsidRDefault="00F41AD8" w:rsidP="00D15BD0">
      <w:pPr>
        <w:spacing w:after="0" w:line="240" w:lineRule="auto"/>
        <w:rPr>
          <w:rFonts w:ascii="Times New Roman" w:hAnsi="Times New Roman" w:cs="Times New Roman"/>
          <w:sz w:val="24"/>
          <w:szCs w:val="24"/>
        </w:rPr>
      </w:pPr>
    </w:p>
    <w:p w14:paraId="24F7D5BB" w14:textId="0D0B5DA5" w:rsidR="00976AA9" w:rsidRPr="0015781D" w:rsidRDefault="00976AA9" w:rsidP="00D15BD0">
      <w:pPr>
        <w:rPr>
          <w:rFonts w:ascii="Times New Roman" w:hAnsi="Times New Roman" w:cs="Times New Roman"/>
          <w:sz w:val="24"/>
          <w:szCs w:val="24"/>
        </w:rPr>
      </w:pPr>
      <w:r w:rsidRPr="0015781D">
        <w:rPr>
          <w:rFonts w:ascii="Times New Roman" w:hAnsi="Times New Roman" w:cs="Times New Roman"/>
          <w:sz w:val="24"/>
          <w:szCs w:val="24"/>
        </w:rPr>
        <w:t xml:space="preserve">Määruse eelnõu algatamise kuupäev on </w:t>
      </w:r>
      <w:r w:rsidR="00D53FBD">
        <w:rPr>
          <w:rFonts w:ascii="Times New Roman" w:hAnsi="Times New Roman" w:cs="Times New Roman"/>
          <w:sz w:val="24"/>
          <w:szCs w:val="24"/>
        </w:rPr>
        <w:t>2</w:t>
      </w:r>
      <w:r w:rsidR="00BE1A91">
        <w:rPr>
          <w:rFonts w:ascii="Times New Roman" w:hAnsi="Times New Roman" w:cs="Times New Roman"/>
          <w:sz w:val="24"/>
          <w:szCs w:val="24"/>
        </w:rPr>
        <w:t>5</w:t>
      </w:r>
      <w:r w:rsidR="00D53FBD">
        <w:rPr>
          <w:rFonts w:ascii="Times New Roman" w:hAnsi="Times New Roman" w:cs="Times New Roman"/>
          <w:sz w:val="24"/>
          <w:szCs w:val="24"/>
        </w:rPr>
        <w:t>.0</w:t>
      </w:r>
      <w:r w:rsidR="00BE1A91">
        <w:rPr>
          <w:rFonts w:ascii="Times New Roman" w:hAnsi="Times New Roman" w:cs="Times New Roman"/>
          <w:sz w:val="24"/>
          <w:szCs w:val="24"/>
        </w:rPr>
        <w:t>4</w:t>
      </w:r>
      <w:r w:rsidR="00D53FBD">
        <w:rPr>
          <w:rFonts w:ascii="Times New Roman" w:hAnsi="Times New Roman" w:cs="Times New Roman"/>
          <w:sz w:val="24"/>
          <w:szCs w:val="24"/>
        </w:rPr>
        <w:t>.2023</w:t>
      </w:r>
    </w:p>
    <w:p w14:paraId="04847E70" w14:textId="28B9D5DE" w:rsidR="00274711" w:rsidRDefault="00BC2EF8" w:rsidP="00D15BD0">
      <w:pPr>
        <w:rPr>
          <w:rFonts w:ascii="Times New Roman" w:hAnsi="Times New Roman" w:cs="Times New Roman"/>
          <w:sz w:val="24"/>
          <w:szCs w:val="24"/>
        </w:rPr>
      </w:pPr>
      <w:r w:rsidRPr="0015781D">
        <w:rPr>
          <w:rFonts w:ascii="Times New Roman" w:hAnsi="Times New Roman" w:cs="Times New Roman"/>
          <w:sz w:val="24"/>
          <w:szCs w:val="24"/>
        </w:rPr>
        <w:t>Määrus on kavandatud jõustuma üldises korras</w:t>
      </w:r>
      <w:r w:rsidR="00C6736E" w:rsidRPr="0015781D">
        <w:rPr>
          <w:rFonts w:ascii="Times New Roman" w:hAnsi="Times New Roman" w:cs="Times New Roman"/>
          <w:sz w:val="24"/>
          <w:szCs w:val="24"/>
        </w:rPr>
        <w:t xml:space="preserve">, </w:t>
      </w:r>
      <w:r w:rsidR="00976AA9" w:rsidRPr="0015781D">
        <w:rPr>
          <w:rFonts w:ascii="Times New Roman" w:hAnsi="Times New Roman" w:cs="Times New Roman"/>
          <w:sz w:val="24"/>
          <w:szCs w:val="24"/>
        </w:rPr>
        <w:t>kolmandal päeval pärast Riigi Teatajas avaldamist.</w:t>
      </w:r>
    </w:p>
    <w:p w14:paraId="7C4E7CDD" w14:textId="77777777" w:rsidR="0049581F" w:rsidRPr="0015781D" w:rsidRDefault="0049581F" w:rsidP="00D15BD0">
      <w:pPr>
        <w:rPr>
          <w:rFonts w:ascii="Times New Roman" w:hAnsi="Times New Roman" w:cs="Times New Roman"/>
          <w:sz w:val="24"/>
          <w:szCs w:val="24"/>
        </w:rPr>
      </w:pPr>
    </w:p>
    <w:p w14:paraId="574D2678" w14:textId="33684841" w:rsidR="000C3CE7" w:rsidRPr="0015781D" w:rsidRDefault="006970EE" w:rsidP="00D15BD0">
      <w:pPr>
        <w:spacing w:after="0"/>
        <w:rPr>
          <w:rFonts w:ascii="Times New Roman" w:hAnsi="Times New Roman" w:cs="Times New Roman"/>
          <w:sz w:val="24"/>
          <w:szCs w:val="24"/>
        </w:rPr>
      </w:pPr>
      <w:r w:rsidRPr="0015781D">
        <w:rPr>
          <w:rFonts w:ascii="Times New Roman" w:hAnsi="Times New Roman" w:cs="Times New Roman"/>
          <w:sz w:val="24"/>
          <w:szCs w:val="24"/>
        </w:rPr>
        <w:t xml:space="preserve">Seletuskirja koostaja: </w:t>
      </w:r>
    </w:p>
    <w:p w14:paraId="42A8C107" w14:textId="5E996161" w:rsidR="006970EE" w:rsidRPr="0015781D" w:rsidRDefault="006970EE" w:rsidP="00D15BD0">
      <w:pPr>
        <w:spacing w:after="0"/>
        <w:rPr>
          <w:rFonts w:ascii="Times New Roman" w:hAnsi="Times New Roman" w:cs="Times New Roman"/>
          <w:sz w:val="24"/>
          <w:szCs w:val="24"/>
        </w:rPr>
      </w:pPr>
      <w:r w:rsidRPr="0015781D">
        <w:rPr>
          <w:rFonts w:ascii="Times New Roman" w:hAnsi="Times New Roman" w:cs="Times New Roman"/>
          <w:sz w:val="24"/>
          <w:szCs w:val="24"/>
        </w:rPr>
        <w:t>Liana Andruško</w:t>
      </w:r>
    </w:p>
    <w:p w14:paraId="3D399EA7" w14:textId="7E3DA6FE" w:rsidR="006970EE" w:rsidRPr="0015781D" w:rsidRDefault="00682463" w:rsidP="00D15BD0">
      <w:pPr>
        <w:spacing w:after="0"/>
        <w:rPr>
          <w:rFonts w:ascii="Times New Roman" w:hAnsi="Times New Roman" w:cs="Times New Roman"/>
          <w:sz w:val="24"/>
          <w:szCs w:val="24"/>
        </w:rPr>
      </w:pPr>
      <w:r w:rsidRPr="0015781D">
        <w:rPr>
          <w:rFonts w:ascii="Times New Roman" w:hAnsi="Times New Roman" w:cs="Times New Roman"/>
          <w:sz w:val="24"/>
          <w:szCs w:val="24"/>
        </w:rPr>
        <w:t>s</w:t>
      </w:r>
      <w:r w:rsidR="006970EE" w:rsidRPr="0015781D">
        <w:rPr>
          <w:rFonts w:ascii="Times New Roman" w:hAnsi="Times New Roman" w:cs="Times New Roman"/>
          <w:sz w:val="24"/>
          <w:szCs w:val="24"/>
        </w:rPr>
        <w:t xml:space="preserve">otsiaalnõunik </w:t>
      </w:r>
    </w:p>
    <w:sectPr w:rsidR="006970EE" w:rsidRPr="001578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A9"/>
    <w:rsid w:val="00023444"/>
    <w:rsid w:val="0005518C"/>
    <w:rsid w:val="0006010A"/>
    <w:rsid w:val="000B6CF1"/>
    <w:rsid w:val="000C3CE7"/>
    <w:rsid w:val="000C7AE0"/>
    <w:rsid w:val="0014327D"/>
    <w:rsid w:val="00146E65"/>
    <w:rsid w:val="00154E95"/>
    <w:rsid w:val="0015703D"/>
    <w:rsid w:val="0015781D"/>
    <w:rsid w:val="0016186D"/>
    <w:rsid w:val="001B79A4"/>
    <w:rsid w:val="001C7D5B"/>
    <w:rsid w:val="001D0D74"/>
    <w:rsid w:val="001D4951"/>
    <w:rsid w:val="001F3C0E"/>
    <w:rsid w:val="0021390E"/>
    <w:rsid w:val="002356A0"/>
    <w:rsid w:val="00242694"/>
    <w:rsid w:val="00274711"/>
    <w:rsid w:val="002B0BC1"/>
    <w:rsid w:val="002B33CD"/>
    <w:rsid w:val="00321C2B"/>
    <w:rsid w:val="003636CB"/>
    <w:rsid w:val="00380384"/>
    <w:rsid w:val="003D20B9"/>
    <w:rsid w:val="003D7DA6"/>
    <w:rsid w:val="003E0215"/>
    <w:rsid w:val="003E3A44"/>
    <w:rsid w:val="0040611F"/>
    <w:rsid w:val="00433C82"/>
    <w:rsid w:val="00447164"/>
    <w:rsid w:val="0049581F"/>
    <w:rsid w:val="004B198D"/>
    <w:rsid w:val="005137A9"/>
    <w:rsid w:val="0054624E"/>
    <w:rsid w:val="00572A0C"/>
    <w:rsid w:val="00582054"/>
    <w:rsid w:val="005B71DE"/>
    <w:rsid w:val="00624574"/>
    <w:rsid w:val="00627E76"/>
    <w:rsid w:val="00631667"/>
    <w:rsid w:val="00682463"/>
    <w:rsid w:val="00691945"/>
    <w:rsid w:val="006970EE"/>
    <w:rsid w:val="006C43FF"/>
    <w:rsid w:val="006D78B6"/>
    <w:rsid w:val="006F2747"/>
    <w:rsid w:val="00722CD0"/>
    <w:rsid w:val="00750C74"/>
    <w:rsid w:val="007622E5"/>
    <w:rsid w:val="00766E65"/>
    <w:rsid w:val="0077601E"/>
    <w:rsid w:val="007C2162"/>
    <w:rsid w:val="007C5B83"/>
    <w:rsid w:val="007D515A"/>
    <w:rsid w:val="007F3398"/>
    <w:rsid w:val="00824799"/>
    <w:rsid w:val="008469B9"/>
    <w:rsid w:val="008F4DB0"/>
    <w:rsid w:val="0091391D"/>
    <w:rsid w:val="009245D6"/>
    <w:rsid w:val="0092516B"/>
    <w:rsid w:val="00953BE1"/>
    <w:rsid w:val="009625C8"/>
    <w:rsid w:val="00976AA9"/>
    <w:rsid w:val="00980B53"/>
    <w:rsid w:val="009C1A37"/>
    <w:rsid w:val="009D76D6"/>
    <w:rsid w:val="009E77EE"/>
    <w:rsid w:val="00A037A7"/>
    <w:rsid w:val="00A54B47"/>
    <w:rsid w:val="00AB0AAE"/>
    <w:rsid w:val="00AC09E4"/>
    <w:rsid w:val="00AD1D17"/>
    <w:rsid w:val="00AE13C2"/>
    <w:rsid w:val="00AF5637"/>
    <w:rsid w:val="00AF7219"/>
    <w:rsid w:val="00B21E00"/>
    <w:rsid w:val="00B279A3"/>
    <w:rsid w:val="00B4793C"/>
    <w:rsid w:val="00B71503"/>
    <w:rsid w:val="00BB35DB"/>
    <w:rsid w:val="00BC2EF8"/>
    <w:rsid w:val="00BD3EE7"/>
    <w:rsid w:val="00BE1A91"/>
    <w:rsid w:val="00C0144C"/>
    <w:rsid w:val="00C05E0C"/>
    <w:rsid w:val="00C23BDC"/>
    <w:rsid w:val="00C6736E"/>
    <w:rsid w:val="00D15BD0"/>
    <w:rsid w:val="00D2138C"/>
    <w:rsid w:val="00D31014"/>
    <w:rsid w:val="00D318C8"/>
    <w:rsid w:val="00D43A29"/>
    <w:rsid w:val="00D53FBD"/>
    <w:rsid w:val="00DB2D8B"/>
    <w:rsid w:val="00DC15FA"/>
    <w:rsid w:val="00DD255B"/>
    <w:rsid w:val="00E55A6D"/>
    <w:rsid w:val="00E719A8"/>
    <w:rsid w:val="00E7266D"/>
    <w:rsid w:val="00E97122"/>
    <w:rsid w:val="00ED7A33"/>
    <w:rsid w:val="00F41AD8"/>
    <w:rsid w:val="00F943F6"/>
    <w:rsid w:val="00F973DD"/>
    <w:rsid w:val="00FE0043"/>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D655D"/>
  <w15:chartTrackingRefBased/>
  <w15:docId w15:val="{DF53349F-9ABF-4EF7-8034-D1497208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76AA9"/>
  </w:style>
  <w:style w:type="paragraph" w:styleId="Pealkiri3">
    <w:name w:val="heading 3"/>
    <w:basedOn w:val="Normaallaad"/>
    <w:link w:val="Pealkiri3Mrk"/>
    <w:uiPriority w:val="9"/>
    <w:qFormat/>
    <w:rsid w:val="003E0215"/>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AF721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Pealkiri3Mrk">
    <w:name w:val="Pealkiri 3 Märk"/>
    <w:basedOn w:val="Liguvaikefont"/>
    <w:link w:val="Pealkiri3"/>
    <w:uiPriority w:val="9"/>
    <w:rsid w:val="003E0215"/>
    <w:rPr>
      <w:rFonts w:ascii="Times New Roman" w:eastAsia="Times New Roman" w:hAnsi="Times New Roman" w:cs="Times New Roman"/>
      <w:b/>
      <w:bCs/>
      <w:sz w:val="27"/>
      <w:szCs w:val="27"/>
      <w:lang w:eastAsia="et-EE"/>
    </w:rPr>
  </w:style>
  <w:style w:type="character" w:styleId="Tugev">
    <w:name w:val="Strong"/>
    <w:basedOn w:val="Liguvaikefont"/>
    <w:uiPriority w:val="22"/>
    <w:qFormat/>
    <w:rsid w:val="003E0215"/>
    <w:rPr>
      <w:b/>
      <w:bCs/>
    </w:rPr>
  </w:style>
  <w:style w:type="paragraph" w:customStyle="1" w:styleId="Default">
    <w:name w:val="Default"/>
    <w:rsid w:val="007F339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686366">
      <w:bodyDiv w:val="1"/>
      <w:marLeft w:val="0"/>
      <w:marRight w:val="0"/>
      <w:marTop w:val="0"/>
      <w:marBottom w:val="0"/>
      <w:divBdr>
        <w:top w:val="none" w:sz="0" w:space="0" w:color="auto"/>
        <w:left w:val="none" w:sz="0" w:space="0" w:color="auto"/>
        <w:bottom w:val="none" w:sz="0" w:space="0" w:color="auto"/>
        <w:right w:val="none" w:sz="0" w:space="0" w:color="auto"/>
      </w:divBdr>
    </w:div>
    <w:div w:id="1619212809">
      <w:bodyDiv w:val="1"/>
      <w:marLeft w:val="0"/>
      <w:marRight w:val="0"/>
      <w:marTop w:val="0"/>
      <w:marBottom w:val="0"/>
      <w:divBdr>
        <w:top w:val="none" w:sz="0" w:space="0" w:color="auto"/>
        <w:left w:val="none" w:sz="0" w:space="0" w:color="auto"/>
        <w:bottom w:val="none" w:sz="0" w:space="0" w:color="auto"/>
        <w:right w:val="none" w:sz="0" w:space="0" w:color="auto"/>
      </w:divBdr>
    </w:div>
    <w:div w:id="16625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502</Words>
  <Characters>2917</Characters>
  <Application>Microsoft Office Word</Application>
  <DocSecurity>0</DocSecurity>
  <Lines>24</Lines>
  <Paragraphs>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Liivak</dc:creator>
  <cp:keywords/>
  <dc:description/>
  <cp:lastModifiedBy>Liana Andrusko</cp:lastModifiedBy>
  <cp:revision>76</cp:revision>
  <cp:lastPrinted>2022-04-05T05:47:00Z</cp:lastPrinted>
  <dcterms:created xsi:type="dcterms:W3CDTF">2022-06-03T07:55:00Z</dcterms:created>
  <dcterms:modified xsi:type="dcterms:W3CDTF">2023-04-04T11:58:00Z</dcterms:modified>
</cp:coreProperties>
</file>