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30C9B3D6" w:rsidR="005C3AB3" w:rsidRPr="00E06771" w:rsidRDefault="005C3AB3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  <w:t xml:space="preserve">28. märts 2023 nr </w:t>
      </w:r>
    </w:p>
    <w:p w14:paraId="041A0066" w14:textId="77777777" w:rsidR="005C3AB3" w:rsidRDefault="005C3AB3" w:rsidP="005C3AB3">
      <w:pPr>
        <w:spacing w:after="0"/>
        <w:rPr>
          <w:rFonts w:cs="Times New Roman"/>
          <w:b/>
          <w:bCs/>
          <w:szCs w:val="24"/>
        </w:rPr>
      </w:pPr>
    </w:p>
    <w:p w14:paraId="05182ADA" w14:textId="77777777" w:rsidR="005C3AB3" w:rsidRDefault="005C3AB3" w:rsidP="005C3AB3">
      <w:pPr>
        <w:spacing w:after="0"/>
        <w:rPr>
          <w:rFonts w:cs="Times New Roman"/>
          <w:b/>
          <w:bCs/>
          <w:szCs w:val="24"/>
        </w:rPr>
      </w:pPr>
    </w:p>
    <w:p w14:paraId="0B3097AF" w14:textId="77777777" w:rsidR="005C3AB3" w:rsidRPr="00D61FEA" w:rsidRDefault="005C3AB3" w:rsidP="005C3AB3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Mulgi Vallavolikogu </w:t>
      </w:r>
      <w:r w:rsidRPr="00D61FEA">
        <w:rPr>
          <w:rFonts w:cs="Times New Roman"/>
          <w:b/>
          <w:bCs/>
          <w:szCs w:val="24"/>
        </w:rPr>
        <w:t xml:space="preserve">19.05.2022 määruse </w:t>
      </w:r>
      <w:r w:rsidRPr="00D61FEA">
        <w:rPr>
          <w:rFonts w:cs="Times New Roman"/>
          <w:b/>
          <w:bCs/>
          <w:color w:val="202020"/>
          <w:szCs w:val="24"/>
          <w:shd w:val="clear" w:color="auto" w:fill="FFFFFF"/>
        </w:rPr>
        <w:t>nr 9 „</w:t>
      </w:r>
      <w:r w:rsidRPr="00D61FEA">
        <w:rPr>
          <w:rFonts w:cs="Times New Roman"/>
          <w:b/>
          <w:bCs/>
          <w:szCs w:val="24"/>
        </w:rPr>
        <w:t xml:space="preserve">Toimetulekutoetuse määramisel aluseks võetavate eluasemekulude piirmäärade kehtestamine“ muutmine </w:t>
      </w:r>
    </w:p>
    <w:p w14:paraId="6237C7AC" w14:textId="77777777" w:rsidR="005C3AB3" w:rsidRPr="00D61FEA" w:rsidRDefault="005C3AB3" w:rsidP="005C3AB3">
      <w:pPr>
        <w:spacing w:after="0"/>
        <w:jc w:val="both"/>
        <w:rPr>
          <w:rFonts w:cs="Times New Roman"/>
          <w:b/>
          <w:bCs/>
          <w:szCs w:val="24"/>
        </w:rPr>
      </w:pPr>
    </w:p>
    <w:p w14:paraId="10F40D0B" w14:textId="77777777" w:rsidR="005C3AB3" w:rsidRPr="00D61FEA" w:rsidRDefault="005C3AB3" w:rsidP="005C3AB3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 xml:space="preserve">Määrus kehtestatakse </w:t>
      </w:r>
      <w:r w:rsidRPr="00D61FEA">
        <w:rPr>
          <w:rFonts w:cs="Times New Roman"/>
          <w:color w:val="202020"/>
          <w:szCs w:val="24"/>
        </w:rPr>
        <w:t>kohaliku omavalitsuse korralduse seaduse § 22 lõike 2 alusel ja s</w:t>
      </w:r>
      <w:r w:rsidRPr="00D61FEA">
        <w:rPr>
          <w:rFonts w:cs="Times New Roman"/>
          <w:szCs w:val="24"/>
        </w:rPr>
        <w:t>otsiaalhoolekande seaduse § 133 lõike 6 alusel.</w:t>
      </w:r>
    </w:p>
    <w:p w14:paraId="7DA526A0" w14:textId="77777777" w:rsidR="005C3AB3" w:rsidRPr="00D61FEA" w:rsidRDefault="005C3AB3" w:rsidP="005C3AB3">
      <w:pPr>
        <w:pStyle w:val="Default"/>
      </w:pPr>
    </w:p>
    <w:p w14:paraId="43C7BAD7" w14:textId="77777777" w:rsidR="005C3AB3" w:rsidRPr="00D61FEA" w:rsidRDefault="005C3AB3" w:rsidP="005C3AB3">
      <w:pPr>
        <w:spacing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szCs w:val="24"/>
        </w:rPr>
        <w:t xml:space="preserve"> </w:t>
      </w:r>
      <w:r w:rsidRPr="00D61FEA">
        <w:rPr>
          <w:rFonts w:cs="Times New Roman"/>
          <w:b/>
          <w:bCs/>
          <w:szCs w:val="24"/>
        </w:rPr>
        <w:t xml:space="preserve">§ 1. 19.05.2022 määruse </w:t>
      </w:r>
      <w:r w:rsidRPr="00D61FEA">
        <w:rPr>
          <w:rFonts w:cs="Times New Roman"/>
          <w:b/>
          <w:bCs/>
          <w:color w:val="202020"/>
          <w:szCs w:val="24"/>
          <w:shd w:val="clear" w:color="auto" w:fill="FFFFFF"/>
        </w:rPr>
        <w:t>nr 9 „</w:t>
      </w:r>
      <w:r w:rsidRPr="00D61FEA">
        <w:rPr>
          <w:rFonts w:cs="Times New Roman"/>
          <w:b/>
          <w:bCs/>
          <w:szCs w:val="24"/>
        </w:rPr>
        <w:t xml:space="preserve">Toimetulekutoetuse määramisel aluseks võetavate eluasemekulude piirmäärade kehtestamine“ muutmine </w:t>
      </w:r>
    </w:p>
    <w:p w14:paraId="6057A78A" w14:textId="5B541F20" w:rsidR="005C3AB3" w:rsidRDefault="005C3AB3" w:rsidP="005C3AB3">
      <w:pPr>
        <w:pStyle w:val="Default"/>
      </w:pPr>
      <w:r w:rsidRPr="00D61FEA">
        <w:t xml:space="preserve">Mulgi Vallavolikogu 19. mai 2022. a määruses nr 9 “Toimetulekutoetuse määramisel aluseks võetavate eluasemekulude piirmäärade kehtestamine ” </w:t>
      </w:r>
      <w:r>
        <w:t>paragrahvi 3 lõiget 1 muudetakse järgmiselt</w:t>
      </w:r>
      <w:r w:rsidRPr="00D61FEA">
        <w:t>:</w:t>
      </w:r>
    </w:p>
    <w:p w14:paraId="1DC34661" w14:textId="37775286" w:rsidR="005C3AB3" w:rsidRDefault="005C3AB3" w:rsidP="005C3AB3">
      <w:pPr>
        <w:pStyle w:val="Default"/>
        <w:numPr>
          <w:ilvl w:val="0"/>
          <w:numId w:val="2"/>
        </w:numPr>
      </w:pPr>
      <w:r>
        <w:t xml:space="preserve"> punkti 1 muudetakse ja sõnastatakse järgmiselt:</w:t>
      </w:r>
    </w:p>
    <w:p w14:paraId="676FCAA2" w14:textId="2B020BFB" w:rsidR="005C3AB3" w:rsidRDefault="005C3AB3" w:rsidP="005C3AB3">
      <w:pPr>
        <w:pStyle w:val="Default"/>
        <w:ind w:left="360"/>
        <w:rPr>
          <w:color w:val="auto"/>
          <w:shd w:val="clear" w:color="auto" w:fill="FFFFFF"/>
        </w:rPr>
      </w:pPr>
      <w:r w:rsidRPr="000D6F6F">
        <w:rPr>
          <w:color w:val="202020"/>
          <w:shd w:val="clear" w:color="auto" w:fill="FFFFFF"/>
        </w:rPr>
        <w:t>“</w:t>
      </w:r>
      <w:r>
        <w:rPr>
          <w:color w:val="202020"/>
          <w:shd w:val="clear" w:color="auto" w:fill="FFFFFF"/>
        </w:rPr>
        <w:t xml:space="preserve">1) </w:t>
      </w:r>
      <w:r w:rsidRPr="006D11B4">
        <w:rPr>
          <w:color w:val="auto"/>
          <w:shd w:val="clear" w:color="auto" w:fill="FFFFFF"/>
        </w:rPr>
        <w:t>üür 12 eurot ruutmeetri kohta kuus</w:t>
      </w:r>
      <w:r>
        <w:rPr>
          <w:color w:val="auto"/>
          <w:shd w:val="clear" w:color="auto" w:fill="FFFFFF"/>
        </w:rPr>
        <w:t>;“;</w:t>
      </w:r>
    </w:p>
    <w:p w14:paraId="089263AC" w14:textId="77777777" w:rsidR="005C3AB3" w:rsidRDefault="005C3AB3" w:rsidP="005C3AB3">
      <w:pPr>
        <w:pStyle w:val="Default"/>
        <w:ind w:left="360"/>
        <w:rPr>
          <w:color w:val="auto"/>
          <w:shd w:val="clear" w:color="auto" w:fill="FFFFFF"/>
        </w:rPr>
      </w:pPr>
    </w:p>
    <w:p w14:paraId="46BD890F" w14:textId="3F508F67" w:rsidR="005C3AB3" w:rsidRPr="000D6F6F" w:rsidRDefault="005C3AB3" w:rsidP="005C3AB3">
      <w:pPr>
        <w:pStyle w:val="Default"/>
        <w:numPr>
          <w:ilvl w:val="0"/>
          <w:numId w:val="2"/>
        </w:numPr>
      </w:pPr>
      <w:r>
        <w:rPr>
          <w:color w:val="202020"/>
          <w:shd w:val="clear" w:color="auto" w:fill="FFFFFF"/>
        </w:rPr>
        <w:t xml:space="preserve"> punkti 3 muudetakse ja sõnastatakse järgmiselt:</w:t>
      </w:r>
    </w:p>
    <w:p w14:paraId="703FE6FA" w14:textId="73066109" w:rsidR="005C3AB3" w:rsidRDefault="005C3AB3" w:rsidP="005C3AB3">
      <w:pPr>
        <w:pStyle w:val="Default"/>
        <w:ind w:left="360"/>
        <w:rPr>
          <w:color w:val="auto"/>
          <w:shd w:val="clear" w:color="auto" w:fill="FFFFFF"/>
        </w:rPr>
      </w:pPr>
      <w:r>
        <w:rPr>
          <w:color w:val="202020"/>
          <w:shd w:val="clear" w:color="auto" w:fill="FFFFFF"/>
        </w:rPr>
        <w:t xml:space="preserve">„3) </w:t>
      </w:r>
      <w:r w:rsidRPr="006D11B4">
        <w:rPr>
          <w:color w:val="auto"/>
          <w:shd w:val="clear" w:color="auto" w:fill="FFFFFF"/>
        </w:rPr>
        <w:t>korterelamu renoveerimiseks võetud laenu tagasimakse kuni 5 eurot ruutmeetri kohta kuus</w:t>
      </w:r>
      <w:r>
        <w:rPr>
          <w:color w:val="auto"/>
          <w:shd w:val="clear" w:color="auto" w:fill="FFFFFF"/>
        </w:rPr>
        <w:t>;“;</w:t>
      </w:r>
    </w:p>
    <w:p w14:paraId="56C58A85" w14:textId="77777777" w:rsidR="005C3AB3" w:rsidRDefault="005C3AB3" w:rsidP="005C3AB3">
      <w:pPr>
        <w:pStyle w:val="Default"/>
        <w:ind w:left="360"/>
        <w:rPr>
          <w:color w:val="auto"/>
          <w:shd w:val="clear" w:color="auto" w:fill="FFFFFF"/>
        </w:rPr>
      </w:pPr>
    </w:p>
    <w:p w14:paraId="5E8CFF8D" w14:textId="3B7FC8BD" w:rsidR="005C3AB3" w:rsidRPr="000D6F6F" w:rsidRDefault="005C3AB3" w:rsidP="005C3AB3">
      <w:pPr>
        <w:pStyle w:val="Default"/>
        <w:numPr>
          <w:ilvl w:val="0"/>
          <w:numId w:val="2"/>
        </w:numPr>
      </w:pPr>
      <w:r>
        <w:rPr>
          <w:color w:val="202020"/>
          <w:shd w:val="clear" w:color="auto" w:fill="FFFFFF"/>
        </w:rPr>
        <w:t>punkti 6 muudetakse ja sõnastatakse järgmiselt:</w:t>
      </w:r>
    </w:p>
    <w:p w14:paraId="6234B271" w14:textId="735FF64A" w:rsidR="005C3AB3" w:rsidRDefault="005C3AB3" w:rsidP="005C3AB3">
      <w:pPr>
        <w:pStyle w:val="Default"/>
        <w:ind w:left="360"/>
        <w:rPr>
          <w:color w:val="auto"/>
          <w:shd w:val="clear" w:color="auto" w:fill="FFFFFF"/>
        </w:rPr>
      </w:pPr>
      <w:r>
        <w:rPr>
          <w:color w:val="202020"/>
          <w:shd w:val="clear" w:color="auto" w:fill="FFFFFF"/>
        </w:rPr>
        <w:t xml:space="preserve">„6) </w:t>
      </w:r>
      <w:r w:rsidRPr="006D11B4">
        <w:rPr>
          <w:color w:val="auto"/>
          <w:shd w:val="clear" w:color="auto" w:fill="FFFFFF"/>
        </w:rPr>
        <w:t>kütteks tarbitud soojusenergia või kütuse maksumus:</w:t>
      </w:r>
      <w:r w:rsidRPr="006D11B4">
        <w:rPr>
          <w:color w:val="auto"/>
        </w:rPr>
        <w:br/>
      </w:r>
      <w:r w:rsidRPr="006D11B4">
        <w:rPr>
          <w:color w:val="auto"/>
          <w:shd w:val="clear" w:color="auto" w:fill="FFFFFF"/>
        </w:rPr>
        <w:t>kaugküttega eluruumis 14 eurot ruutmeetri kohta kuus;</w:t>
      </w:r>
      <w:r w:rsidRPr="006D11B4">
        <w:rPr>
          <w:color w:val="auto"/>
        </w:rPr>
        <w:br/>
      </w:r>
      <w:r w:rsidRPr="006D11B4">
        <w:rPr>
          <w:color w:val="auto"/>
          <w:shd w:val="clear" w:color="auto" w:fill="FFFFFF"/>
        </w:rPr>
        <w:t xml:space="preserve">kaugkütteta eluruumis 14 eurot ruutmeetri kohta kuus, kuid mitte rohkem kui 1200 eurot kalendriaastas; </w:t>
      </w:r>
      <w:r w:rsidRPr="006D11B4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  <w:r w:rsidRPr="006D11B4">
        <w:rPr>
          <w:color w:val="auto"/>
        </w:rPr>
        <w:br/>
      </w:r>
      <w:r w:rsidRPr="006D11B4">
        <w:rPr>
          <w:color w:val="auto"/>
          <w:shd w:val="clear" w:color="auto" w:fill="FFFFFF"/>
        </w:rPr>
        <w:t>elektriküttega eluruumis 10 eurot ruutmeetri kohta kuu</w:t>
      </w:r>
      <w:r>
        <w:rPr>
          <w:color w:val="auto"/>
          <w:shd w:val="clear" w:color="auto" w:fill="FFFFFF"/>
        </w:rPr>
        <w:t>;“;</w:t>
      </w:r>
    </w:p>
    <w:p w14:paraId="43787D41" w14:textId="77777777" w:rsidR="005C3AB3" w:rsidRDefault="005C3AB3" w:rsidP="005C3AB3">
      <w:pPr>
        <w:pStyle w:val="Default"/>
        <w:ind w:left="360"/>
        <w:rPr>
          <w:color w:val="auto"/>
          <w:shd w:val="clear" w:color="auto" w:fill="FFFFFF"/>
        </w:rPr>
      </w:pPr>
    </w:p>
    <w:p w14:paraId="1AAE7A4F" w14:textId="21417110" w:rsidR="005C3AB3" w:rsidRPr="000D6F6F" w:rsidRDefault="005C3AB3" w:rsidP="005C3AB3">
      <w:pPr>
        <w:pStyle w:val="Default"/>
        <w:numPr>
          <w:ilvl w:val="0"/>
          <w:numId w:val="2"/>
        </w:numPr>
      </w:pPr>
      <w:r>
        <w:rPr>
          <w:color w:val="202020"/>
          <w:shd w:val="clear" w:color="auto" w:fill="FFFFFF"/>
        </w:rPr>
        <w:t xml:space="preserve"> punkti 7 muudetakse ja sõnastatakse järgmiselt:</w:t>
      </w:r>
    </w:p>
    <w:p w14:paraId="3296F9B3" w14:textId="0069F092" w:rsidR="005C3AB3" w:rsidRDefault="005C3AB3" w:rsidP="005C3AB3">
      <w:pPr>
        <w:pStyle w:val="Default"/>
        <w:ind w:left="360"/>
        <w:rPr>
          <w:color w:val="auto"/>
          <w:shd w:val="clear" w:color="auto" w:fill="FFFFFF"/>
        </w:rPr>
      </w:pPr>
      <w:r>
        <w:t xml:space="preserve">„7) </w:t>
      </w:r>
      <w:r w:rsidRPr="006D11B4">
        <w:rPr>
          <w:color w:val="auto"/>
          <w:shd w:val="clear" w:color="auto" w:fill="FFFFFF"/>
        </w:rPr>
        <w:t xml:space="preserve">elektrienergia tarbimisega seotud kulu kuni </w:t>
      </w:r>
      <w:r>
        <w:rPr>
          <w:color w:val="auto"/>
          <w:shd w:val="clear" w:color="auto" w:fill="FFFFFF"/>
        </w:rPr>
        <w:t>7</w:t>
      </w:r>
      <w:r w:rsidRPr="006D11B4">
        <w:rPr>
          <w:color w:val="auto"/>
          <w:shd w:val="clear" w:color="auto" w:fill="FFFFFF"/>
        </w:rPr>
        <w:t>0 eurot üksi elava inimese või perekonna esimese liikme kohta kuus, perekonna iga järgneva liikme kohta kuni 45 eurot kuus;</w:t>
      </w:r>
      <w:r>
        <w:rPr>
          <w:color w:val="auto"/>
          <w:shd w:val="clear" w:color="auto" w:fill="FFFFFF"/>
        </w:rPr>
        <w:t>“;</w:t>
      </w:r>
    </w:p>
    <w:p w14:paraId="7B3ECF3A" w14:textId="77777777" w:rsidR="005C3AB3" w:rsidRDefault="005C3AB3" w:rsidP="005C3AB3">
      <w:pPr>
        <w:pStyle w:val="Default"/>
        <w:ind w:left="360"/>
        <w:rPr>
          <w:color w:val="auto"/>
          <w:shd w:val="clear" w:color="auto" w:fill="FFFFFF"/>
        </w:rPr>
      </w:pPr>
    </w:p>
    <w:p w14:paraId="64F60910" w14:textId="422A963A" w:rsidR="005C3AB3" w:rsidRPr="00EA1983" w:rsidRDefault="005C3AB3" w:rsidP="005C3AB3">
      <w:pPr>
        <w:pStyle w:val="Default"/>
        <w:numPr>
          <w:ilvl w:val="0"/>
          <w:numId w:val="2"/>
        </w:numPr>
      </w:pPr>
      <w:r>
        <w:rPr>
          <w:color w:val="202020"/>
          <w:shd w:val="clear" w:color="auto" w:fill="FFFFFF"/>
        </w:rPr>
        <w:t xml:space="preserve"> punkti 8 muudetakse ja sõnastatakse järgmiselt:</w:t>
      </w:r>
    </w:p>
    <w:p w14:paraId="4DC69E20" w14:textId="77777777" w:rsidR="005C3AB3" w:rsidRDefault="005C3AB3" w:rsidP="005C3AB3">
      <w:pPr>
        <w:pStyle w:val="Default"/>
        <w:ind w:left="360"/>
        <w:rPr>
          <w:color w:val="auto"/>
          <w:shd w:val="clear" w:color="auto" w:fill="FFFFFF"/>
        </w:rPr>
      </w:pPr>
      <w:r>
        <w:rPr>
          <w:color w:val="202020"/>
          <w:shd w:val="clear" w:color="auto" w:fill="FFFFFF"/>
        </w:rPr>
        <w:t xml:space="preserve">„8) </w:t>
      </w:r>
      <w:r w:rsidRPr="006D11B4">
        <w:rPr>
          <w:color w:val="auto"/>
          <w:shd w:val="clear" w:color="auto" w:fill="FFFFFF"/>
        </w:rPr>
        <w:t xml:space="preserve">majapidamisgaasi maksumus kuni </w:t>
      </w:r>
      <w:r>
        <w:rPr>
          <w:color w:val="auto"/>
          <w:shd w:val="clear" w:color="auto" w:fill="FFFFFF"/>
        </w:rPr>
        <w:t>1</w:t>
      </w:r>
      <w:r w:rsidRPr="006D11B4">
        <w:rPr>
          <w:color w:val="auto"/>
          <w:shd w:val="clear" w:color="auto" w:fill="FFFFFF"/>
        </w:rPr>
        <w:t>0 eurot üksi elava inimese või perekonna esimese liikme kohta kuus, perekonna iga järgneva liikme kohta kuni 7 eurot kuus;</w:t>
      </w:r>
      <w:r>
        <w:rPr>
          <w:color w:val="auto"/>
          <w:shd w:val="clear" w:color="auto" w:fill="FFFFFF"/>
        </w:rPr>
        <w:t>“.</w:t>
      </w:r>
    </w:p>
    <w:p w14:paraId="57AD205E" w14:textId="77777777" w:rsidR="005C3AB3" w:rsidRPr="00D61FEA" w:rsidRDefault="005C3AB3" w:rsidP="005C3AB3">
      <w:pPr>
        <w:pStyle w:val="Default"/>
      </w:pPr>
    </w:p>
    <w:p w14:paraId="27BFA1D2" w14:textId="77777777" w:rsidR="005C3AB3" w:rsidRPr="00D61FEA" w:rsidRDefault="005C3AB3" w:rsidP="005C3AB3">
      <w:pPr>
        <w:spacing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7DAFCFCD" w14:textId="77777777" w:rsidR="005C3AB3" w:rsidRPr="00D61FEA" w:rsidRDefault="005C3AB3" w:rsidP="005C3AB3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>Määrus jõustub kolmandal päeval pärast Riigi Teatajas avaldamist.</w:t>
      </w:r>
    </w:p>
    <w:p w14:paraId="5CC3D57F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5FE243E0" w14:textId="33A0DB22" w:rsidR="005C3AB3" w:rsidRDefault="005C3AB3" w:rsidP="005C3AB3">
      <w:pPr>
        <w:spacing w:after="0"/>
        <w:rPr>
          <w:rFonts w:cs="Times New Roman"/>
          <w:szCs w:val="24"/>
        </w:rPr>
      </w:pPr>
    </w:p>
    <w:p w14:paraId="3D038157" w14:textId="4A85C637" w:rsidR="005C3AB3" w:rsidRDefault="005C3AB3" w:rsidP="005C3AB3">
      <w:pPr>
        <w:spacing w:after="0"/>
        <w:rPr>
          <w:rFonts w:cs="Times New Roman"/>
          <w:szCs w:val="24"/>
        </w:rPr>
      </w:pP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 xml:space="preserve">Arvo </w:t>
      </w:r>
      <w:proofErr w:type="spellStart"/>
      <w:r w:rsidRPr="00EC7C38">
        <w:rPr>
          <w:rFonts w:cs="Times New Roman"/>
          <w:szCs w:val="24"/>
        </w:rPr>
        <w:t>Maling</w:t>
      </w:r>
      <w:proofErr w:type="spellEnd"/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E564" w14:textId="77777777" w:rsidR="005C3AB3" w:rsidRDefault="005C3AB3" w:rsidP="005C3AB3">
      <w:pPr>
        <w:spacing w:after="0"/>
      </w:pPr>
      <w:r>
        <w:separator/>
      </w:r>
    </w:p>
  </w:endnote>
  <w:endnote w:type="continuationSeparator" w:id="0">
    <w:p w14:paraId="74248C87" w14:textId="77777777" w:rsidR="005C3AB3" w:rsidRDefault="005C3AB3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1AA1" w14:textId="77777777" w:rsidR="005C3AB3" w:rsidRDefault="005C3AB3" w:rsidP="005C3AB3">
      <w:pPr>
        <w:spacing w:after="0"/>
      </w:pPr>
      <w:r>
        <w:separator/>
      </w:r>
    </w:p>
  </w:footnote>
  <w:footnote w:type="continuationSeparator" w:id="0">
    <w:p w14:paraId="2F661F45" w14:textId="77777777" w:rsidR="005C3AB3" w:rsidRDefault="005C3AB3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2E7FB3" w:rsidRPr="002E7FB3" w:rsidRDefault="0003141A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6476E6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 xml:space="preserve">E </w:t>
    </w:r>
    <w:proofErr w:type="spellStart"/>
    <w:r w:rsidRPr="005C3AB3">
      <w:rPr>
        <w:rFonts w:cs="Times New Roman"/>
        <w:bCs/>
        <w:szCs w:val="24"/>
      </w:rPr>
      <w:t>e</w:t>
    </w:r>
    <w:proofErr w:type="spellEnd"/>
    <w:r w:rsidRPr="005C3AB3">
      <w:rPr>
        <w:rFonts w:cs="Times New Roman"/>
        <w:bCs/>
        <w:szCs w:val="24"/>
      </w:rPr>
      <w:t xml:space="preserve"> l n õ u</w:t>
    </w:r>
  </w:p>
  <w:p w14:paraId="34B1AD6B" w14:textId="77777777" w:rsidR="006476E6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1"/>
  </w:num>
  <w:num w:numId="2" w16cid:durableId="72549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3141A"/>
    <w:rsid w:val="005C3AB3"/>
    <w:rsid w:val="00A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2023-03-09T11:06:00Z</dcterms:created>
  <dcterms:modified xsi:type="dcterms:W3CDTF">2023-03-09T11:27:00Z</dcterms:modified>
</cp:coreProperties>
</file>