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18C1" w14:textId="77777777" w:rsidR="00AC38C2" w:rsidRDefault="00BD68B0">
      <w:pPr>
        <w:pStyle w:val="Kehatekst"/>
        <w:ind w:left="3831"/>
        <w:rPr>
          <w:sz w:val="20"/>
        </w:rPr>
      </w:pPr>
      <w:r>
        <w:rPr>
          <w:noProof/>
          <w:sz w:val="20"/>
        </w:rPr>
        <w:drawing>
          <wp:inline distT="0" distB="0" distL="0" distR="0" wp14:anchorId="05CDDA6D" wp14:editId="45413AA0">
            <wp:extent cx="768199" cy="900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99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7483" w14:textId="77777777" w:rsidR="00AC38C2" w:rsidRDefault="00AC38C2">
      <w:pPr>
        <w:pStyle w:val="Kehatekst"/>
        <w:spacing w:before="10"/>
        <w:rPr>
          <w:sz w:val="12"/>
        </w:rPr>
      </w:pPr>
    </w:p>
    <w:p w14:paraId="02069B9D" w14:textId="77777777" w:rsidR="00AC38C2" w:rsidRDefault="00BD68B0">
      <w:pPr>
        <w:spacing w:before="44"/>
        <w:ind w:left="308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MULGI VALLAVALITSUS</w:t>
      </w:r>
    </w:p>
    <w:p w14:paraId="528C773A" w14:textId="77777777" w:rsidR="00AC38C2" w:rsidRDefault="00BD68B0">
      <w:pPr>
        <w:pStyle w:val="Kehatekst"/>
        <w:spacing w:before="243"/>
        <w:ind w:left="102"/>
      </w:pPr>
      <w:r>
        <w:t>PROTOKOLL</w:t>
      </w:r>
    </w:p>
    <w:p w14:paraId="71C6D7D1" w14:textId="77777777" w:rsidR="00AC38C2" w:rsidRDefault="00AC38C2">
      <w:pPr>
        <w:pStyle w:val="Kehatekst"/>
        <w:spacing w:before="2"/>
        <w:rPr>
          <w:sz w:val="16"/>
        </w:rPr>
      </w:pPr>
    </w:p>
    <w:p w14:paraId="74526568" w14:textId="36030535" w:rsidR="00AC38C2" w:rsidRDefault="00B46703">
      <w:pPr>
        <w:pStyle w:val="Kehatekst"/>
        <w:tabs>
          <w:tab w:val="left" w:pos="6474"/>
        </w:tabs>
        <w:spacing w:before="90"/>
        <w:ind w:left="102"/>
      </w:pPr>
      <w:r>
        <w:t>Uue-Kariste</w:t>
      </w:r>
      <w:r w:rsidR="00BD68B0">
        <w:tab/>
      </w:r>
      <w:r>
        <w:t>01.11.2022</w:t>
      </w:r>
    </w:p>
    <w:p w14:paraId="180949FC" w14:textId="77777777" w:rsidR="00AC38C2" w:rsidRDefault="00AC38C2">
      <w:pPr>
        <w:pStyle w:val="Kehatekst"/>
        <w:rPr>
          <w:sz w:val="26"/>
        </w:rPr>
      </w:pPr>
    </w:p>
    <w:p w14:paraId="3767FE1F" w14:textId="77777777" w:rsidR="00AC38C2" w:rsidRDefault="00AC38C2">
      <w:pPr>
        <w:pStyle w:val="Kehatekst"/>
        <w:rPr>
          <w:sz w:val="22"/>
        </w:rPr>
      </w:pPr>
    </w:p>
    <w:p w14:paraId="51B77086" w14:textId="6AD05AB4" w:rsidR="00AC38C2" w:rsidRDefault="00BD68B0" w:rsidP="001D0387">
      <w:pPr>
        <w:ind w:left="102"/>
        <w:rPr>
          <w:b/>
        </w:rPr>
      </w:pPr>
      <w:r>
        <w:rPr>
          <w:b/>
          <w:sz w:val="24"/>
        </w:rPr>
        <w:t xml:space="preserve">Mulgi valla </w:t>
      </w:r>
      <w:r w:rsidR="00DF31D5">
        <w:rPr>
          <w:b/>
          <w:sz w:val="24"/>
        </w:rPr>
        <w:t xml:space="preserve">haridus- ja </w:t>
      </w:r>
      <w:r w:rsidR="001D0387">
        <w:rPr>
          <w:b/>
          <w:sz w:val="24"/>
        </w:rPr>
        <w:t>kultuurikomisjoni koosolek</w:t>
      </w:r>
    </w:p>
    <w:p w14:paraId="7FF707ED" w14:textId="76E65D35" w:rsidR="00AC38C2" w:rsidRDefault="00AC38C2">
      <w:pPr>
        <w:pStyle w:val="Kehatekst"/>
        <w:ind w:left="102"/>
      </w:pPr>
    </w:p>
    <w:p w14:paraId="42F7FFF1" w14:textId="77777777" w:rsidR="00AC38C2" w:rsidRDefault="00AC38C2">
      <w:pPr>
        <w:pStyle w:val="Kehatekst"/>
        <w:spacing w:before="1"/>
      </w:pPr>
    </w:p>
    <w:p w14:paraId="3F22894E" w14:textId="0C10061B" w:rsidR="00AC38C2" w:rsidRDefault="00BD68B0">
      <w:pPr>
        <w:pStyle w:val="Kehatekst"/>
        <w:ind w:left="102" w:right="6222"/>
      </w:pPr>
      <w:r>
        <w:t xml:space="preserve">Koosoleku juhataja: </w:t>
      </w:r>
      <w:proofErr w:type="spellStart"/>
      <w:r w:rsidR="001D0387">
        <w:t>Taevo</w:t>
      </w:r>
      <w:proofErr w:type="spellEnd"/>
      <w:r w:rsidR="001D0387">
        <w:t xml:space="preserve"> Viitas</w:t>
      </w:r>
      <w:r>
        <w:t xml:space="preserve"> Protokollija: </w:t>
      </w:r>
      <w:r w:rsidR="001D0387">
        <w:t>Deily Tatar</w:t>
      </w:r>
    </w:p>
    <w:p w14:paraId="2AFA5D7D" w14:textId="233F7997" w:rsidR="00AC38C2" w:rsidRDefault="00BD68B0">
      <w:pPr>
        <w:pStyle w:val="Kehatekst"/>
        <w:ind w:left="102" w:right="3982"/>
      </w:pPr>
      <w:r>
        <w:t xml:space="preserve">Osalesid: </w:t>
      </w:r>
      <w:proofErr w:type="spellStart"/>
      <w:r>
        <w:t>Taevo</w:t>
      </w:r>
      <w:proofErr w:type="spellEnd"/>
      <w:r>
        <w:t xml:space="preserve"> Viitas, </w:t>
      </w:r>
      <w:r w:rsidR="001D0387">
        <w:t>Deily Tatar, Laine Pedaja, Jüri Patune</w:t>
      </w:r>
      <w:r w:rsidR="00B46703">
        <w:t xml:space="preserve">, </w:t>
      </w:r>
      <w:proofErr w:type="spellStart"/>
      <w:r w:rsidR="00B46703">
        <w:t>Ürjo</w:t>
      </w:r>
      <w:proofErr w:type="spellEnd"/>
      <w:r w:rsidR="00B46703">
        <w:t xml:space="preserve"> Mälksoo, </w:t>
      </w:r>
      <w:proofErr w:type="spellStart"/>
      <w:r w:rsidR="00B46703">
        <w:t>Evija</w:t>
      </w:r>
      <w:proofErr w:type="spellEnd"/>
      <w:r w:rsidR="00B46703">
        <w:t xml:space="preserve"> Pärn, Reet </w:t>
      </w:r>
      <w:proofErr w:type="spellStart"/>
      <w:r w:rsidR="00B46703">
        <w:t>Joosing</w:t>
      </w:r>
      <w:proofErr w:type="spellEnd"/>
      <w:r w:rsidR="00B46703">
        <w:t>, Kai Kannistu</w:t>
      </w:r>
    </w:p>
    <w:p w14:paraId="3CB585D8" w14:textId="347E7536" w:rsidR="00DF31D5" w:rsidRDefault="00DF31D5">
      <w:pPr>
        <w:pStyle w:val="Kehatekst"/>
        <w:ind w:left="102" w:right="3982"/>
      </w:pPr>
      <w:r>
        <w:t>Puudusid: Ilmar Pärn</w:t>
      </w:r>
    </w:p>
    <w:p w14:paraId="17102E88" w14:textId="23D4C461" w:rsidR="00DF31D5" w:rsidRDefault="00DF31D5">
      <w:pPr>
        <w:pStyle w:val="Kehatekst"/>
        <w:ind w:left="102" w:right="3982"/>
      </w:pPr>
      <w:r>
        <w:t xml:space="preserve">Kutsutud külaline: </w:t>
      </w:r>
      <w:r w:rsidR="00B46703">
        <w:t>Ivi Alp</w:t>
      </w:r>
    </w:p>
    <w:p w14:paraId="61E14A51" w14:textId="77777777" w:rsidR="00AC38C2" w:rsidRDefault="00AC38C2">
      <w:pPr>
        <w:pStyle w:val="Kehatekst"/>
        <w:rPr>
          <w:sz w:val="26"/>
        </w:rPr>
      </w:pPr>
    </w:p>
    <w:p w14:paraId="1AECF153" w14:textId="77777777" w:rsidR="00AC38C2" w:rsidRDefault="00AC38C2">
      <w:pPr>
        <w:pStyle w:val="Kehatekst"/>
        <w:rPr>
          <w:sz w:val="22"/>
        </w:rPr>
      </w:pPr>
    </w:p>
    <w:p w14:paraId="3B1E38CC" w14:textId="77777777" w:rsidR="00AC38C2" w:rsidRDefault="00AC38C2">
      <w:pPr>
        <w:pStyle w:val="Kehatekst"/>
        <w:rPr>
          <w:sz w:val="22"/>
        </w:rPr>
      </w:pPr>
    </w:p>
    <w:p w14:paraId="1175B125" w14:textId="77777777" w:rsidR="00AC38C2" w:rsidRDefault="00BD68B0">
      <w:pPr>
        <w:pStyle w:val="Kehatekst"/>
        <w:ind w:left="102"/>
      </w:pPr>
      <w:r>
        <w:t>PÄEVAKORD:</w:t>
      </w:r>
    </w:p>
    <w:p w14:paraId="11BC5B21" w14:textId="77777777" w:rsidR="000301CC" w:rsidRDefault="000301CC">
      <w:pPr>
        <w:jc w:val="both"/>
        <w:rPr>
          <w:sz w:val="24"/>
        </w:rPr>
      </w:pPr>
    </w:p>
    <w:p w14:paraId="02CFB510" w14:textId="5180D4BD" w:rsidR="00B46703" w:rsidRDefault="00B46703" w:rsidP="000301CC">
      <w:pPr>
        <w:pStyle w:val="Loendilik"/>
        <w:numPr>
          <w:ilvl w:val="0"/>
          <w:numId w:val="2"/>
        </w:numPr>
        <w:rPr>
          <w:sz w:val="24"/>
        </w:rPr>
      </w:pPr>
      <w:r>
        <w:rPr>
          <w:sz w:val="24"/>
        </w:rPr>
        <w:t>Ivi Alp tutvustab Uue-Kariste rahvamaja.</w:t>
      </w:r>
    </w:p>
    <w:p w14:paraId="3D070125" w14:textId="73B42F18" w:rsidR="00B46703" w:rsidRDefault="00B46703" w:rsidP="00B46703">
      <w:pPr>
        <w:pStyle w:val="Loendilik"/>
        <w:numPr>
          <w:ilvl w:val="0"/>
          <w:numId w:val="2"/>
        </w:numPr>
        <w:rPr>
          <w:sz w:val="24"/>
        </w:rPr>
      </w:pPr>
      <w:r w:rsidRPr="00B46703">
        <w:rPr>
          <w:sz w:val="24"/>
        </w:rPr>
        <w:t>Mulgi valla aasta kultuurivaldkonna tunnustamise statuut</w:t>
      </w:r>
    </w:p>
    <w:p w14:paraId="78175CA2" w14:textId="18E9C20A" w:rsidR="000301CC" w:rsidRDefault="000301CC" w:rsidP="00B46703">
      <w:pPr>
        <w:pStyle w:val="Loendilik"/>
        <w:ind w:left="850"/>
        <w:rPr>
          <w:sz w:val="24"/>
        </w:rPr>
      </w:pPr>
      <w:r>
        <w:rPr>
          <w:sz w:val="24"/>
        </w:rPr>
        <w:t xml:space="preserve">2.1  </w:t>
      </w:r>
      <w:r w:rsidR="00B46703">
        <w:rPr>
          <w:sz w:val="24"/>
        </w:rPr>
        <w:t>Lisada juurde seletuskiri volikogu liikmetele.</w:t>
      </w:r>
    </w:p>
    <w:p w14:paraId="5AC5BA4B" w14:textId="09A94D58" w:rsidR="00B46703" w:rsidRDefault="00B46703" w:rsidP="00B46703">
      <w:pPr>
        <w:pStyle w:val="Loendilik"/>
        <w:ind w:left="850"/>
        <w:rPr>
          <w:sz w:val="24"/>
        </w:rPr>
      </w:pPr>
      <w:r>
        <w:rPr>
          <w:sz w:val="24"/>
        </w:rPr>
        <w:t>2.2 Muuta statuudis „Aasta kultuuritegija“ – Lisada juurde, et aasta kultuuritegija võib olla kollektiiv, eemaldada rahaline stipendium.</w:t>
      </w:r>
    </w:p>
    <w:p w14:paraId="5437FFFE" w14:textId="6D3DA3B4" w:rsidR="005A33C8" w:rsidRPr="005A33C8" w:rsidRDefault="00B46703" w:rsidP="005A33C8">
      <w:pPr>
        <w:pStyle w:val="Loendilik"/>
        <w:ind w:left="850"/>
        <w:rPr>
          <w:sz w:val="24"/>
        </w:rPr>
      </w:pPr>
      <w:r>
        <w:rPr>
          <w:sz w:val="24"/>
        </w:rPr>
        <w:t xml:space="preserve">      Muuta statuudis „ Aasta kultuuritegija“ – Lisada juurde, et toetajaid võib olla mitu</w:t>
      </w:r>
      <w:r w:rsidR="005A33C8">
        <w:rPr>
          <w:sz w:val="24"/>
        </w:rPr>
        <w:t>.</w:t>
      </w:r>
    </w:p>
    <w:p w14:paraId="2AEE8E49" w14:textId="77777777" w:rsidR="00BD68B0" w:rsidRDefault="00BD68B0" w:rsidP="00BD68B0">
      <w:pPr>
        <w:rPr>
          <w:sz w:val="24"/>
        </w:rPr>
      </w:pPr>
    </w:p>
    <w:p w14:paraId="3FBC2828" w14:textId="77777777" w:rsidR="00BD68B0" w:rsidRDefault="00BD68B0" w:rsidP="00BD68B0">
      <w:pPr>
        <w:rPr>
          <w:sz w:val="24"/>
        </w:rPr>
      </w:pPr>
    </w:p>
    <w:p w14:paraId="66DA0545" w14:textId="660AA3DC" w:rsidR="00BD68B0" w:rsidRDefault="00BD68B0" w:rsidP="00BD68B0">
      <w:pPr>
        <w:pStyle w:val="Loendilik"/>
        <w:numPr>
          <w:ilvl w:val="0"/>
          <w:numId w:val="2"/>
        </w:numPr>
        <w:rPr>
          <w:sz w:val="24"/>
        </w:rPr>
      </w:pPr>
      <w:r w:rsidRPr="00BD68B0">
        <w:rPr>
          <w:sz w:val="24"/>
        </w:rPr>
        <w:t>Mulgi valla</w:t>
      </w:r>
      <w:r w:rsidR="005A33C8">
        <w:rPr>
          <w:sz w:val="24"/>
        </w:rPr>
        <w:t xml:space="preserve"> arengukava.</w:t>
      </w:r>
    </w:p>
    <w:p w14:paraId="14EB747C" w14:textId="3847947B" w:rsidR="005A33C8" w:rsidRDefault="005A33C8" w:rsidP="005A33C8">
      <w:pPr>
        <w:pStyle w:val="Loendilik"/>
        <w:ind w:left="850"/>
        <w:rPr>
          <w:sz w:val="24"/>
        </w:rPr>
      </w:pPr>
      <w:r>
        <w:rPr>
          <w:sz w:val="24"/>
        </w:rPr>
        <w:t xml:space="preserve">3.1 </w:t>
      </w:r>
      <w:r w:rsidRPr="005A33C8">
        <w:rPr>
          <w:sz w:val="24"/>
        </w:rPr>
        <w:t xml:space="preserve">Arengukava tegevuskavas (6.) on </w:t>
      </w:r>
      <w:r>
        <w:rPr>
          <w:sz w:val="24"/>
        </w:rPr>
        <w:t>kirjas</w:t>
      </w:r>
      <w:r w:rsidRPr="005A33C8">
        <w:rPr>
          <w:sz w:val="24"/>
        </w:rPr>
        <w:t>, et Abja Gümnaasiumi vana osa renoveeritakse, kuid Mulgi valla strateegilised eesmärgid ja tegevus (4.1.2) se</w:t>
      </w:r>
      <w:r>
        <w:rPr>
          <w:sz w:val="24"/>
        </w:rPr>
        <w:t>e puudub.</w:t>
      </w:r>
    </w:p>
    <w:p w14:paraId="2D180B8D" w14:textId="28BA8C1F" w:rsidR="005A33C8" w:rsidRDefault="005A33C8" w:rsidP="005A33C8">
      <w:pPr>
        <w:pStyle w:val="Loendilik"/>
        <w:ind w:left="850"/>
        <w:rPr>
          <w:sz w:val="24"/>
        </w:rPr>
      </w:pPr>
      <w:r>
        <w:rPr>
          <w:sz w:val="24"/>
        </w:rPr>
        <w:t>3.2 Järgmine haridus- ja kultuurikomisjon toimub Abja Gümnaasiumis, et tutvuda olukorraga.</w:t>
      </w:r>
    </w:p>
    <w:p w14:paraId="179E3EC8" w14:textId="1E5E23BA" w:rsidR="005A33C8" w:rsidRPr="005A33C8" w:rsidRDefault="005A33C8" w:rsidP="005A33C8">
      <w:pPr>
        <w:pStyle w:val="Loendilik"/>
        <w:ind w:left="850"/>
        <w:rPr>
          <w:b/>
          <w:bCs/>
          <w:sz w:val="24"/>
        </w:rPr>
      </w:pPr>
      <w:r>
        <w:rPr>
          <w:sz w:val="24"/>
        </w:rPr>
        <w:t>3.3 Noorsootöö parendustegevused siduda ametikohaga mitte isikuliselt (Noorsootöö kvaliteedihindamine)</w:t>
      </w:r>
    </w:p>
    <w:p w14:paraId="413D2E00" w14:textId="27E088C6" w:rsidR="005A33C8" w:rsidRPr="00BD68B0" w:rsidRDefault="005A33C8" w:rsidP="005A33C8">
      <w:pPr>
        <w:pStyle w:val="Loendilik"/>
        <w:ind w:left="850"/>
        <w:rPr>
          <w:sz w:val="24"/>
        </w:rPr>
      </w:pPr>
    </w:p>
    <w:p w14:paraId="58F0AC8B" w14:textId="77777777" w:rsidR="00BD68B0" w:rsidRDefault="00BD68B0" w:rsidP="00BD68B0">
      <w:pPr>
        <w:rPr>
          <w:sz w:val="24"/>
        </w:rPr>
      </w:pPr>
    </w:p>
    <w:p w14:paraId="291C3F31" w14:textId="687F363F" w:rsidR="00BD68B0" w:rsidRDefault="005A33C8" w:rsidP="005A33C8">
      <w:pPr>
        <w:pStyle w:val="Loendilik"/>
        <w:numPr>
          <w:ilvl w:val="0"/>
          <w:numId w:val="2"/>
        </w:numPr>
        <w:rPr>
          <w:sz w:val="24"/>
        </w:rPr>
      </w:pPr>
      <w:r>
        <w:rPr>
          <w:sz w:val="24"/>
        </w:rPr>
        <w:t>Noorte laulu- ja tantsupidu.</w:t>
      </w:r>
    </w:p>
    <w:p w14:paraId="7351051F" w14:textId="47206CA6" w:rsidR="005A33C8" w:rsidRPr="005A33C8" w:rsidRDefault="005A33C8" w:rsidP="005A33C8">
      <w:pPr>
        <w:pStyle w:val="Loendilik"/>
        <w:ind w:left="850"/>
        <w:rPr>
          <w:sz w:val="24"/>
        </w:rPr>
      </w:pPr>
      <w:r>
        <w:rPr>
          <w:sz w:val="24"/>
        </w:rPr>
        <w:t>4.1 Säilitada eelarvetes vajalikud ressursid laulu-ja tantsupeo protsessis osalemiseks.</w:t>
      </w:r>
    </w:p>
    <w:p w14:paraId="12A5926F" w14:textId="77777777" w:rsidR="00BD68B0" w:rsidRDefault="00BD68B0" w:rsidP="00BD68B0">
      <w:pPr>
        <w:rPr>
          <w:sz w:val="24"/>
        </w:rPr>
      </w:pPr>
    </w:p>
    <w:p w14:paraId="21C48469" w14:textId="77777777" w:rsidR="00BD68B0" w:rsidRDefault="00BD68B0" w:rsidP="00BD68B0">
      <w:pPr>
        <w:rPr>
          <w:sz w:val="24"/>
        </w:rPr>
      </w:pPr>
    </w:p>
    <w:p w14:paraId="4292D259" w14:textId="77777777" w:rsidR="00BD68B0" w:rsidRDefault="00BD68B0" w:rsidP="00BD68B0">
      <w:pPr>
        <w:rPr>
          <w:sz w:val="24"/>
        </w:rPr>
      </w:pPr>
    </w:p>
    <w:p w14:paraId="2CC8D586" w14:textId="77777777" w:rsidR="00BD68B0" w:rsidRDefault="00BD68B0" w:rsidP="00BD68B0">
      <w:pPr>
        <w:rPr>
          <w:sz w:val="24"/>
        </w:rPr>
      </w:pPr>
    </w:p>
    <w:p w14:paraId="305355E8" w14:textId="77777777" w:rsidR="00BD68B0" w:rsidRDefault="00BD68B0" w:rsidP="00BD68B0">
      <w:pPr>
        <w:rPr>
          <w:sz w:val="24"/>
        </w:rPr>
      </w:pPr>
    </w:p>
    <w:p w14:paraId="1202F9F6" w14:textId="75E8C9ED" w:rsidR="00BD68B0" w:rsidRDefault="00BD68B0" w:rsidP="00BD68B0">
      <w:pPr>
        <w:rPr>
          <w:sz w:val="24"/>
        </w:rPr>
      </w:pPr>
      <w:proofErr w:type="spellStart"/>
      <w:r>
        <w:rPr>
          <w:sz w:val="24"/>
        </w:rPr>
        <w:t>Taevo</w:t>
      </w:r>
      <w:proofErr w:type="spellEnd"/>
      <w:r>
        <w:rPr>
          <w:sz w:val="24"/>
        </w:rPr>
        <w:t xml:space="preserve"> Viitas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Deily Tatar</w:t>
      </w:r>
    </w:p>
    <w:p w14:paraId="1C3E0716" w14:textId="48518BBB" w:rsidR="00BD68B0" w:rsidRPr="000301CC" w:rsidRDefault="00DF31D5" w:rsidP="00BD68B0">
      <w:pPr>
        <w:rPr>
          <w:sz w:val="24"/>
        </w:rPr>
        <w:sectPr w:rsidR="00BD68B0" w:rsidRPr="000301CC" w:rsidSect="00BD68B0">
          <w:pgSz w:w="11910" w:h="16840"/>
          <w:pgMar w:top="660" w:right="560" w:bottom="280" w:left="1600" w:header="720" w:footer="720" w:gutter="0"/>
          <w:cols w:space="720"/>
        </w:sectPr>
      </w:pPr>
      <w:r>
        <w:rPr>
          <w:sz w:val="24"/>
        </w:rPr>
        <w:t>Haridus- ja k</w:t>
      </w:r>
      <w:r w:rsidR="00BD68B0">
        <w:rPr>
          <w:sz w:val="24"/>
        </w:rPr>
        <w:t>ultuurikomisjoni esimees</w:t>
      </w:r>
      <w:r w:rsidR="00BD68B0" w:rsidRPr="00BD68B0">
        <w:rPr>
          <w:sz w:val="24"/>
        </w:rPr>
        <w:t xml:space="preserve"> </w:t>
      </w:r>
      <w:r w:rsidR="00BD68B0">
        <w:rPr>
          <w:sz w:val="24"/>
        </w:rPr>
        <w:tab/>
      </w:r>
      <w:r w:rsidR="00BD68B0">
        <w:rPr>
          <w:sz w:val="24"/>
        </w:rPr>
        <w:tab/>
      </w:r>
      <w:r w:rsidR="00BD68B0">
        <w:rPr>
          <w:sz w:val="24"/>
        </w:rPr>
        <w:tab/>
      </w:r>
      <w:r w:rsidR="00BD68B0">
        <w:rPr>
          <w:sz w:val="24"/>
        </w:rPr>
        <w:tab/>
        <w:t>Protokollija</w:t>
      </w:r>
    </w:p>
    <w:p w14:paraId="77AF3D64" w14:textId="5EA37354" w:rsidR="00BD68B0" w:rsidRDefault="00BD68B0" w:rsidP="00BD68B0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67C0CFC" w14:textId="092A5F16" w:rsidR="00BD68B0" w:rsidRDefault="00BD68B0" w:rsidP="00BD68B0">
      <w:pPr>
        <w:pStyle w:val="Kehatekst"/>
        <w:tabs>
          <w:tab w:val="left" w:pos="6474"/>
        </w:tabs>
        <w:ind w:left="102"/>
      </w:pPr>
      <w:r>
        <w:tab/>
      </w:r>
    </w:p>
    <w:p w14:paraId="400B1FC0" w14:textId="1210A333" w:rsidR="00AC38C2" w:rsidRDefault="00AC38C2">
      <w:pPr>
        <w:pStyle w:val="Kehatekst"/>
        <w:ind w:left="6475"/>
      </w:pPr>
    </w:p>
    <w:sectPr w:rsidR="00AC38C2">
      <w:pgSz w:w="11910" w:h="16840"/>
      <w:pgMar w:top="158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47038"/>
    <w:multiLevelType w:val="multilevel"/>
    <w:tmpl w:val="5484B6A8"/>
    <w:lvl w:ilvl="0">
      <w:start w:val="1"/>
      <w:numFmt w:val="decimal"/>
      <w:lvlText w:val="%1."/>
      <w:lvlJc w:val="left"/>
      <w:pPr>
        <w:ind w:left="850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102" w:hanging="46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1811" w:hanging="468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803" w:hanging="468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795" w:hanging="468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787" w:hanging="468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779" w:hanging="468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770" w:hanging="468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762" w:hanging="468"/>
      </w:pPr>
      <w:rPr>
        <w:rFonts w:hint="default"/>
        <w:lang w:val="et-EE" w:eastAsia="et-EE" w:bidi="et-EE"/>
      </w:rPr>
    </w:lvl>
  </w:abstractNum>
  <w:abstractNum w:abstractNumId="1" w15:restartNumberingAfterBreak="0">
    <w:nsid w:val="753F4DC4"/>
    <w:multiLevelType w:val="hybridMultilevel"/>
    <w:tmpl w:val="16BA3322"/>
    <w:lvl w:ilvl="0" w:tplc="26ECA0E4">
      <w:start w:val="1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t-EE" w:bidi="et-EE"/>
      </w:rPr>
    </w:lvl>
    <w:lvl w:ilvl="1" w:tplc="E1FC1A18">
      <w:numFmt w:val="bullet"/>
      <w:lvlText w:val="•"/>
      <w:lvlJc w:val="left"/>
      <w:pPr>
        <w:ind w:left="1064" w:hanging="260"/>
      </w:pPr>
      <w:rPr>
        <w:rFonts w:hint="default"/>
        <w:lang w:val="et-EE" w:eastAsia="et-EE" w:bidi="et-EE"/>
      </w:rPr>
    </w:lvl>
    <w:lvl w:ilvl="2" w:tplc="80F24E84">
      <w:numFmt w:val="bullet"/>
      <w:lvlText w:val="•"/>
      <w:lvlJc w:val="left"/>
      <w:pPr>
        <w:ind w:left="2029" w:hanging="260"/>
      </w:pPr>
      <w:rPr>
        <w:rFonts w:hint="default"/>
        <w:lang w:val="et-EE" w:eastAsia="et-EE" w:bidi="et-EE"/>
      </w:rPr>
    </w:lvl>
    <w:lvl w:ilvl="3" w:tplc="8D02E92E">
      <w:numFmt w:val="bullet"/>
      <w:lvlText w:val="•"/>
      <w:lvlJc w:val="left"/>
      <w:pPr>
        <w:ind w:left="2993" w:hanging="260"/>
      </w:pPr>
      <w:rPr>
        <w:rFonts w:hint="default"/>
        <w:lang w:val="et-EE" w:eastAsia="et-EE" w:bidi="et-EE"/>
      </w:rPr>
    </w:lvl>
    <w:lvl w:ilvl="4" w:tplc="4CB884CC">
      <w:numFmt w:val="bullet"/>
      <w:lvlText w:val="•"/>
      <w:lvlJc w:val="left"/>
      <w:pPr>
        <w:ind w:left="3958" w:hanging="260"/>
      </w:pPr>
      <w:rPr>
        <w:rFonts w:hint="default"/>
        <w:lang w:val="et-EE" w:eastAsia="et-EE" w:bidi="et-EE"/>
      </w:rPr>
    </w:lvl>
    <w:lvl w:ilvl="5" w:tplc="23665582">
      <w:numFmt w:val="bullet"/>
      <w:lvlText w:val="•"/>
      <w:lvlJc w:val="left"/>
      <w:pPr>
        <w:ind w:left="4923" w:hanging="260"/>
      </w:pPr>
      <w:rPr>
        <w:rFonts w:hint="default"/>
        <w:lang w:val="et-EE" w:eastAsia="et-EE" w:bidi="et-EE"/>
      </w:rPr>
    </w:lvl>
    <w:lvl w:ilvl="6" w:tplc="BF50DDA2">
      <w:numFmt w:val="bullet"/>
      <w:lvlText w:val="•"/>
      <w:lvlJc w:val="left"/>
      <w:pPr>
        <w:ind w:left="5887" w:hanging="260"/>
      </w:pPr>
      <w:rPr>
        <w:rFonts w:hint="default"/>
        <w:lang w:val="et-EE" w:eastAsia="et-EE" w:bidi="et-EE"/>
      </w:rPr>
    </w:lvl>
    <w:lvl w:ilvl="7" w:tplc="1A441706">
      <w:numFmt w:val="bullet"/>
      <w:lvlText w:val="•"/>
      <w:lvlJc w:val="left"/>
      <w:pPr>
        <w:ind w:left="6852" w:hanging="260"/>
      </w:pPr>
      <w:rPr>
        <w:rFonts w:hint="default"/>
        <w:lang w:val="et-EE" w:eastAsia="et-EE" w:bidi="et-EE"/>
      </w:rPr>
    </w:lvl>
    <w:lvl w:ilvl="8" w:tplc="95C2BE00">
      <w:numFmt w:val="bullet"/>
      <w:lvlText w:val="•"/>
      <w:lvlJc w:val="left"/>
      <w:pPr>
        <w:ind w:left="7817" w:hanging="260"/>
      </w:pPr>
      <w:rPr>
        <w:rFonts w:hint="default"/>
        <w:lang w:val="et-EE" w:eastAsia="et-EE" w:bidi="et-EE"/>
      </w:rPr>
    </w:lvl>
  </w:abstractNum>
  <w:num w:numId="1" w16cid:durableId="239146466">
    <w:abstractNumId w:val="1"/>
  </w:num>
  <w:num w:numId="2" w16cid:durableId="206100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C2"/>
    <w:rsid w:val="000301CC"/>
    <w:rsid w:val="001D0387"/>
    <w:rsid w:val="005A33C8"/>
    <w:rsid w:val="005E4D72"/>
    <w:rsid w:val="00AC38C2"/>
    <w:rsid w:val="00B46703"/>
    <w:rsid w:val="00BD68B0"/>
    <w:rsid w:val="00DF31D5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7A73"/>
  <w15:docId w15:val="{55E33FBB-26C5-43DD-BF93-D33497C3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102" w:right="114"/>
      <w:jc w:val="both"/>
    </w:pPr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4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260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732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Inge Dobrus</cp:lastModifiedBy>
  <cp:revision>2</cp:revision>
  <cp:lastPrinted>2022-02-18T06:27:00Z</cp:lastPrinted>
  <dcterms:created xsi:type="dcterms:W3CDTF">2022-12-01T10:56:00Z</dcterms:created>
  <dcterms:modified xsi:type="dcterms:W3CDTF">2022-12-01T10:56:00Z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2022-01-24T00:00:00Z</vt:filetime>
  </property>
</Properties>
</file>