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0670" w14:textId="55F22052" w:rsidR="00997914" w:rsidRPr="00361443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361443">
        <w:rPr>
          <w:rFonts w:ascii="Times New Roman" w:eastAsia="Times New Roman" w:hAnsi="Times New Roman" w:cs="Times New Roman"/>
          <w:kern w:val="36"/>
          <w:sz w:val="24"/>
          <w:szCs w:val="24"/>
        </w:rPr>
        <w:t>E e l n õ u</w:t>
      </w:r>
    </w:p>
    <w:p w14:paraId="4C159ADA" w14:textId="36EDBC23" w:rsidR="00997914" w:rsidRPr="00361443" w:rsidRDefault="00997914" w:rsidP="0099791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61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MULGI VALLAVOLIKOGU</w:t>
      </w:r>
    </w:p>
    <w:p w14:paraId="6672F128" w14:textId="5C05649F" w:rsidR="00997914" w:rsidRPr="00361443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61443">
        <w:rPr>
          <w:rFonts w:ascii="Times New Roman" w:eastAsia="Times New Roman" w:hAnsi="Times New Roman" w:cs="Times New Roman"/>
          <w:kern w:val="36"/>
          <w:sz w:val="24"/>
          <w:szCs w:val="24"/>
        </w:rPr>
        <w:t>M Ä Ä R U S</w:t>
      </w:r>
    </w:p>
    <w:p w14:paraId="63821309" w14:textId="1096B5B9" w:rsidR="00C95080" w:rsidRPr="00361443" w:rsidRDefault="00122BBC" w:rsidP="00C9508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Karksi-Nuia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27. september 2022</w:t>
      </w:r>
    </w:p>
    <w:p w14:paraId="23DF528C" w14:textId="77777777" w:rsidR="006A7B82" w:rsidRDefault="006A7B82" w:rsidP="006A7B8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A6322ED" w14:textId="05EB0304" w:rsidR="0082554D" w:rsidRPr="001F5A69" w:rsidRDefault="00971893" w:rsidP="006A7B8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La</w:t>
      </w:r>
      <w:r w:rsidR="00543395"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</w:t>
      </w:r>
      <w:r w:rsidR="008B0E85"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</w:t>
      </w:r>
      <w:r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eh</w:t>
      </w:r>
      <w:r w:rsidR="00722043"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</w:t>
      </w:r>
      <w:r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iuteenuse os</w:t>
      </w:r>
      <w:r w:rsidR="00722043"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</w:t>
      </w:r>
      <w:r w:rsidRPr="001F5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tamise kord Mulgi vallas</w:t>
      </w:r>
    </w:p>
    <w:p w14:paraId="1487D68C" w14:textId="2C2DAC19" w:rsidR="006F14C0" w:rsidRPr="007040F5" w:rsidRDefault="006F14C0" w:rsidP="007040F5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7040F5">
        <w:rPr>
          <w:rFonts w:ascii="Times New Roman" w:hAnsi="Times New Roman" w:cs="Times New Roman"/>
          <w:sz w:val="24"/>
          <w:szCs w:val="24"/>
        </w:rPr>
        <w:t xml:space="preserve">Määrus kehtestatakse kohaliku omavalitsuse korralduse seaduse § 6 lõike </w:t>
      </w:r>
      <w:r w:rsidR="009D0A2A" w:rsidRPr="007040F5">
        <w:rPr>
          <w:rFonts w:ascii="Times New Roman" w:hAnsi="Times New Roman" w:cs="Times New Roman"/>
          <w:sz w:val="24"/>
          <w:szCs w:val="24"/>
        </w:rPr>
        <w:t>1</w:t>
      </w:r>
      <w:r w:rsidRPr="007040F5">
        <w:rPr>
          <w:rFonts w:ascii="Times New Roman" w:hAnsi="Times New Roman" w:cs="Times New Roman"/>
          <w:sz w:val="24"/>
          <w:szCs w:val="24"/>
        </w:rPr>
        <w:t xml:space="preserve"> ja § 22 lõike 1 punkti 5, koolieelse lasteasutuse seaduse § 10 lõike 1 ning sotsiaalhoolekande seaduse § 14 lõike </w:t>
      </w:r>
      <w:r w:rsidR="007040F5">
        <w:rPr>
          <w:rFonts w:ascii="Times New Roman" w:hAnsi="Times New Roman" w:cs="Times New Roman"/>
          <w:sz w:val="24"/>
          <w:szCs w:val="24"/>
        </w:rPr>
        <w:t>1</w:t>
      </w:r>
      <w:r w:rsidRPr="007040F5">
        <w:rPr>
          <w:rFonts w:ascii="Times New Roman" w:hAnsi="Times New Roman" w:cs="Times New Roman"/>
          <w:sz w:val="24"/>
          <w:szCs w:val="24"/>
        </w:rPr>
        <w:t xml:space="preserve"> </w:t>
      </w:r>
      <w:r w:rsidR="007D0B99" w:rsidRPr="007040F5">
        <w:rPr>
          <w:rFonts w:ascii="Times New Roman" w:hAnsi="Times New Roman" w:cs="Times New Roman"/>
          <w:sz w:val="24"/>
          <w:szCs w:val="24"/>
        </w:rPr>
        <w:t xml:space="preserve">ning </w:t>
      </w:r>
      <w:r w:rsidR="007040F5" w:rsidRPr="007040F5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§ 45</w:t>
      </w:r>
      <w:r w:rsidR="00E15F52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="007040F5" w:rsidRPr="007040F5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vertAlign w:val="superscript"/>
        </w:rPr>
        <w:t xml:space="preserve"> </w:t>
      </w:r>
      <w:r w:rsidR="007040F5" w:rsidRPr="007040F5">
        <w:rPr>
          <w:rFonts w:ascii="Times New Roman" w:hAnsi="Times New Roman" w:cs="Times New Roman"/>
          <w:sz w:val="24"/>
          <w:szCs w:val="24"/>
        </w:rPr>
        <w:t xml:space="preserve">lõike </w:t>
      </w:r>
      <w:r w:rsidR="00E15F52">
        <w:rPr>
          <w:rFonts w:ascii="Times New Roman" w:hAnsi="Times New Roman" w:cs="Times New Roman"/>
          <w:sz w:val="24"/>
          <w:szCs w:val="24"/>
        </w:rPr>
        <w:t>1</w:t>
      </w:r>
      <w:r w:rsidR="007040F5">
        <w:rPr>
          <w:rFonts w:ascii="Times New Roman" w:hAnsi="Times New Roman" w:cs="Times New Roman"/>
          <w:sz w:val="24"/>
          <w:szCs w:val="24"/>
        </w:rPr>
        <w:t xml:space="preserve"> alusel</w:t>
      </w:r>
      <w:r w:rsidR="007D0B99" w:rsidRPr="007040F5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="007D0B99" w:rsidRPr="007040F5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</w:p>
    <w:p w14:paraId="5E45947B" w14:textId="77777777" w:rsidR="00A9159F" w:rsidRPr="00361443" w:rsidRDefault="00A9159F" w:rsidP="006F14C0">
      <w:pPr>
        <w:pStyle w:val="Normaallaadveeb"/>
        <w:shd w:val="clear" w:color="auto" w:fill="FFFFFF"/>
        <w:spacing w:before="120" w:beforeAutospacing="0" w:after="0" w:afterAutospacing="0"/>
        <w:rPr>
          <w:color w:val="202020"/>
        </w:rPr>
      </w:pPr>
    </w:p>
    <w:p w14:paraId="3A3E7B9F" w14:textId="5559E19D" w:rsidR="006F14C0" w:rsidRPr="00361443" w:rsidRDefault="006F14C0" w:rsidP="006F14C0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61443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1.</w:t>
      </w:r>
      <w:r w:rsidR="00794464">
        <w:rPr>
          <w:color w:val="0061AA"/>
          <w:sz w:val="24"/>
          <w:szCs w:val="24"/>
          <w:bdr w:val="none" w:sz="0" w:space="0" w:color="auto" w:frame="1"/>
        </w:rPr>
        <w:t xml:space="preserve"> </w:t>
      </w:r>
      <w:r w:rsidRPr="00361443">
        <w:rPr>
          <w:color w:val="000000"/>
          <w:sz w:val="24"/>
          <w:szCs w:val="24"/>
        </w:rPr>
        <w:t>Reguleerimisala</w:t>
      </w:r>
    </w:p>
    <w:p w14:paraId="0A195689" w14:textId="2879157C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Käesolev määrus reguleerib Mulgi valla eelarves selleks ettenähtud vahendite arvelt lapsehoiuteenuse rahastamist.</w:t>
      </w:r>
    </w:p>
    <w:p w14:paraId="69BFBA97" w14:textId="77777777" w:rsidR="00A9159F" w:rsidRPr="00361443" w:rsidRDefault="00A9159F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09197C19" w14:textId="46B5126A" w:rsidR="006F14C0" w:rsidRPr="00361443" w:rsidRDefault="006F14C0" w:rsidP="006F14C0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61443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2.</w:t>
      </w:r>
      <w:r w:rsidR="00794464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1443">
        <w:rPr>
          <w:color w:val="000000"/>
          <w:sz w:val="24"/>
          <w:szCs w:val="24"/>
        </w:rPr>
        <w:t>Üldsätted</w:t>
      </w:r>
    </w:p>
    <w:p w14:paraId="31BA72A5" w14:textId="1EF74226" w:rsidR="006F14C0" w:rsidRPr="00710BD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(1) Lapsehoiuteenus on lapse vanema, eestkostja või hooldaja lapse perekonnas hooldamise </w:t>
      </w:r>
      <w:r w:rsidRPr="00710BD2">
        <w:rPr>
          <w:color w:val="202020"/>
        </w:rPr>
        <w:t>lepingu alusel (edaspidi vanem) toimetulekut ja töötamist toetav teenus, mille osutamise vältel tagab lapsehoiuteenuse osutaja lapse hooldamise, arendamise ja turvalisuse.</w:t>
      </w:r>
    </w:p>
    <w:p w14:paraId="58CCFA2F" w14:textId="40BFE51B" w:rsidR="006F14C0" w:rsidRP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0061AA"/>
          <w:bdr w:val="none" w:sz="0" w:space="0" w:color="auto" w:frame="1"/>
        </w:rPr>
      </w:pPr>
      <w:r w:rsidRPr="00361443">
        <w:rPr>
          <w:color w:val="202020"/>
        </w:rPr>
        <w:t>(</w:t>
      </w:r>
      <w:r w:rsidR="007D0B99">
        <w:rPr>
          <w:color w:val="202020"/>
        </w:rPr>
        <w:t>2</w:t>
      </w:r>
      <w:r w:rsidRPr="00361443">
        <w:rPr>
          <w:color w:val="202020"/>
        </w:rPr>
        <w:t>) Lapsehoiuteenuse osutaja on lapsehoidja kutset omav füüsilisest isikust ettevõtja või eraõiguslik juriidiline isik, kellel on sotsiaalkindlustusameti poolt antud kehtiv tegevusluba lapsehoiuteenuse osutamiseks.</w:t>
      </w:r>
    </w:p>
    <w:p w14:paraId="4AA6B989" w14:textId="4EDD7D2B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</w:t>
      </w:r>
      <w:r w:rsidR="007D0B99">
        <w:rPr>
          <w:color w:val="202020"/>
        </w:rPr>
        <w:t>3</w:t>
      </w:r>
      <w:r w:rsidRPr="00361443">
        <w:rPr>
          <w:color w:val="202020"/>
        </w:rPr>
        <w:t>) Lapsehoiuteenust rahastatakse Mulgi valla eelarves selleks ettenähtud vahendite arvelt, makstes vanemale</w:t>
      </w:r>
      <w:r w:rsidR="00A9159F" w:rsidRPr="00361443">
        <w:rPr>
          <w:color w:val="202020"/>
        </w:rPr>
        <w:t xml:space="preserve"> või teenusepakkujale</w:t>
      </w:r>
      <w:r w:rsidRPr="00361443">
        <w:rPr>
          <w:color w:val="202020"/>
        </w:rPr>
        <w:t xml:space="preserve"> lapsehoiuteenuse ostmisel tehtud rahaliste kulutuste eest toetust (edaspidi toetus).</w:t>
      </w:r>
    </w:p>
    <w:p w14:paraId="79289C26" w14:textId="0222682A" w:rsidR="006F14C0" w:rsidRPr="00555110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</w:t>
      </w:r>
      <w:r w:rsidR="007D0B99">
        <w:rPr>
          <w:color w:val="202020"/>
        </w:rPr>
        <w:t>4</w:t>
      </w:r>
      <w:r w:rsidRPr="00361443">
        <w:rPr>
          <w:color w:val="202020"/>
        </w:rPr>
        <w:t xml:space="preserve">) Õigust toetusele ei teki vanemal, kes ise osutab füüsilisest isikust ettevõtjana oma lapsele </w:t>
      </w:r>
      <w:r w:rsidRPr="00555110">
        <w:rPr>
          <w:color w:val="202020"/>
        </w:rPr>
        <w:t>lapsehoiuteenust või kes ostab lapsehoiuteenust sama lapse füüsilisest isikust ettevõtjana tegutsevalt teiselt vanemalt.</w:t>
      </w:r>
    </w:p>
    <w:p w14:paraId="2052FAF4" w14:textId="7D02C695" w:rsidR="00555110" w:rsidRPr="00555110" w:rsidRDefault="0055511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555110">
        <w:rPr>
          <w:color w:val="202020"/>
          <w:shd w:val="clear" w:color="auto" w:fill="FFFFFF"/>
        </w:rPr>
        <w:t xml:space="preserve">(5) Käesolev määrus ei reguleeri </w:t>
      </w:r>
      <w:r w:rsidR="004E2964">
        <w:rPr>
          <w:color w:val="202020"/>
          <w:shd w:val="clear" w:color="auto" w:fill="FFFFFF"/>
        </w:rPr>
        <w:t>raske ja sügava puudega laste lapsehoiuteenus</w:t>
      </w:r>
      <w:r w:rsidR="00A83C44">
        <w:rPr>
          <w:color w:val="202020"/>
          <w:shd w:val="clear" w:color="auto" w:fill="FFFFFF"/>
        </w:rPr>
        <w:t>e osutamist</w:t>
      </w:r>
      <w:r w:rsidR="004E2964">
        <w:rPr>
          <w:color w:val="202020"/>
          <w:shd w:val="clear" w:color="auto" w:fill="FFFFFF"/>
        </w:rPr>
        <w:t xml:space="preserve">. </w:t>
      </w:r>
    </w:p>
    <w:p w14:paraId="5F483FDF" w14:textId="77777777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38A29545" w14:textId="1F72A5C8" w:rsidR="006F14C0" w:rsidRPr="00361443" w:rsidRDefault="006F14C0" w:rsidP="006F14C0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61443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3.</w:t>
      </w:r>
      <w:r w:rsidR="00794464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1443">
        <w:rPr>
          <w:color w:val="000000"/>
          <w:sz w:val="24"/>
          <w:szCs w:val="24"/>
        </w:rPr>
        <w:t>Toetuse taotlemine</w:t>
      </w:r>
    </w:p>
    <w:p w14:paraId="53C63224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(1) Toetust on õigus taotleda vanemal:</w:t>
      </w:r>
    </w:p>
    <w:p w14:paraId="0942C5C2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1)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 xml:space="preserve">kelle rahvastikuregistri järgne elukoht on </w:t>
      </w:r>
      <w:r w:rsidR="00A9159F" w:rsidRPr="00361443">
        <w:rPr>
          <w:color w:val="202020"/>
        </w:rPr>
        <w:t>Mulgi</w:t>
      </w:r>
      <w:r w:rsidRPr="00361443">
        <w:rPr>
          <w:color w:val="202020"/>
        </w:rPr>
        <w:t xml:space="preserve"> vald;</w:t>
      </w:r>
      <w:bookmarkStart w:id="0" w:name="para3lg1p2"/>
    </w:p>
    <w:bookmarkEnd w:id="0"/>
    <w:p w14:paraId="50453BA7" w14:textId="1472A4CD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2)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 xml:space="preserve">kui lapse, kelle jaoks toetust taotletakse, rahvastikuregistri järgne elukoht on </w:t>
      </w:r>
      <w:r w:rsidR="00A9159F" w:rsidRPr="00361443">
        <w:rPr>
          <w:color w:val="202020"/>
        </w:rPr>
        <w:t>Mulgi</w:t>
      </w:r>
      <w:r w:rsidRPr="00361443">
        <w:rPr>
          <w:color w:val="202020"/>
        </w:rPr>
        <w:t xml:space="preserve"> vald</w:t>
      </w:r>
      <w:r w:rsidR="00794464">
        <w:rPr>
          <w:color w:val="202020"/>
        </w:rPr>
        <w:t>.</w:t>
      </w:r>
    </w:p>
    <w:p w14:paraId="78B4FA54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(2) Õigus toetust taotleda tekib järgmisel päeval arvates päevast, mil lõpetatakse vanemahüvitise seaduse alusel saadava hüvitise maksmine selle lapse eest, kelle jaoks lapsehoiuteenust ostetakse ning kui on täidetud üks järgmistest tingimustest:</w:t>
      </w:r>
    </w:p>
    <w:p w14:paraId="05265673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1)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lapse elukohajärgses lähimas koolieelses lasteasutuses ei ole vaba kohta ja laps on kohataotlejana registreeritud;</w:t>
      </w:r>
    </w:p>
    <w:p w14:paraId="0B0E495E" w14:textId="6AB714E2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2)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laps vajab arsti otsuse kohaselt oma tervisliku seisundi tõttu erilist tähelepanu ja väikest kollektiivi.</w:t>
      </w:r>
    </w:p>
    <w:p w14:paraId="098CB7FB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(3) Toetuse taotleja esitab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Vallavalitsuse ametiasutusele:</w:t>
      </w:r>
    </w:p>
    <w:p w14:paraId="3189C5C1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1)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kirjaliku taotluse;</w:t>
      </w:r>
    </w:p>
    <w:p w14:paraId="7CD87B1B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2)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toetuse esmakordsel taotlemisel isikut tõendava ning vajadusel eestkostjaks või hooldajaks määramise dokumendi koopia;</w:t>
      </w:r>
    </w:p>
    <w:p w14:paraId="0B1612A2" w14:textId="77777777" w:rsidR="00794464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lastRenderedPageBreak/>
        <w:t>3)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lapsehoiuteenuse ostmist tõendavad dokumendid, kus on kirjas, millisel perioodil on lapsehoiuteenust kasutatud ning millal ja kui palju on teenuse eest makstud;</w:t>
      </w:r>
    </w:p>
    <w:p w14:paraId="3E214A81" w14:textId="630013A6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4)</w:t>
      </w:r>
      <w:r w:rsidR="00794464">
        <w:rPr>
          <w:color w:val="202020"/>
        </w:rPr>
        <w:t xml:space="preserve"> </w:t>
      </w:r>
      <w:r w:rsidRPr="00361443">
        <w:rPr>
          <w:color w:val="202020"/>
        </w:rPr>
        <w:t>vajadusel lapsehoiuteenuse osutajaga sõlmitud lepingu koopia.</w:t>
      </w:r>
    </w:p>
    <w:p w14:paraId="1E3408EA" w14:textId="68DAA9A1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(4)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Vallavalitsuse ametiasutuse haridusspetsialistil</w:t>
      </w:r>
      <w:r w:rsidR="00710BD2">
        <w:rPr>
          <w:color w:val="202020"/>
        </w:rPr>
        <w:t xml:space="preserve">, sotsiaaltööspetsialistil või sotsiaalnõunikul </w:t>
      </w:r>
      <w:r w:rsidRPr="00361443">
        <w:rPr>
          <w:color w:val="202020"/>
        </w:rPr>
        <w:t xml:space="preserve">on vajadusel õigus nõuda taotlejalt täiendavaid andmeid või dokumente, millest taotlejat informeeritakse taotluse vastuvõtmisel või kirjalikult </w:t>
      </w:r>
      <w:r w:rsidR="007209E6" w:rsidRPr="00361443">
        <w:rPr>
          <w:color w:val="202020"/>
        </w:rPr>
        <w:t xml:space="preserve">5 </w:t>
      </w:r>
      <w:r w:rsidRPr="00361443">
        <w:rPr>
          <w:color w:val="202020"/>
        </w:rPr>
        <w:t>tööpäeva jooksul pärast taotluse vastuvõtmist.</w:t>
      </w:r>
    </w:p>
    <w:p w14:paraId="00093C27" w14:textId="77777777" w:rsidR="007209E6" w:rsidRPr="00361443" w:rsidRDefault="007209E6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4D46A883" w14:textId="4F2EBEA4" w:rsidR="006F14C0" w:rsidRPr="00361443" w:rsidRDefault="006F14C0" w:rsidP="006F14C0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61443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4.</w:t>
      </w:r>
      <w:r w:rsidR="00794464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1443">
        <w:rPr>
          <w:color w:val="000000"/>
          <w:sz w:val="24"/>
          <w:szCs w:val="24"/>
        </w:rPr>
        <w:t>Toetuse määramine ja maksmine</w:t>
      </w:r>
    </w:p>
    <w:p w14:paraId="2ABB8993" w14:textId="79211BE8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(1) Esitatud taotluse vaatab spetsialist läbi 10 tööpäeva jooksul arvates viimase nõuetekohase dokumendi laekumisest.</w:t>
      </w:r>
    </w:p>
    <w:p w14:paraId="77999A06" w14:textId="32EB44DF" w:rsidR="006F14C0" w:rsidRP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FF0000"/>
        </w:rPr>
      </w:pPr>
      <w:r w:rsidRPr="001F5A69">
        <w:rPr>
          <w:color w:val="202020"/>
        </w:rPr>
        <w:t xml:space="preserve">(2) Otsuse toetuse määramise või mittemääramise kohta teeb </w:t>
      </w:r>
      <w:r w:rsidR="001F5A69" w:rsidRPr="001F5A69">
        <w:rPr>
          <w:color w:val="202020"/>
        </w:rPr>
        <w:t>Mulgi Vallavalitsus.</w:t>
      </w:r>
    </w:p>
    <w:p w14:paraId="5AB6DF46" w14:textId="6F7A9AE7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(3) Kui toetust ei määrata, saadetakse taotlejale </w:t>
      </w:r>
      <w:r w:rsidR="007209E6" w:rsidRPr="00361443">
        <w:rPr>
          <w:color w:val="202020"/>
        </w:rPr>
        <w:t>põhjendatud</w:t>
      </w:r>
      <w:r w:rsidRPr="00361443">
        <w:rPr>
          <w:color w:val="202020"/>
        </w:rPr>
        <w:t xml:space="preserve"> otsus 5 tööpäeva jooksul arvates otsuse tegemise päevast.</w:t>
      </w:r>
    </w:p>
    <w:p w14:paraId="3E108CBF" w14:textId="46A5FB67" w:rsidR="00C20654" w:rsidRPr="002E3455" w:rsidRDefault="006F14C0" w:rsidP="006F14C0">
      <w:pPr>
        <w:pStyle w:val="Normaallaadveeb"/>
        <w:shd w:val="clear" w:color="auto" w:fill="FFFFFF"/>
        <w:spacing w:before="0" w:beforeAutospacing="0" w:after="0" w:afterAutospacing="0"/>
      </w:pPr>
      <w:r w:rsidRPr="002E3455">
        <w:t xml:space="preserve">(4) Toetust makstakse üldjuhul kuludokumendi alusel arvestusega, et vanema osaks jääb katta </w:t>
      </w:r>
      <w:r w:rsidRPr="001F5A69">
        <w:t xml:space="preserve">lapsehoiuteenuse </w:t>
      </w:r>
      <w:r w:rsidR="00C20654" w:rsidRPr="001F5A69">
        <w:t>kohamaks</w:t>
      </w:r>
      <w:r w:rsidR="00C20654" w:rsidRPr="002E3455">
        <w:t xml:space="preserve"> summas, mis lapsevanemal kuluks lapse elukohajärgses lähimas koolieelses lasteasutuses. </w:t>
      </w:r>
    </w:p>
    <w:p w14:paraId="0993B9A2" w14:textId="23605BA3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(5) Toidukulud ja muud kulud jäävad vanema kanda.</w:t>
      </w:r>
    </w:p>
    <w:p w14:paraId="03454210" w14:textId="4D8D192F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(6) Erandkorras, kui vanemal puuduvad rahalised vahendid või neist ei piisa lapsehoiuteenuse ostmiseks vajalike rahaliste kulutuste eest tasumiseks, on õigus spetsialisti otsusel rahastada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 eelarvest lapsehoiuteenuse kohatasu, millest on maha arvatud vanema poolt tasutud käesoleva paragrahvi lõikes 4 nimetatud vanema osa, lapsehoiuteenuse osutaja poolt esitatud arve alusel.</w:t>
      </w:r>
    </w:p>
    <w:p w14:paraId="13041ADC" w14:textId="19601020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(7) Kui taotleja on esitanud toetuse saamiseks valeandmeid, on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Vallavalitsusel õigus enammakstud toetus tagasi nõuda.</w:t>
      </w:r>
    </w:p>
    <w:p w14:paraId="1F87227F" w14:textId="4D11E2B1" w:rsidR="006F14C0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 xml:space="preserve">(8) </w:t>
      </w:r>
      <w:r w:rsidRPr="001F5A69">
        <w:rPr>
          <w:color w:val="202020"/>
        </w:rPr>
        <w:t>Muudel erandjuhtudel</w:t>
      </w:r>
      <w:r w:rsidRPr="00361443">
        <w:rPr>
          <w:color w:val="202020"/>
        </w:rPr>
        <w:t xml:space="preserve"> otsustab lapsehoiuteenuse ostmisel tehtud rahaliste kulutuste eest toetuse arvestuse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Vallavalitsus.</w:t>
      </w:r>
    </w:p>
    <w:p w14:paraId="694CB2E7" w14:textId="77777777" w:rsidR="000943E2" w:rsidRPr="00361443" w:rsidRDefault="000943E2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1E4331F0" w14:textId="236A2B37" w:rsidR="006F14C0" w:rsidRPr="00361443" w:rsidRDefault="006F14C0" w:rsidP="006F14C0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61443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5.</w:t>
      </w:r>
      <w:r w:rsidR="000943E2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61443">
        <w:rPr>
          <w:color w:val="000000"/>
          <w:sz w:val="24"/>
          <w:szCs w:val="24"/>
        </w:rPr>
        <w:t>Toetuse mittemääramine ja toetuse maksmise lõpetamine</w:t>
      </w:r>
    </w:p>
    <w:p w14:paraId="2FDBFFF9" w14:textId="77777777" w:rsid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(1) Toetust ei määrata, kui:</w:t>
      </w:r>
    </w:p>
    <w:p w14:paraId="3A6B1E66" w14:textId="77777777" w:rsid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1)</w:t>
      </w:r>
      <w:r w:rsidR="000943E2">
        <w:rPr>
          <w:color w:val="202020"/>
        </w:rPr>
        <w:t xml:space="preserve"> </w:t>
      </w:r>
      <w:r w:rsidRPr="00361443">
        <w:rPr>
          <w:color w:val="202020"/>
        </w:rPr>
        <w:t>taotleja ei vasta käesoleva määruse § 3 lõikes 1 ja/või lõikes 2 sätestatud nõuetele;</w:t>
      </w:r>
    </w:p>
    <w:p w14:paraId="30F8427D" w14:textId="77777777" w:rsid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2)</w:t>
      </w:r>
      <w:r w:rsidR="000943E2">
        <w:rPr>
          <w:color w:val="202020"/>
        </w:rPr>
        <w:t xml:space="preserve"> </w:t>
      </w:r>
      <w:r w:rsidRPr="00361443">
        <w:rPr>
          <w:color w:val="202020"/>
        </w:rPr>
        <w:t>taotleja ei ole 10 tööpäeva jooksul taotluse esitamisest või kirjaliku teate saamisest esitanud täiendavalt nõutud andmeid või dokumente;</w:t>
      </w:r>
    </w:p>
    <w:p w14:paraId="12DF88D3" w14:textId="1D25B503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3)</w:t>
      </w:r>
      <w:r w:rsidR="000943E2">
        <w:rPr>
          <w:color w:val="202020"/>
        </w:rPr>
        <w:t xml:space="preserve"> </w:t>
      </w:r>
      <w:r w:rsidRPr="00361443">
        <w:rPr>
          <w:color w:val="202020"/>
        </w:rPr>
        <w:t>taotleja on esitanud toetuse saamiseks valeandmeid.</w:t>
      </w:r>
    </w:p>
    <w:p w14:paraId="7617B6E4" w14:textId="77777777" w:rsid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(2) Toetuse maksmine lõpetatakse:</w:t>
      </w:r>
    </w:p>
    <w:p w14:paraId="07576C1C" w14:textId="77777777" w:rsidR="000943E2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1)</w:t>
      </w:r>
      <w:r w:rsidR="000943E2">
        <w:rPr>
          <w:color w:val="202020"/>
        </w:rPr>
        <w:t xml:space="preserve"> </w:t>
      </w:r>
      <w:r w:rsidRPr="00361443">
        <w:rPr>
          <w:color w:val="202020"/>
        </w:rPr>
        <w:t>lapse kandmisel koolieelse lasteasutuse või üldhariduskooli nimekirja;</w:t>
      </w:r>
    </w:p>
    <w:p w14:paraId="2490C8D1" w14:textId="5256899E" w:rsidR="006F14C0" w:rsidRPr="00361443" w:rsidRDefault="006F14C0" w:rsidP="006F14C0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61443">
        <w:rPr>
          <w:color w:val="202020"/>
        </w:rPr>
        <w:t>2)</w:t>
      </w:r>
      <w:r w:rsidR="000943E2">
        <w:rPr>
          <w:color w:val="202020"/>
        </w:rPr>
        <w:t xml:space="preserve"> </w:t>
      </w:r>
      <w:r w:rsidRPr="00361443">
        <w:rPr>
          <w:color w:val="202020"/>
        </w:rPr>
        <w:t xml:space="preserve">kui laps on </w:t>
      </w:r>
      <w:r w:rsidR="007209E6" w:rsidRPr="00361443">
        <w:rPr>
          <w:color w:val="202020"/>
        </w:rPr>
        <w:t>Mulgi</w:t>
      </w:r>
      <w:r w:rsidRPr="00361443">
        <w:rPr>
          <w:color w:val="202020"/>
        </w:rPr>
        <w:t xml:space="preserve"> valla koolieelses lasteasutuses kohataotlejana nimekirjas ja koha pakkumisel vanem loobub pakutavat kohast.</w:t>
      </w:r>
    </w:p>
    <w:p w14:paraId="6B1319D7" w14:textId="77777777" w:rsidR="00ED1A44" w:rsidRPr="00361443" w:rsidRDefault="00ED1A44" w:rsidP="0082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18C3EBDE" w14:textId="24280A13" w:rsidR="0082554D" w:rsidRPr="00361443" w:rsidRDefault="0082554D" w:rsidP="0082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36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§ </w:t>
      </w:r>
      <w:r w:rsidR="00003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6</w:t>
      </w:r>
      <w:r w:rsidRPr="0036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09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Pr="0036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Määruse </w:t>
      </w:r>
      <w:r w:rsidR="00ED1A44" w:rsidRPr="0036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rakendamine</w:t>
      </w:r>
    </w:p>
    <w:p w14:paraId="11995D0E" w14:textId="1EA9350D" w:rsidR="00FA5151" w:rsidRPr="00361443" w:rsidRDefault="00FA5151" w:rsidP="00094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et-EE"/>
        </w:rPr>
      </w:pPr>
      <w:r w:rsidRPr="0036144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(1) Kuni määruse jõustumiseni sõlmitud lepingud kehtivad kuni lepingu tähtaja lõpuni.</w:t>
      </w:r>
    </w:p>
    <w:p w14:paraId="2F3C51BB" w14:textId="67EB19C7" w:rsidR="0082554D" w:rsidRPr="00361443" w:rsidRDefault="00FA5151" w:rsidP="00094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36144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(2) </w:t>
      </w:r>
      <w:r w:rsidR="0082554D" w:rsidRPr="0036144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Määrus jõustub kolmandal päeval peale Riigi Teatajas avalikustamist.</w:t>
      </w:r>
    </w:p>
    <w:p w14:paraId="0F19D5D9" w14:textId="77777777" w:rsidR="00BC251E" w:rsidRPr="00361443" w:rsidRDefault="00BC251E" w:rsidP="0082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3818419C" w14:textId="14766A4D" w:rsidR="0082554D" w:rsidRDefault="0082554D" w:rsidP="0082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8B9C2" w14:textId="72F73C5C" w:rsidR="001F5A69" w:rsidRDefault="001F5A69" w:rsidP="0082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39BFF" w14:textId="77777777" w:rsidR="001F5A69" w:rsidRPr="00361443" w:rsidRDefault="001F5A69" w:rsidP="0082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9CCE0" w14:textId="77777777" w:rsidR="0082554D" w:rsidRPr="00361443" w:rsidRDefault="0082554D" w:rsidP="008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43">
        <w:rPr>
          <w:rFonts w:ascii="Times New Roman" w:hAnsi="Times New Roman" w:cs="Times New Roman"/>
          <w:sz w:val="24"/>
          <w:szCs w:val="24"/>
        </w:rPr>
        <w:t>Arvo Maling</w:t>
      </w:r>
    </w:p>
    <w:p w14:paraId="485560A0" w14:textId="77777777" w:rsidR="0082554D" w:rsidRPr="00361443" w:rsidRDefault="0082554D" w:rsidP="008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43">
        <w:rPr>
          <w:rFonts w:ascii="Times New Roman" w:hAnsi="Times New Roman" w:cs="Times New Roman"/>
          <w:sz w:val="24"/>
          <w:szCs w:val="24"/>
        </w:rPr>
        <w:t>Volikogu esimees</w:t>
      </w:r>
    </w:p>
    <w:p w14:paraId="6D785783" w14:textId="5866F82D" w:rsidR="007A624B" w:rsidRPr="00361443" w:rsidRDefault="007A624B" w:rsidP="007A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24B" w:rsidRPr="00361443" w:rsidSect="001F5A6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96E"/>
    <w:multiLevelType w:val="hybridMultilevel"/>
    <w:tmpl w:val="A16C55F6"/>
    <w:lvl w:ilvl="0" w:tplc="23AA855C">
      <w:start w:val="1"/>
      <w:numFmt w:val="decimal"/>
      <w:lvlText w:val="(%1)"/>
      <w:lvlJc w:val="left"/>
      <w:pPr>
        <w:ind w:left="5387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6107" w:hanging="360"/>
      </w:pPr>
    </w:lvl>
    <w:lvl w:ilvl="2" w:tplc="0425001B" w:tentative="1">
      <w:start w:val="1"/>
      <w:numFmt w:val="lowerRoman"/>
      <w:lvlText w:val="%3."/>
      <w:lvlJc w:val="right"/>
      <w:pPr>
        <w:ind w:left="6827" w:hanging="180"/>
      </w:pPr>
    </w:lvl>
    <w:lvl w:ilvl="3" w:tplc="0425000F" w:tentative="1">
      <w:start w:val="1"/>
      <w:numFmt w:val="decimal"/>
      <w:lvlText w:val="%4."/>
      <w:lvlJc w:val="left"/>
      <w:pPr>
        <w:ind w:left="7547" w:hanging="360"/>
      </w:pPr>
    </w:lvl>
    <w:lvl w:ilvl="4" w:tplc="04250019" w:tentative="1">
      <w:start w:val="1"/>
      <w:numFmt w:val="lowerLetter"/>
      <w:lvlText w:val="%5."/>
      <w:lvlJc w:val="left"/>
      <w:pPr>
        <w:ind w:left="8267" w:hanging="360"/>
      </w:pPr>
    </w:lvl>
    <w:lvl w:ilvl="5" w:tplc="0425001B" w:tentative="1">
      <w:start w:val="1"/>
      <w:numFmt w:val="lowerRoman"/>
      <w:lvlText w:val="%6."/>
      <w:lvlJc w:val="right"/>
      <w:pPr>
        <w:ind w:left="8987" w:hanging="180"/>
      </w:pPr>
    </w:lvl>
    <w:lvl w:ilvl="6" w:tplc="0425000F" w:tentative="1">
      <w:start w:val="1"/>
      <w:numFmt w:val="decimal"/>
      <w:lvlText w:val="%7."/>
      <w:lvlJc w:val="left"/>
      <w:pPr>
        <w:ind w:left="9707" w:hanging="360"/>
      </w:pPr>
    </w:lvl>
    <w:lvl w:ilvl="7" w:tplc="04250019" w:tentative="1">
      <w:start w:val="1"/>
      <w:numFmt w:val="lowerLetter"/>
      <w:lvlText w:val="%8."/>
      <w:lvlJc w:val="left"/>
      <w:pPr>
        <w:ind w:left="10427" w:hanging="360"/>
      </w:pPr>
    </w:lvl>
    <w:lvl w:ilvl="8" w:tplc="0425001B" w:tentative="1">
      <w:start w:val="1"/>
      <w:numFmt w:val="lowerRoman"/>
      <w:lvlText w:val="%9."/>
      <w:lvlJc w:val="right"/>
      <w:pPr>
        <w:ind w:left="11147" w:hanging="180"/>
      </w:pPr>
    </w:lvl>
  </w:abstractNum>
  <w:abstractNum w:abstractNumId="1" w15:restartNumberingAfterBreak="0">
    <w:nsid w:val="03267A54"/>
    <w:multiLevelType w:val="hybridMultilevel"/>
    <w:tmpl w:val="465ED316"/>
    <w:lvl w:ilvl="0" w:tplc="042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743" w:hanging="360"/>
      </w:pPr>
    </w:lvl>
    <w:lvl w:ilvl="2" w:tplc="0425001B" w:tentative="1">
      <w:start w:val="1"/>
      <w:numFmt w:val="lowerRoman"/>
      <w:lvlText w:val="%3."/>
      <w:lvlJc w:val="right"/>
      <w:pPr>
        <w:ind w:left="8463" w:hanging="180"/>
      </w:pPr>
    </w:lvl>
    <w:lvl w:ilvl="3" w:tplc="0425000F" w:tentative="1">
      <w:start w:val="1"/>
      <w:numFmt w:val="decimal"/>
      <w:lvlText w:val="%4."/>
      <w:lvlJc w:val="left"/>
      <w:pPr>
        <w:ind w:left="9183" w:hanging="360"/>
      </w:pPr>
    </w:lvl>
    <w:lvl w:ilvl="4" w:tplc="04250019" w:tentative="1">
      <w:start w:val="1"/>
      <w:numFmt w:val="lowerLetter"/>
      <w:lvlText w:val="%5."/>
      <w:lvlJc w:val="left"/>
      <w:pPr>
        <w:ind w:left="9903" w:hanging="360"/>
      </w:pPr>
    </w:lvl>
    <w:lvl w:ilvl="5" w:tplc="0425001B" w:tentative="1">
      <w:start w:val="1"/>
      <w:numFmt w:val="lowerRoman"/>
      <w:lvlText w:val="%6."/>
      <w:lvlJc w:val="right"/>
      <w:pPr>
        <w:ind w:left="10623" w:hanging="180"/>
      </w:pPr>
    </w:lvl>
    <w:lvl w:ilvl="6" w:tplc="0425000F" w:tentative="1">
      <w:start w:val="1"/>
      <w:numFmt w:val="decimal"/>
      <w:lvlText w:val="%7."/>
      <w:lvlJc w:val="left"/>
      <w:pPr>
        <w:ind w:left="11343" w:hanging="360"/>
      </w:pPr>
    </w:lvl>
    <w:lvl w:ilvl="7" w:tplc="04250019" w:tentative="1">
      <w:start w:val="1"/>
      <w:numFmt w:val="lowerLetter"/>
      <w:lvlText w:val="%8."/>
      <w:lvlJc w:val="left"/>
      <w:pPr>
        <w:ind w:left="12063" w:hanging="360"/>
      </w:pPr>
    </w:lvl>
    <w:lvl w:ilvl="8" w:tplc="042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07BA2DA7"/>
    <w:multiLevelType w:val="hybridMultilevel"/>
    <w:tmpl w:val="5B263F4A"/>
    <w:lvl w:ilvl="0" w:tplc="D8FCE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23C7"/>
    <w:multiLevelType w:val="hybridMultilevel"/>
    <w:tmpl w:val="41ACF8EC"/>
    <w:lvl w:ilvl="0" w:tplc="60F4FE7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A"/>
    <w:multiLevelType w:val="hybridMultilevel"/>
    <w:tmpl w:val="A6DE39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7E11"/>
    <w:multiLevelType w:val="hybridMultilevel"/>
    <w:tmpl w:val="07E42568"/>
    <w:lvl w:ilvl="0" w:tplc="74E84AE0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3C08D0"/>
    <w:multiLevelType w:val="hybridMultilevel"/>
    <w:tmpl w:val="12A22BBE"/>
    <w:lvl w:ilvl="0" w:tplc="667862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2F84CD2"/>
    <w:multiLevelType w:val="hybridMultilevel"/>
    <w:tmpl w:val="5E4E6518"/>
    <w:lvl w:ilvl="0" w:tplc="A830C4AE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3F40FFB"/>
    <w:multiLevelType w:val="hybridMultilevel"/>
    <w:tmpl w:val="06847404"/>
    <w:lvl w:ilvl="0" w:tplc="06A8D71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A147129"/>
    <w:multiLevelType w:val="hybridMultilevel"/>
    <w:tmpl w:val="0904460E"/>
    <w:lvl w:ilvl="0" w:tplc="0B4A51B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E233C4"/>
    <w:multiLevelType w:val="hybridMultilevel"/>
    <w:tmpl w:val="BEF2DA8A"/>
    <w:lvl w:ilvl="0" w:tplc="620268F4">
      <w:start w:val="3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2EB706F"/>
    <w:multiLevelType w:val="hybridMultilevel"/>
    <w:tmpl w:val="A8A094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535"/>
    <w:multiLevelType w:val="hybridMultilevel"/>
    <w:tmpl w:val="99304B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1328"/>
    <w:multiLevelType w:val="hybridMultilevel"/>
    <w:tmpl w:val="64987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015B"/>
    <w:multiLevelType w:val="hybridMultilevel"/>
    <w:tmpl w:val="87B812F4"/>
    <w:lvl w:ilvl="0" w:tplc="D674BA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2FB3808"/>
    <w:multiLevelType w:val="hybridMultilevel"/>
    <w:tmpl w:val="7F428D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3ABF"/>
    <w:multiLevelType w:val="hybridMultilevel"/>
    <w:tmpl w:val="DE2CD3C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4694"/>
    <w:multiLevelType w:val="hybridMultilevel"/>
    <w:tmpl w:val="B566930A"/>
    <w:lvl w:ilvl="0" w:tplc="E9E46C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D565CBD"/>
    <w:multiLevelType w:val="hybridMultilevel"/>
    <w:tmpl w:val="7760290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61209"/>
    <w:multiLevelType w:val="hybridMultilevel"/>
    <w:tmpl w:val="C9707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7DE3"/>
    <w:multiLevelType w:val="hybridMultilevel"/>
    <w:tmpl w:val="7944CA12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6AC8"/>
    <w:multiLevelType w:val="hybridMultilevel"/>
    <w:tmpl w:val="F814C36A"/>
    <w:lvl w:ilvl="0" w:tplc="CD5E3DF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8D12A54"/>
    <w:multiLevelType w:val="hybridMultilevel"/>
    <w:tmpl w:val="C9EAA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04064">
    <w:abstractNumId w:val="14"/>
  </w:num>
  <w:num w:numId="2" w16cid:durableId="293290257">
    <w:abstractNumId w:val="1"/>
  </w:num>
  <w:num w:numId="3" w16cid:durableId="1522471078">
    <w:abstractNumId w:val="19"/>
  </w:num>
  <w:num w:numId="4" w16cid:durableId="791284676">
    <w:abstractNumId w:val="15"/>
  </w:num>
  <w:num w:numId="5" w16cid:durableId="422721638">
    <w:abstractNumId w:val="13"/>
  </w:num>
  <w:num w:numId="6" w16cid:durableId="1762068079">
    <w:abstractNumId w:val="16"/>
  </w:num>
  <w:num w:numId="7" w16cid:durableId="1971594493">
    <w:abstractNumId w:val="12"/>
  </w:num>
  <w:num w:numId="8" w16cid:durableId="1293711781">
    <w:abstractNumId w:val="20"/>
  </w:num>
  <w:num w:numId="9" w16cid:durableId="1206258228">
    <w:abstractNumId w:val="2"/>
  </w:num>
  <w:num w:numId="10" w16cid:durableId="117572460">
    <w:abstractNumId w:val="22"/>
  </w:num>
  <w:num w:numId="11" w16cid:durableId="1943030162">
    <w:abstractNumId w:val="11"/>
  </w:num>
  <w:num w:numId="12" w16cid:durableId="915671427">
    <w:abstractNumId w:val="18"/>
  </w:num>
  <w:num w:numId="13" w16cid:durableId="348024480">
    <w:abstractNumId w:val="4"/>
  </w:num>
  <w:num w:numId="14" w16cid:durableId="1301499507">
    <w:abstractNumId w:val="0"/>
  </w:num>
  <w:num w:numId="15" w16cid:durableId="1299334975">
    <w:abstractNumId w:val="7"/>
  </w:num>
  <w:num w:numId="16" w16cid:durableId="171531651">
    <w:abstractNumId w:val="5"/>
  </w:num>
  <w:num w:numId="17" w16cid:durableId="684481050">
    <w:abstractNumId w:val="9"/>
  </w:num>
  <w:num w:numId="18" w16cid:durableId="1888301719">
    <w:abstractNumId w:val="17"/>
  </w:num>
  <w:num w:numId="19" w16cid:durableId="2136095431">
    <w:abstractNumId w:val="10"/>
  </w:num>
  <w:num w:numId="20" w16cid:durableId="1051879717">
    <w:abstractNumId w:val="8"/>
  </w:num>
  <w:num w:numId="21" w16cid:durableId="2172047">
    <w:abstractNumId w:val="3"/>
  </w:num>
  <w:num w:numId="22" w16cid:durableId="467748013">
    <w:abstractNumId w:val="21"/>
  </w:num>
  <w:num w:numId="23" w16cid:durableId="20371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B"/>
    <w:rsid w:val="000030F2"/>
    <w:rsid w:val="000217A7"/>
    <w:rsid w:val="000943E2"/>
    <w:rsid w:val="00122BBC"/>
    <w:rsid w:val="001319F4"/>
    <w:rsid w:val="00137BE5"/>
    <w:rsid w:val="00140BEF"/>
    <w:rsid w:val="00177567"/>
    <w:rsid w:val="001B1B05"/>
    <w:rsid w:val="001F5A69"/>
    <w:rsid w:val="002006AE"/>
    <w:rsid w:val="002252B3"/>
    <w:rsid w:val="00227B8E"/>
    <w:rsid w:val="00237EF5"/>
    <w:rsid w:val="00265AED"/>
    <w:rsid w:val="002A1582"/>
    <w:rsid w:val="002E3455"/>
    <w:rsid w:val="00307986"/>
    <w:rsid w:val="00313791"/>
    <w:rsid w:val="00325438"/>
    <w:rsid w:val="003509E9"/>
    <w:rsid w:val="00351B03"/>
    <w:rsid w:val="00361443"/>
    <w:rsid w:val="003C36CC"/>
    <w:rsid w:val="00407052"/>
    <w:rsid w:val="004A235A"/>
    <w:rsid w:val="004B01C0"/>
    <w:rsid w:val="004E2964"/>
    <w:rsid w:val="00522C68"/>
    <w:rsid w:val="00525B0E"/>
    <w:rsid w:val="00543395"/>
    <w:rsid w:val="00555110"/>
    <w:rsid w:val="00556A68"/>
    <w:rsid w:val="00566654"/>
    <w:rsid w:val="00585643"/>
    <w:rsid w:val="00593B68"/>
    <w:rsid w:val="00596A39"/>
    <w:rsid w:val="005B29C2"/>
    <w:rsid w:val="00654A6B"/>
    <w:rsid w:val="006741EF"/>
    <w:rsid w:val="0067448D"/>
    <w:rsid w:val="006766E9"/>
    <w:rsid w:val="00680154"/>
    <w:rsid w:val="006833AC"/>
    <w:rsid w:val="0068606C"/>
    <w:rsid w:val="00692FF1"/>
    <w:rsid w:val="006A7B82"/>
    <w:rsid w:val="006B5E5C"/>
    <w:rsid w:val="006F14C0"/>
    <w:rsid w:val="007040F5"/>
    <w:rsid w:val="00710BD2"/>
    <w:rsid w:val="007209E6"/>
    <w:rsid w:val="00722043"/>
    <w:rsid w:val="00724B14"/>
    <w:rsid w:val="00794464"/>
    <w:rsid w:val="007A624B"/>
    <w:rsid w:val="007D0B99"/>
    <w:rsid w:val="007E1D3D"/>
    <w:rsid w:val="0081589F"/>
    <w:rsid w:val="0082554D"/>
    <w:rsid w:val="00842917"/>
    <w:rsid w:val="00893738"/>
    <w:rsid w:val="008A7B67"/>
    <w:rsid w:val="008B0E85"/>
    <w:rsid w:val="0090038C"/>
    <w:rsid w:val="00910333"/>
    <w:rsid w:val="00971893"/>
    <w:rsid w:val="00973B62"/>
    <w:rsid w:val="0099747E"/>
    <w:rsid w:val="00997914"/>
    <w:rsid w:val="009C2DED"/>
    <w:rsid w:val="009D0A2A"/>
    <w:rsid w:val="009D3D41"/>
    <w:rsid w:val="009F0B94"/>
    <w:rsid w:val="00A00C61"/>
    <w:rsid w:val="00A110C4"/>
    <w:rsid w:val="00A14E83"/>
    <w:rsid w:val="00A82A6A"/>
    <w:rsid w:val="00A83C44"/>
    <w:rsid w:val="00A91178"/>
    <w:rsid w:val="00A9159F"/>
    <w:rsid w:val="00A960AE"/>
    <w:rsid w:val="00AB1C22"/>
    <w:rsid w:val="00AF503A"/>
    <w:rsid w:val="00B44737"/>
    <w:rsid w:val="00B62BD9"/>
    <w:rsid w:val="00B82F8C"/>
    <w:rsid w:val="00B9784B"/>
    <w:rsid w:val="00BA5897"/>
    <w:rsid w:val="00BB23B9"/>
    <w:rsid w:val="00BB337A"/>
    <w:rsid w:val="00BC251E"/>
    <w:rsid w:val="00BD126D"/>
    <w:rsid w:val="00C151C8"/>
    <w:rsid w:val="00C20654"/>
    <w:rsid w:val="00C22747"/>
    <w:rsid w:val="00C95080"/>
    <w:rsid w:val="00CA26E2"/>
    <w:rsid w:val="00CD4337"/>
    <w:rsid w:val="00CE3038"/>
    <w:rsid w:val="00D07003"/>
    <w:rsid w:val="00D42420"/>
    <w:rsid w:val="00D44B1A"/>
    <w:rsid w:val="00D44FB5"/>
    <w:rsid w:val="00D46BA2"/>
    <w:rsid w:val="00D674A6"/>
    <w:rsid w:val="00D819E0"/>
    <w:rsid w:val="00DA2173"/>
    <w:rsid w:val="00DB00DE"/>
    <w:rsid w:val="00DB0193"/>
    <w:rsid w:val="00DE24EB"/>
    <w:rsid w:val="00DE2812"/>
    <w:rsid w:val="00E06771"/>
    <w:rsid w:val="00E1126B"/>
    <w:rsid w:val="00E15F52"/>
    <w:rsid w:val="00E334C7"/>
    <w:rsid w:val="00E3455B"/>
    <w:rsid w:val="00EA76ED"/>
    <w:rsid w:val="00ED1A44"/>
    <w:rsid w:val="00F023A1"/>
    <w:rsid w:val="00F22D2B"/>
    <w:rsid w:val="00FA0C6B"/>
    <w:rsid w:val="00FA5151"/>
    <w:rsid w:val="00FB3605"/>
    <w:rsid w:val="00FC1875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B9"/>
  <w15:chartTrackingRefBased/>
  <w15:docId w15:val="{4942C17A-8410-49CD-994F-0DE3621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link w:val="Pealkiri1Mrk"/>
    <w:uiPriority w:val="9"/>
    <w:qFormat/>
    <w:rsid w:val="00825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825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82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624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960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0A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0AE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0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0AE"/>
    <w:rPr>
      <w:b/>
      <w:bCs/>
      <w:sz w:val="20"/>
      <w:szCs w:val="20"/>
      <w:lang w:val="et-EE"/>
    </w:rPr>
  </w:style>
  <w:style w:type="paragraph" w:styleId="Normaallaadveeb">
    <w:name w:val="Normal (Web)"/>
    <w:basedOn w:val="Normaallaad"/>
    <w:uiPriority w:val="99"/>
    <w:unhideWhenUsed/>
    <w:rsid w:val="00E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82554D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82554D"/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82554D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paragraph" w:customStyle="1" w:styleId="msonormal0">
    <w:name w:val="msonormal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abel">
    <w:name w:val="label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rop-button">
    <w:name w:val="drop-button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2554D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2554D"/>
    <w:rPr>
      <w:color w:val="800080"/>
      <w:u w:val="single"/>
    </w:rPr>
  </w:style>
  <w:style w:type="paragraph" w:customStyle="1" w:styleId="button">
    <w:name w:val="button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v">
    <w:name w:val="vv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oggle-laws-closed">
    <w:name w:val="toggle-laws-closed"/>
    <w:basedOn w:val="Normaallaad"/>
    <w:rsid w:val="008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2554D"/>
    <w:rPr>
      <w:b/>
      <w:bCs/>
    </w:rPr>
  </w:style>
  <w:style w:type="character" w:customStyle="1" w:styleId="tyhik">
    <w:name w:val="tyhik"/>
    <w:basedOn w:val="Liguvaikefont"/>
    <w:rsid w:val="0082554D"/>
  </w:style>
  <w:style w:type="character" w:customStyle="1" w:styleId="mm">
    <w:name w:val="mm"/>
    <w:basedOn w:val="Liguvaikefont"/>
    <w:rsid w:val="0082554D"/>
  </w:style>
  <w:style w:type="paragraph" w:styleId="Vahedeta">
    <w:name w:val="No Spacing"/>
    <w:uiPriority w:val="1"/>
    <w:qFormat/>
    <w:rsid w:val="00710BD2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Inge Dobrus</cp:lastModifiedBy>
  <cp:revision>35</cp:revision>
  <dcterms:created xsi:type="dcterms:W3CDTF">2022-08-16T05:33:00Z</dcterms:created>
  <dcterms:modified xsi:type="dcterms:W3CDTF">2022-09-22T10:22:00Z</dcterms:modified>
</cp:coreProperties>
</file>