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1768" w14:textId="77777777" w:rsidR="00A805CF" w:rsidRDefault="00A805CF" w:rsidP="009349D2">
      <w:pPr>
        <w:autoSpaceDE w:val="0"/>
        <w:autoSpaceDN w:val="0"/>
        <w:adjustRightInd w:val="0"/>
        <w:spacing w:after="0" w:line="240" w:lineRule="auto"/>
        <w:jc w:val="right"/>
        <w:rPr>
          <w:rFonts w:ascii="Times New Roman" w:hAnsi="Times New Roman" w:cs="Times New Roman"/>
          <w:bCs/>
          <w:noProof w:val="0"/>
        </w:rPr>
      </w:pPr>
    </w:p>
    <w:p w14:paraId="057EAA80" w14:textId="537E7FCF" w:rsidR="00A805CF" w:rsidRPr="009349D2" w:rsidRDefault="00A805CF" w:rsidP="009349D2">
      <w:pPr>
        <w:autoSpaceDE w:val="0"/>
        <w:autoSpaceDN w:val="0"/>
        <w:adjustRightInd w:val="0"/>
        <w:spacing w:after="0" w:line="240" w:lineRule="auto"/>
        <w:ind w:left="4956" w:firstLine="708"/>
        <w:jc w:val="right"/>
        <w:rPr>
          <w:rFonts w:ascii="Times New Roman" w:hAnsi="Times New Roman" w:cs="Times New Roman"/>
          <w:bCs/>
          <w:noProof w:val="0"/>
          <w:sz w:val="24"/>
          <w:szCs w:val="24"/>
        </w:rPr>
      </w:pPr>
      <w:r w:rsidRPr="009349D2">
        <w:rPr>
          <w:rFonts w:ascii="Times New Roman" w:hAnsi="Times New Roman" w:cs="Times New Roman"/>
          <w:bCs/>
          <w:noProof w:val="0"/>
          <w:sz w:val="24"/>
          <w:szCs w:val="24"/>
        </w:rPr>
        <w:t>Lisa</w:t>
      </w:r>
    </w:p>
    <w:p w14:paraId="011E4262" w14:textId="3C6D62A4" w:rsidR="00A805CF" w:rsidRPr="009349D2" w:rsidRDefault="00A805CF" w:rsidP="009349D2">
      <w:pPr>
        <w:autoSpaceDE w:val="0"/>
        <w:autoSpaceDN w:val="0"/>
        <w:adjustRightInd w:val="0"/>
        <w:spacing w:after="0" w:line="240" w:lineRule="auto"/>
        <w:jc w:val="right"/>
        <w:rPr>
          <w:rFonts w:ascii="Times New Roman" w:hAnsi="Times New Roman" w:cs="Times New Roman"/>
          <w:bCs/>
          <w:noProof w:val="0"/>
          <w:sz w:val="24"/>
          <w:szCs w:val="24"/>
        </w:rPr>
      </w:pPr>
      <w:r w:rsidRPr="009349D2">
        <w:rPr>
          <w:rFonts w:ascii="Times New Roman" w:hAnsi="Times New Roman" w:cs="Times New Roman"/>
          <w:bCs/>
          <w:noProof w:val="0"/>
          <w:sz w:val="24"/>
          <w:szCs w:val="24"/>
        </w:rPr>
        <w:t>Mulgi Vallavolikogu</w:t>
      </w:r>
    </w:p>
    <w:p w14:paraId="4B6DF895" w14:textId="49355C93" w:rsidR="00A805CF" w:rsidRDefault="00A805CF" w:rsidP="009349D2">
      <w:pPr>
        <w:autoSpaceDE w:val="0"/>
        <w:autoSpaceDN w:val="0"/>
        <w:adjustRightInd w:val="0"/>
        <w:spacing w:after="0" w:line="240" w:lineRule="auto"/>
        <w:ind w:left="6372" w:firstLine="708"/>
        <w:jc w:val="right"/>
        <w:rPr>
          <w:rFonts w:ascii="Times New Roman" w:hAnsi="Times New Roman" w:cs="Times New Roman"/>
          <w:bCs/>
          <w:noProof w:val="0"/>
          <w:sz w:val="24"/>
          <w:szCs w:val="24"/>
        </w:rPr>
      </w:pPr>
      <w:r w:rsidRPr="009349D2">
        <w:rPr>
          <w:rFonts w:ascii="Times New Roman" w:hAnsi="Times New Roman" w:cs="Times New Roman"/>
          <w:bCs/>
          <w:noProof w:val="0"/>
          <w:sz w:val="24"/>
          <w:szCs w:val="24"/>
        </w:rPr>
        <w:t>21.</w:t>
      </w:r>
      <w:r w:rsidR="009349D2">
        <w:rPr>
          <w:rFonts w:ascii="Times New Roman" w:hAnsi="Times New Roman" w:cs="Times New Roman"/>
          <w:bCs/>
          <w:noProof w:val="0"/>
          <w:sz w:val="24"/>
          <w:szCs w:val="24"/>
        </w:rPr>
        <w:t xml:space="preserve"> aprilli </w:t>
      </w:r>
      <w:r w:rsidRPr="009349D2">
        <w:rPr>
          <w:rFonts w:ascii="Times New Roman" w:hAnsi="Times New Roman" w:cs="Times New Roman"/>
          <w:bCs/>
          <w:noProof w:val="0"/>
          <w:sz w:val="24"/>
          <w:szCs w:val="24"/>
        </w:rPr>
        <w:t>2022</w:t>
      </w:r>
    </w:p>
    <w:p w14:paraId="71377338" w14:textId="77777777" w:rsidR="009349D2" w:rsidRDefault="009349D2" w:rsidP="009349D2">
      <w:pPr>
        <w:autoSpaceDE w:val="0"/>
        <w:autoSpaceDN w:val="0"/>
        <w:adjustRightInd w:val="0"/>
        <w:spacing w:after="0" w:line="240" w:lineRule="auto"/>
        <w:ind w:left="5664" w:firstLine="708"/>
        <w:jc w:val="right"/>
        <w:rPr>
          <w:rFonts w:ascii="Times New Roman" w:hAnsi="Times New Roman" w:cs="Times New Roman"/>
          <w:bCs/>
          <w:noProof w:val="0"/>
          <w:sz w:val="24"/>
          <w:szCs w:val="24"/>
        </w:rPr>
      </w:pPr>
      <w:r>
        <w:rPr>
          <w:rFonts w:ascii="Times New Roman" w:hAnsi="Times New Roman" w:cs="Times New Roman"/>
          <w:bCs/>
          <w:noProof w:val="0"/>
          <w:sz w:val="24"/>
          <w:szCs w:val="24"/>
        </w:rPr>
        <w:t>otsusele nr</w:t>
      </w:r>
    </w:p>
    <w:p w14:paraId="5A289F26" w14:textId="77777777" w:rsidR="009349D2" w:rsidRDefault="009349D2" w:rsidP="009349D2">
      <w:pPr>
        <w:autoSpaceDE w:val="0"/>
        <w:autoSpaceDN w:val="0"/>
        <w:adjustRightInd w:val="0"/>
        <w:spacing w:after="0" w:line="240" w:lineRule="auto"/>
        <w:rPr>
          <w:rFonts w:ascii="Times New Roman" w:hAnsi="Times New Roman" w:cs="Times New Roman"/>
          <w:bCs/>
          <w:noProof w:val="0"/>
          <w:sz w:val="24"/>
          <w:szCs w:val="24"/>
        </w:rPr>
      </w:pPr>
    </w:p>
    <w:p w14:paraId="5A4AE931" w14:textId="6C881E0D" w:rsidR="00A805CF" w:rsidRPr="00301988" w:rsidRDefault="009349D2" w:rsidP="009349D2">
      <w:pPr>
        <w:autoSpaceDE w:val="0"/>
        <w:autoSpaceDN w:val="0"/>
        <w:adjustRightInd w:val="0"/>
        <w:spacing w:after="0" w:line="240" w:lineRule="auto"/>
        <w:jc w:val="center"/>
        <w:rPr>
          <w:rFonts w:ascii="Times New Roman" w:hAnsi="Times New Roman" w:cs="Times New Roman"/>
          <w:bCs/>
          <w:noProof w:val="0"/>
          <w:sz w:val="24"/>
          <w:szCs w:val="24"/>
        </w:rPr>
      </w:pPr>
      <w:r w:rsidRPr="00301988">
        <w:rPr>
          <w:rFonts w:ascii="Times New Roman" w:hAnsi="Times New Roman" w:cs="Times New Roman"/>
          <w:b/>
          <w:noProof w:val="0"/>
          <w:sz w:val="24"/>
          <w:szCs w:val="24"/>
        </w:rPr>
        <w:t xml:space="preserve">Mulgi Tervisekeskuse </w:t>
      </w:r>
      <w:r w:rsidR="00A805CF" w:rsidRPr="00301988">
        <w:rPr>
          <w:rFonts w:ascii="Times New Roman" w:hAnsi="Times New Roman" w:cs="Times New Roman"/>
          <w:b/>
          <w:noProof w:val="0"/>
          <w:sz w:val="24"/>
          <w:szCs w:val="24"/>
        </w:rPr>
        <w:t>OÜ</w:t>
      </w:r>
      <w:r w:rsidR="00A805CF" w:rsidRPr="00301988">
        <w:rPr>
          <w:rFonts w:ascii="Times New Roman" w:hAnsi="Times New Roman" w:cs="Times New Roman"/>
          <w:b/>
          <w:bCs/>
          <w:noProof w:val="0"/>
          <w:sz w:val="24"/>
          <w:szCs w:val="24"/>
        </w:rPr>
        <w:t xml:space="preserve"> põhikiri</w:t>
      </w:r>
    </w:p>
    <w:p w14:paraId="06E0D85E" w14:textId="77777777" w:rsidR="00A805CF" w:rsidRPr="00301988" w:rsidRDefault="00A805CF" w:rsidP="009349D2">
      <w:pPr>
        <w:autoSpaceDE w:val="0"/>
        <w:autoSpaceDN w:val="0"/>
        <w:adjustRightInd w:val="0"/>
        <w:spacing w:after="0" w:line="240" w:lineRule="auto"/>
        <w:rPr>
          <w:rFonts w:ascii="Times New Roman" w:hAnsi="Times New Roman" w:cs="Times New Roman"/>
          <w:noProof w:val="0"/>
          <w:sz w:val="24"/>
          <w:szCs w:val="24"/>
        </w:rPr>
      </w:pPr>
    </w:p>
    <w:p w14:paraId="7AD94046" w14:textId="77777777" w:rsidR="00A805CF" w:rsidRPr="00301988" w:rsidRDefault="00A805CF" w:rsidP="009349D2">
      <w:pPr>
        <w:autoSpaceDE w:val="0"/>
        <w:autoSpaceDN w:val="0"/>
        <w:adjustRightInd w:val="0"/>
        <w:spacing w:after="0" w:line="240" w:lineRule="auto"/>
        <w:rPr>
          <w:rFonts w:ascii="Times New Roman" w:hAnsi="Times New Roman" w:cs="Times New Roman"/>
          <w:b/>
          <w:bCs/>
          <w:noProof w:val="0"/>
          <w:sz w:val="24"/>
          <w:szCs w:val="24"/>
        </w:rPr>
      </w:pPr>
      <w:r w:rsidRPr="00301988">
        <w:rPr>
          <w:rFonts w:ascii="Times New Roman" w:hAnsi="Times New Roman" w:cs="Times New Roman"/>
          <w:b/>
          <w:bCs/>
          <w:noProof w:val="0"/>
          <w:sz w:val="24"/>
          <w:szCs w:val="24"/>
        </w:rPr>
        <w:t>1. Üldandmed</w:t>
      </w:r>
    </w:p>
    <w:p w14:paraId="7B83AB1F" w14:textId="16C3FD74"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1.1. Osaühingu ärinimi on</w:t>
      </w:r>
      <w:r w:rsidR="009349D2" w:rsidRPr="00301988">
        <w:rPr>
          <w:rFonts w:ascii="Times New Roman" w:hAnsi="Times New Roman" w:cs="Times New Roman"/>
          <w:noProof w:val="0"/>
          <w:sz w:val="24"/>
          <w:szCs w:val="24"/>
        </w:rPr>
        <w:t xml:space="preserve"> Mulgi Tervisekeskus</w:t>
      </w:r>
      <w:r w:rsidRPr="00301988">
        <w:rPr>
          <w:rFonts w:ascii="Times New Roman" w:hAnsi="Times New Roman" w:cs="Times New Roman"/>
          <w:noProof w:val="0"/>
          <w:sz w:val="24"/>
          <w:szCs w:val="24"/>
        </w:rPr>
        <w:t xml:space="preserve"> OÜ.</w:t>
      </w:r>
    </w:p>
    <w:p w14:paraId="0548C179" w14:textId="147A15EF"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1.2. Osaühingu asukoht on Mulgi vald, Viljandi maakond</w:t>
      </w:r>
      <w:r w:rsidR="009349D2" w:rsidRPr="00301988">
        <w:rPr>
          <w:rFonts w:ascii="Times New Roman" w:hAnsi="Times New Roman" w:cs="Times New Roman"/>
          <w:noProof w:val="0"/>
          <w:sz w:val="24"/>
          <w:szCs w:val="24"/>
        </w:rPr>
        <w:t>, Abja-Paluoja, Järve tn 1/1.</w:t>
      </w:r>
    </w:p>
    <w:p w14:paraId="5332E026" w14:textId="07BFD0D4"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1.3. Osaühingu osakapitali miinimumsuurus on kaks tuhat viissada (2500) eurot ja maksimumsuurus kümme tuhat (10</w:t>
      </w:r>
      <w:r w:rsidR="009349D2" w:rsidRPr="00301988">
        <w:rPr>
          <w:rFonts w:ascii="Times New Roman" w:hAnsi="Times New Roman" w:cs="Times New Roman"/>
          <w:noProof w:val="0"/>
          <w:sz w:val="24"/>
          <w:szCs w:val="24"/>
        </w:rPr>
        <w:t xml:space="preserve"> </w:t>
      </w:r>
      <w:r w:rsidRPr="00301988">
        <w:rPr>
          <w:rFonts w:ascii="Times New Roman" w:hAnsi="Times New Roman" w:cs="Times New Roman"/>
          <w:noProof w:val="0"/>
          <w:sz w:val="24"/>
          <w:szCs w:val="24"/>
        </w:rPr>
        <w:t>000) eurot.</w:t>
      </w:r>
    </w:p>
    <w:p w14:paraId="61CDFD8D" w14:textId="77777777"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 xml:space="preserve">1.4. Osaühingu majandusaasta on kalendriaasta, </w:t>
      </w:r>
      <w:r w:rsidRPr="00301988">
        <w:rPr>
          <w:rFonts w:ascii="Times New Roman" w:hAnsi="Times New Roman" w:cs="Times New Roman"/>
          <w:sz w:val="24"/>
          <w:szCs w:val="24"/>
        </w:rPr>
        <w:t>majandusaasta algab 01. jaanuaril ja lõpeb 31. detsembril.</w:t>
      </w:r>
      <w:r w:rsidRPr="00301988">
        <w:rPr>
          <w:rFonts w:ascii="Times New Roman" w:hAnsi="Times New Roman" w:cs="Times New Roman"/>
          <w:noProof w:val="0"/>
          <w:sz w:val="24"/>
          <w:szCs w:val="24"/>
        </w:rPr>
        <w:t xml:space="preserve"> </w:t>
      </w:r>
    </w:p>
    <w:p w14:paraId="3684EBB5" w14:textId="77777777"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1.5. Osaühing on asutatud määramata tähtajaks.</w:t>
      </w:r>
    </w:p>
    <w:p w14:paraId="24533E4C" w14:textId="77777777"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p>
    <w:p w14:paraId="28899E49" w14:textId="77777777" w:rsidR="00A805CF" w:rsidRPr="00301988" w:rsidRDefault="00A805CF" w:rsidP="00A805CF">
      <w:pPr>
        <w:autoSpaceDE w:val="0"/>
        <w:autoSpaceDN w:val="0"/>
        <w:adjustRightInd w:val="0"/>
        <w:spacing w:after="0" w:line="240" w:lineRule="auto"/>
        <w:jc w:val="both"/>
        <w:rPr>
          <w:rFonts w:ascii="Times New Roman" w:hAnsi="Times New Roman" w:cs="Times New Roman"/>
          <w:b/>
          <w:bCs/>
          <w:noProof w:val="0"/>
          <w:sz w:val="24"/>
          <w:szCs w:val="24"/>
        </w:rPr>
      </w:pPr>
      <w:r w:rsidRPr="00301988">
        <w:rPr>
          <w:rFonts w:ascii="Times New Roman" w:hAnsi="Times New Roman" w:cs="Times New Roman"/>
          <w:b/>
          <w:bCs/>
          <w:noProof w:val="0"/>
          <w:sz w:val="24"/>
          <w:szCs w:val="24"/>
        </w:rPr>
        <w:t>2. Osa, osanik ja reservkapital</w:t>
      </w:r>
    </w:p>
    <w:p w14:paraId="428A2498" w14:textId="77777777"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2.1. Osaühingu osade eest makstakse osaühingu asutamisel üksnes rahalise sissemaksena.</w:t>
      </w:r>
    </w:p>
    <w:p w14:paraId="48AABF66" w14:textId="77777777" w:rsidR="00A805CF" w:rsidRPr="00301988"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2.2. Osaühingu osakapitali suurendatakse rahaliste või mitterahaliste sissemaksetena. Tasumise korra määrab osanike koosolek.</w:t>
      </w:r>
    </w:p>
    <w:p w14:paraId="597D8046"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01988">
        <w:rPr>
          <w:rFonts w:ascii="Times New Roman" w:hAnsi="Times New Roman" w:cs="Times New Roman"/>
          <w:noProof w:val="0"/>
          <w:sz w:val="24"/>
          <w:szCs w:val="24"/>
        </w:rPr>
        <w:t>2.3. Mitterahaliste sissemaksete väärtust hindab osaühingu juhatus. Mitterahaliste sissemaksete</w:t>
      </w:r>
      <w:r>
        <w:rPr>
          <w:rFonts w:ascii="Times New Roman" w:hAnsi="Times New Roman" w:cs="Times New Roman"/>
          <w:noProof w:val="0"/>
          <w:sz w:val="24"/>
          <w:szCs w:val="24"/>
        </w:rPr>
        <w:t xml:space="preserve"> hindamist kontrollib audiitor, kui see on sätestatud seaduses. </w:t>
      </w:r>
    </w:p>
    <w:p w14:paraId="3EAEDD90"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2.2. Osaühingu osanikule makstakse tema kasumiosa (dividendi) võrdeliselt tema osa nimiväärtusega.</w:t>
      </w:r>
    </w:p>
    <w:p w14:paraId="5576B8E0"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2.3. Osaühingu osanik tasub osa eest vastavalt nimiväärtusele.</w:t>
      </w:r>
    </w:p>
    <w:p w14:paraId="469F41DE"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2.3. Osaühingu osa või osa osalisel võõrandamisel on ostueesõigus teistel osanikel, kui osa või osast osa võõrandatakse kolmandale isikule.</w:t>
      </w:r>
    </w:p>
    <w:p w14:paraId="66AEA8FA"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2.4. Osaühingu osa ei või pantida või koormata kasutusvaldusega.</w:t>
      </w:r>
    </w:p>
    <w:p w14:paraId="55957C06"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2.5. Osaühingul ei ole reservkapitali.</w:t>
      </w:r>
    </w:p>
    <w:p w14:paraId="62C3E006"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2.6. Osaühingu likvideerimisel jagatakse allesjäänud vara osanike vahel ainult rahaliste väljamaksetena.</w:t>
      </w:r>
    </w:p>
    <w:p w14:paraId="0F762AF6"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p>
    <w:p w14:paraId="435ADE9B" w14:textId="77777777" w:rsidR="00A805CF" w:rsidRDefault="00A805CF" w:rsidP="00A805CF">
      <w:pPr>
        <w:autoSpaceDE w:val="0"/>
        <w:autoSpaceDN w:val="0"/>
        <w:adjustRightInd w:val="0"/>
        <w:spacing w:after="0" w:line="240" w:lineRule="auto"/>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3. Osaühingu juhtimine</w:t>
      </w:r>
    </w:p>
    <w:p w14:paraId="101AC5D7"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3.1 Osaühingu kõrgeimaks juhtimisorganiks on osanike koosolek, osaühingu esindamiseks ja juhtimiseks valitakse juhatus. </w:t>
      </w:r>
    </w:p>
    <w:p w14:paraId="6E24814D"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3.2. Osaühingu osanike koosolekul, samuti koosolekuta otsustamisel annab osaühingu iga osa 1 euro ühe hääle.</w:t>
      </w:r>
    </w:p>
    <w:p w14:paraId="098149A8"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3.3. Osanike koosolek on pädev vastu võtma otsuseid, kui osaleb üle poole osadega esindatud häältest.</w:t>
      </w:r>
    </w:p>
    <w:p w14:paraId="3FF36E0D"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3.4. Osanike otsus on vastu võetud, kui osanike koosolekul anti selle poolt kohalolijate häältest või koosolekuta otsustamise puhul kõigist kirjalikult antud häältest üle poole ning seadus või põhikiri ei sätesta teisiti.</w:t>
      </w:r>
    </w:p>
    <w:p w14:paraId="78D1AF27"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3.5. Osaühingu põhikirja muutmise otsus, osaühingu lõpetamise otsus, lõpetatud osaühingu tegevuse jätkamise otsus, äriühingute ühinemise või jagunemise otsus või osaühingu ümberkujundamise otsus on vastu võetud siis, kui osanike koosolekul või kui seadus lubab, siis koosolekuta hääletamisel anti otsuse poolt vähemalt 2/3 häältest.</w:t>
      </w:r>
    </w:p>
    <w:p w14:paraId="1F39617B"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3.6. Osaühingu juhatus on osaühingu juhtimisorgan, mis esindab osaühingut ja juhib selle tegevust.</w:t>
      </w:r>
    </w:p>
    <w:p w14:paraId="775D7E54" w14:textId="2BD47AB4" w:rsidR="00A805CF" w:rsidRPr="003E477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lastRenderedPageBreak/>
        <w:t xml:space="preserve">3.7. Osaühingu juhatus </w:t>
      </w:r>
      <w:r w:rsidRPr="003E477F">
        <w:rPr>
          <w:rFonts w:ascii="Times New Roman" w:hAnsi="Times New Roman" w:cs="Times New Roman"/>
          <w:noProof w:val="0"/>
          <w:sz w:val="24"/>
          <w:szCs w:val="24"/>
        </w:rPr>
        <w:t>on ühe kuni kolme liikmeline ja liikmed valitakse osanike poolt tähtajatult. Juhatuse liikme valimiseks on vajalik tema kirjalik nõusolek.</w:t>
      </w:r>
    </w:p>
    <w:p w14:paraId="58C443C4" w14:textId="77777777" w:rsidR="00A805CF" w:rsidRPr="003E477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E477F">
        <w:rPr>
          <w:rFonts w:ascii="Times New Roman" w:hAnsi="Times New Roman" w:cs="Times New Roman"/>
          <w:noProof w:val="0"/>
          <w:sz w:val="24"/>
          <w:szCs w:val="24"/>
        </w:rPr>
        <w:t xml:space="preserve">3.8. Juhul kui juhatuse liikmeid on rohkem kui üks, siis juhatuse liikmed valivad endi hulgast juhatuse esimehe, kes korraldab juhatuse tegevust. </w:t>
      </w:r>
    </w:p>
    <w:p w14:paraId="7C689BBA" w14:textId="77777777" w:rsidR="00A805CF" w:rsidRPr="003E477F" w:rsidRDefault="00A805CF" w:rsidP="00A805CF">
      <w:pPr>
        <w:autoSpaceDE w:val="0"/>
        <w:autoSpaceDN w:val="0"/>
        <w:adjustRightInd w:val="0"/>
        <w:spacing w:after="0" w:line="240" w:lineRule="auto"/>
        <w:jc w:val="both"/>
        <w:rPr>
          <w:rFonts w:ascii="Times New Roman" w:hAnsi="Times New Roman" w:cs="Times New Roman"/>
          <w:noProof w:val="0"/>
          <w:color w:val="FF0000"/>
          <w:sz w:val="24"/>
          <w:szCs w:val="24"/>
        </w:rPr>
      </w:pPr>
      <w:r w:rsidRPr="003E477F">
        <w:rPr>
          <w:rFonts w:ascii="Times New Roman" w:hAnsi="Times New Roman" w:cs="Times New Roman"/>
          <w:noProof w:val="0"/>
          <w:sz w:val="24"/>
          <w:szCs w:val="24"/>
        </w:rPr>
        <w:t>3.9. Igal juhatuse liikmel on õigus esindada osaühingut kõigis õigustoimingutes, välja arvatud juhul, kui äriregistrisse on kantud teisiti. Vastav osanike otsus võetakse vastu põhikirja muutmiseks ettenähtud korras.</w:t>
      </w:r>
    </w:p>
    <w:p w14:paraId="542B337E" w14:textId="77777777" w:rsidR="00A805CF" w:rsidRPr="003E477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E477F">
        <w:rPr>
          <w:rFonts w:ascii="Times New Roman" w:hAnsi="Times New Roman" w:cs="Times New Roman"/>
          <w:noProof w:val="0"/>
          <w:sz w:val="24"/>
          <w:szCs w:val="24"/>
        </w:rPr>
        <w:t>3.10. Osaühingu likvideerimisel on likvideerijateks juhatuse liikmed, kui osanike otsusega või kohtulahendiga ei ole määratud teisiti.</w:t>
      </w:r>
    </w:p>
    <w:p w14:paraId="18634B9B" w14:textId="77777777" w:rsidR="00A805CF" w:rsidRPr="003E477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sidRPr="003E477F">
        <w:rPr>
          <w:rFonts w:ascii="Times New Roman" w:hAnsi="Times New Roman" w:cs="Times New Roman"/>
          <w:noProof w:val="0"/>
          <w:sz w:val="24"/>
          <w:szCs w:val="24"/>
        </w:rPr>
        <w:t>3.11. Osaühingul ei ole nõukogu.</w:t>
      </w:r>
    </w:p>
    <w:p w14:paraId="34584330" w14:textId="77777777" w:rsidR="00A805CF" w:rsidRDefault="00A805CF" w:rsidP="00A805CF">
      <w:pPr>
        <w:rPr>
          <w:rFonts w:ascii="Times New Roman" w:hAnsi="Times New Roman" w:cs="Times New Roman"/>
          <w:noProof w:val="0"/>
          <w:sz w:val="24"/>
          <w:szCs w:val="24"/>
        </w:rPr>
      </w:pPr>
      <w:r w:rsidRPr="003E477F">
        <w:rPr>
          <w:rFonts w:ascii="Times New Roman" w:hAnsi="Times New Roman" w:cs="Times New Roman"/>
          <w:noProof w:val="0"/>
          <w:sz w:val="24"/>
          <w:szCs w:val="24"/>
        </w:rPr>
        <w:t>3.12. Osaühingul ei ole audiitorit, välja arvatud juhul, kui audiitori olemasolu nõue tuleneb seadusest või selle on määranud osanike koosolek.</w:t>
      </w:r>
    </w:p>
    <w:p w14:paraId="39166606" w14:textId="77777777" w:rsidR="00A805CF" w:rsidRDefault="00A805CF" w:rsidP="00A805CF">
      <w:pPr>
        <w:autoSpaceDE w:val="0"/>
        <w:autoSpaceDN w:val="0"/>
        <w:adjustRightInd w:val="0"/>
        <w:spacing w:after="0" w:line="240" w:lineRule="auto"/>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4. Muud küsimused</w:t>
      </w:r>
    </w:p>
    <w:p w14:paraId="2B54C900"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4.1 Käesolevas põhikirjas sätestamata küsimuste lahendamisel lähtutakse äriseadustikust ja muudest õigusaktidest.</w:t>
      </w:r>
    </w:p>
    <w:p w14:paraId="6EAFD027" w14:textId="77777777" w:rsidR="00A805CF" w:rsidRDefault="00A805CF" w:rsidP="00A805CF">
      <w:pPr>
        <w:jc w:val="both"/>
        <w:rPr>
          <w:rFonts w:ascii="Times New Roman" w:hAnsi="Times New Roman" w:cs="Times New Roman"/>
          <w:noProof w:val="0"/>
          <w:sz w:val="24"/>
          <w:szCs w:val="24"/>
        </w:rPr>
      </w:pPr>
    </w:p>
    <w:p w14:paraId="1CEF2C44"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p>
    <w:p w14:paraId="1E81E5CD"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p>
    <w:p w14:paraId="7859ACAE" w14:textId="77777777" w:rsidR="00A805CF" w:rsidRDefault="00A805CF" w:rsidP="00A805CF">
      <w:pPr>
        <w:autoSpaceDE w:val="0"/>
        <w:autoSpaceDN w:val="0"/>
        <w:adjustRightInd w:val="0"/>
        <w:spacing w:after="0" w:line="240" w:lineRule="auto"/>
        <w:jc w:val="both"/>
        <w:rPr>
          <w:rFonts w:ascii="Times New Roman" w:hAnsi="Times New Roman" w:cs="Times New Roman"/>
          <w:noProof w:val="0"/>
          <w:sz w:val="24"/>
          <w:szCs w:val="24"/>
        </w:rPr>
      </w:pPr>
    </w:p>
    <w:p w14:paraId="48722543" w14:textId="77777777" w:rsidR="005B6CEC" w:rsidRDefault="005B6CEC"/>
    <w:sectPr w:rsidR="005B6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CF"/>
    <w:rsid w:val="00301988"/>
    <w:rsid w:val="003E477F"/>
    <w:rsid w:val="005B6CEC"/>
    <w:rsid w:val="006F51ED"/>
    <w:rsid w:val="009349D2"/>
    <w:rsid w:val="00A805CF"/>
    <w:rsid w:val="00B26985"/>
    <w:rsid w:val="00E5783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2CA4"/>
  <w15:chartTrackingRefBased/>
  <w15:docId w15:val="{180F01C1-EF05-48BC-8CDD-9A69135B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05CF"/>
    <w:pPr>
      <w:spacing w:after="200" w:line="276" w:lineRule="auto"/>
    </w:pPr>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2907</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 Janson</dc:creator>
  <cp:keywords/>
  <dc:description/>
  <cp:lastModifiedBy>Inge Dobrus</cp:lastModifiedBy>
  <cp:revision>6</cp:revision>
  <dcterms:created xsi:type="dcterms:W3CDTF">2022-04-11T08:26:00Z</dcterms:created>
  <dcterms:modified xsi:type="dcterms:W3CDTF">2022-04-14T07:42:00Z</dcterms:modified>
</cp:coreProperties>
</file>