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9235" w14:textId="0A51143A" w:rsidR="00163904" w:rsidRDefault="006C48F9" w:rsidP="00D849B5">
      <w:pPr>
        <w:spacing w:after="0"/>
        <w:rPr>
          <w:szCs w:val="24"/>
        </w:rPr>
      </w:pPr>
      <w:r>
        <w:rPr>
          <w:szCs w:val="24"/>
        </w:rPr>
        <w:t>Karksi-Nuia</w:t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D849B5" w:rsidRPr="00D946D1">
        <w:rPr>
          <w:szCs w:val="24"/>
        </w:rPr>
        <w:tab/>
      </w:r>
      <w:r w:rsidR="00BD6D38">
        <w:rPr>
          <w:szCs w:val="24"/>
        </w:rPr>
        <w:t xml:space="preserve">16. detsember </w:t>
      </w:r>
      <w:r w:rsidR="00D849B5">
        <w:rPr>
          <w:szCs w:val="24"/>
        </w:rPr>
        <w:t>202</w:t>
      </w:r>
      <w:r w:rsidR="00BD6D38">
        <w:rPr>
          <w:szCs w:val="24"/>
        </w:rPr>
        <w:t>1</w:t>
      </w:r>
      <w:r w:rsidR="00D849B5">
        <w:rPr>
          <w:szCs w:val="24"/>
        </w:rPr>
        <w:t xml:space="preserve"> </w:t>
      </w:r>
      <w:r w:rsidR="00163904">
        <w:rPr>
          <w:szCs w:val="24"/>
        </w:rPr>
        <w:t xml:space="preserve">nr </w:t>
      </w:r>
    </w:p>
    <w:p w14:paraId="67499E23" w14:textId="49A5D8FA" w:rsidR="00D849B5" w:rsidRPr="00D946D1" w:rsidRDefault="00D849B5" w:rsidP="00D849B5">
      <w:pPr>
        <w:spacing w:after="0"/>
        <w:rPr>
          <w:szCs w:val="24"/>
        </w:rPr>
      </w:pPr>
    </w:p>
    <w:p w14:paraId="0E4498DB" w14:textId="77777777" w:rsidR="00D849B5" w:rsidRPr="00D946D1" w:rsidRDefault="00D849B5" w:rsidP="00D849B5">
      <w:pPr>
        <w:spacing w:after="0"/>
        <w:rPr>
          <w:szCs w:val="24"/>
        </w:rPr>
      </w:pPr>
    </w:p>
    <w:p w14:paraId="78A8D1DC" w14:textId="013D3303" w:rsidR="00D849B5" w:rsidRDefault="00D849B5" w:rsidP="00D849B5">
      <w:pPr>
        <w:spacing w:after="0"/>
        <w:rPr>
          <w:b/>
          <w:szCs w:val="24"/>
        </w:rPr>
      </w:pPr>
    </w:p>
    <w:p w14:paraId="23DAA1CE" w14:textId="6DEA9A27" w:rsidR="00D849B5" w:rsidRDefault="006C48F9" w:rsidP="00D849B5">
      <w:pPr>
        <w:spacing w:after="0"/>
        <w:rPr>
          <w:b/>
          <w:szCs w:val="24"/>
        </w:rPr>
      </w:pPr>
      <w:r>
        <w:rPr>
          <w:b/>
          <w:szCs w:val="24"/>
        </w:rPr>
        <w:t>Sihtasutusele Abja Haigla antud laenu</w:t>
      </w:r>
    </w:p>
    <w:p w14:paraId="5C28C87F" w14:textId="34EAEB81" w:rsidR="006C48F9" w:rsidRDefault="002624D9" w:rsidP="00D849B5">
      <w:pPr>
        <w:spacing w:after="0"/>
        <w:rPr>
          <w:b/>
          <w:szCs w:val="24"/>
        </w:rPr>
      </w:pPr>
      <w:r>
        <w:rPr>
          <w:b/>
          <w:szCs w:val="24"/>
        </w:rPr>
        <w:t>t</w:t>
      </w:r>
      <w:r w:rsidR="006C48F9">
        <w:rPr>
          <w:b/>
          <w:szCs w:val="24"/>
        </w:rPr>
        <w:t>agastamistähtaja pikendamine</w:t>
      </w:r>
    </w:p>
    <w:p w14:paraId="4382FD3F" w14:textId="77777777" w:rsidR="006C48F9" w:rsidRDefault="006C48F9" w:rsidP="00D849B5">
      <w:pPr>
        <w:spacing w:after="0"/>
        <w:rPr>
          <w:b/>
          <w:szCs w:val="24"/>
        </w:rPr>
      </w:pPr>
      <w:bookmarkStart w:id="0" w:name="_Hlk30585567"/>
    </w:p>
    <w:bookmarkEnd w:id="0"/>
    <w:p w14:paraId="54720D38" w14:textId="5A950011" w:rsidR="00D849B5" w:rsidRDefault="00D849B5" w:rsidP="00D849B5">
      <w:pPr>
        <w:spacing w:after="0"/>
        <w:rPr>
          <w:szCs w:val="24"/>
        </w:rPr>
      </w:pPr>
    </w:p>
    <w:p w14:paraId="21307350" w14:textId="33597B6C" w:rsidR="006C48F9" w:rsidRDefault="006C48F9" w:rsidP="00D849B5">
      <w:pPr>
        <w:spacing w:after="0"/>
        <w:rPr>
          <w:szCs w:val="24"/>
        </w:rPr>
      </w:pPr>
      <w:r>
        <w:rPr>
          <w:szCs w:val="24"/>
        </w:rPr>
        <w:t>Mulgi Vallavolikogu 8. mai 2019. a otsusega nr 95 „Loa andmine laenu andmiseks“ andis volikogu vallavalitsusele loa</w:t>
      </w:r>
      <w:r w:rsidR="002624D9">
        <w:rPr>
          <w:szCs w:val="24"/>
        </w:rPr>
        <w:t xml:space="preserve"> anda</w:t>
      </w:r>
      <w:r>
        <w:rPr>
          <w:szCs w:val="24"/>
        </w:rPr>
        <w:t xml:space="preserve"> Sihtasutusele Abja Haigla </w:t>
      </w:r>
      <w:r w:rsidR="002624D9">
        <w:rPr>
          <w:szCs w:val="24"/>
        </w:rPr>
        <w:t>intressivaba laenu rahavoogude juhtimiseks summas kuni 60 000 eurot tagastamistähtajaga 31.12.2019.</w:t>
      </w:r>
    </w:p>
    <w:p w14:paraId="0AE0A39F" w14:textId="4BA24708" w:rsidR="002624D9" w:rsidRDefault="002624D9" w:rsidP="00D849B5">
      <w:pPr>
        <w:spacing w:after="0"/>
        <w:rPr>
          <w:szCs w:val="24"/>
        </w:rPr>
      </w:pPr>
    </w:p>
    <w:p w14:paraId="2B8BE4B6" w14:textId="73021CEA" w:rsidR="004C1589" w:rsidRDefault="004C1589" w:rsidP="00D849B5">
      <w:pPr>
        <w:spacing w:after="0"/>
        <w:rPr>
          <w:szCs w:val="24"/>
        </w:rPr>
      </w:pPr>
      <w:r>
        <w:rPr>
          <w:szCs w:val="24"/>
        </w:rPr>
        <w:t xml:space="preserve">22. jaanuari 2020. a otsusega nr 118 muutis vallavolikogu </w:t>
      </w:r>
      <w:r w:rsidR="00B46BB5">
        <w:rPr>
          <w:szCs w:val="24"/>
        </w:rPr>
        <w:t>laenu tagastamistähtaega 31. detsembrini 2023. a (maksepuhkus 2019–2021, tagasimaksed 2022–2023).</w:t>
      </w:r>
    </w:p>
    <w:p w14:paraId="331C2B9A" w14:textId="5AC190AE" w:rsidR="00B46BB5" w:rsidRDefault="00B46BB5" w:rsidP="00D849B5">
      <w:pPr>
        <w:spacing w:after="0"/>
        <w:rPr>
          <w:szCs w:val="24"/>
        </w:rPr>
      </w:pPr>
    </w:p>
    <w:p w14:paraId="4ED845F7" w14:textId="590883A7" w:rsidR="00B46BB5" w:rsidRDefault="00B46BB5" w:rsidP="00D849B5">
      <w:pPr>
        <w:spacing w:after="0"/>
        <w:rPr>
          <w:szCs w:val="24"/>
        </w:rPr>
      </w:pPr>
      <w:r>
        <w:rPr>
          <w:szCs w:val="24"/>
        </w:rPr>
        <w:t>29. novembril 2021. a esitas SA Abja Haigla juhatuse liige Kairit Luisk Mulgi Vallavolikogule taotluse pikendada laenu tagasimakse arvestusperioodi neljale aastale, tagastamistähtaja</w:t>
      </w:r>
      <w:r w:rsidR="00771F7D">
        <w:rPr>
          <w:szCs w:val="24"/>
        </w:rPr>
        <w:t>ga 31. detsember 2025. a seoses koroonaolukorrast tingitud ebaselgete ja juhtimatute rahavoogudega.</w:t>
      </w:r>
    </w:p>
    <w:p w14:paraId="4149336E" w14:textId="7E6B8D91" w:rsidR="00061937" w:rsidRDefault="00771F7D" w:rsidP="00D849B5">
      <w:pPr>
        <w:spacing w:after="0"/>
        <w:rPr>
          <w:szCs w:val="24"/>
        </w:rPr>
      </w:pPr>
      <w:r>
        <w:rPr>
          <w:szCs w:val="24"/>
        </w:rPr>
        <w:t xml:space="preserve">Sihtasutus </w:t>
      </w:r>
      <w:r w:rsidR="00061937">
        <w:rPr>
          <w:szCs w:val="24"/>
        </w:rPr>
        <w:t xml:space="preserve">Abja Haigla soovib säilitada hoolealustele head elu- ja olmetingimused ning hoida </w:t>
      </w:r>
      <w:r w:rsidR="00DB4190">
        <w:rPr>
          <w:szCs w:val="24"/>
        </w:rPr>
        <w:t xml:space="preserve">ära </w:t>
      </w:r>
      <w:r w:rsidR="00061937">
        <w:rPr>
          <w:szCs w:val="24"/>
        </w:rPr>
        <w:t xml:space="preserve">ennetavalt personaliliikumisi, säilitades vahendeid konkurentsivõimeliste töötaude maksmiseks ning </w:t>
      </w:r>
      <w:r w:rsidR="0077568E">
        <w:rPr>
          <w:szCs w:val="24"/>
        </w:rPr>
        <w:t>investeeringuteks</w:t>
      </w:r>
      <w:r w:rsidR="00061937">
        <w:rPr>
          <w:szCs w:val="24"/>
        </w:rPr>
        <w:t xml:space="preserve"> ravi- ja hooldustingimuste parandamiseks.</w:t>
      </w:r>
    </w:p>
    <w:p w14:paraId="421A3A89" w14:textId="77777777" w:rsidR="00061937" w:rsidRDefault="00061937" w:rsidP="00D849B5">
      <w:pPr>
        <w:spacing w:after="0"/>
        <w:rPr>
          <w:szCs w:val="24"/>
        </w:rPr>
      </w:pPr>
    </w:p>
    <w:p w14:paraId="1B66C945" w14:textId="7546D5EF" w:rsidR="00D849B5" w:rsidRPr="00D946D1" w:rsidRDefault="00692D05" w:rsidP="00D849B5">
      <w:pPr>
        <w:spacing w:after="0"/>
        <w:rPr>
          <w:szCs w:val="24"/>
        </w:rPr>
      </w:pPr>
      <w:r>
        <w:rPr>
          <w:szCs w:val="24"/>
        </w:rPr>
        <w:t>Tulenevalt eeltoodust ja a</w:t>
      </w:r>
      <w:r w:rsidR="00D849B5">
        <w:rPr>
          <w:szCs w:val="24"/>
        </w:rPr>
        <w:t>luseks võttes</w:t>
      </w:r>
      <w:r w:rsidR="00D849B5" w:rsidRPr="0080470E">
        <w:rPr>
          <w:szCs w:val="24"/>
        </w:rPr>
        <w:t xml:space="preserve"> </w:t>
      </w:r>
      <w:r w:rsidR="00D849B5">
        <w:rPr>
          <w:szCs w:val="24"/>
        </w:rPr>
        <w:t>k</w:t>
      </w:r>
      <w:r w:rsidR="00D849B5" w:rsidRPr="0080470E">
        <w:rPr>
          <w:szCs w:val="24"/>
        </w:rPr>
        <w:t>ohaliku omavalitsuse korralduse seaduse</w:t>
      </w:r>
      <w:r w:rsidR="00D849B5">
        <w:rPr>
          <w:szCs w:val="24"/>
        </w:rPr>
        <w:t xml:space="preserve"> </w:t>
      </w:r>
      <w:r w:rsidR="00D849B5" w:rsidRPr="0080470E">
        <w:rPr>
          <w:szCs w:val="24"/>
        </w:rPr>
        <w:t xml:space="preserve">§ 22 lõike 1 punkti </w:t>
      </w:r>
      <w:r w:rsidR="00D849B5">
        <w:t>8</w:t>
      </w:r>
      <w:r w:rsidR="00D849B5">
        <w:rPr>
          <w:vertAlign w:val="superscript"/>
        </w:rPr>
        <w:t>1</w:t>
      </w:r>
    </w:p>
    <w:p w14:paraId="51441623" w14:textId="77777777" w:rsidR="00D849B5" w:rsidRDefault="00D849B5" w:rsidP="00D849B5">
      <w:pPr>
        <w:spacing w:after="0"/>
        <w:rPr>
          <w:b/>
          <w:szCs w:val="24"/>
        </w:rPr>
      </w:pPr>
    </w:p>
    <w:p w14:paraId="3C120DCA" w14:textId="71811C91" w:rsidR="00D849B5" w:rsidRDefault="00D849B5" w:rsidP="00D849B5">
      <w:pPr>
        <w:spacing w:after="0"/>
        <w:rPr>
          <w:b/>
          <w:szCs w:val="24"/>
        </w:rPr>
      </w:pPr>
      <w:r w:rsidRPr="002541B5">
        <w:rPr>
          <w:b/>
          <w:szCs w:val="24"/>
        </w:rPr>
        <w:t>Mulgi Vallavolikogu o t s u s t a b:</w:t>
      </w:r>
    </w:p>
    <w:p w14:paraId="6CBAA828" w14:textId="77777777" w:rsidR="00D849B5" w:rsidRDefault="00D849B5" w:rsidP="00DB4190">
      <w:pPr>
        <w:spacing w:after="0"/>
        <w:rPr>
          <w:szCs w:val="24"/>
        </w:rPr>
      </w:pPr>
    </w:p>
    <w:p w14:paraId="0E728A6A" w14:textId="3258D603" w:rsidR="00D849B5" w:rsidRDefault="00D849B5" w:rsidP="00D849B5">
      <w:pPr>
        <w:numPr>
          <w:ilvl w:val="0"/>
          <w:numId w:val="1"/>
        </w:numPr>
        <w:spacing w:after="0"/>
        <w:ind w:left="284" w:hanging="284"/>
        <w:rPr>
          <w:szCs w:val="24"/>
        </w:rPr>
      </w:pPr>
      <w:r w:rsidRPr="00D873AB">
        <w:rPr>
          <w:szCs w:val="24"/>
        </w:rPr>
        <w:t xml:space="preserve">Pikendada Sihtasutusele Abja Haigla </w:t>
      </w:r>
      <w:r w:rsidR="004C05CB">
        <w:rPr>
          <w:szCs w:val="24"/>
        </w:rPr>
        <w:t xml:space="preserve">antud </w:t>
      </w:r>
      <w:r w:rsidR="00692D05">
        <w:rPr>
          <w:szCs w:val="24"/>
        </w:rPr>
        <w:t xml:space="preserve">intressivaba </w:t>
      </w:r>
      <w:r w:rsidRPr="00D873AB">
        <w:rPr>
          <w:szCs w:val="24"/>
        </w:rPr>
        <w:t xml:space="preserve">laenu </w:t>
      </w:r>
      <w:r w:rsidR="00692D05">
        <w:rPr>
          <w:szCs w:val="24"/>
        </w:rPr>
        <w:t>summas</w:t>
      </w:r>
      <w:r w:rsidRPr="00D873AB">
        <w:rPr>
          <w:szCs w:val="24"/>
        </w:rPr>
        <w:t xml:space="preserve"> 60</w:t>
      </w:r>
      <w:r>
        <w:rPr>
          <w:szCs w:val="24"/>
        </w:rPr>
        <w:t xml:space="preserve"> </w:t>
      </w:r>
      <w:r w:rsidRPr="00D873AB">
        <w:rPr>
          <w:szCs w:val="24"/>
        </w:rPr>
        <w:t xml:space="preserve">000 (kuuskümmend tuhat) eurot </w:t>
      </w:r>
      <w:r w:rsidR="00692D05">
        <w:rPr>
          <w:szCs w:val="24"/>
        </w:rPr>
        <w:t xml:space="preserve">tagasimaksmise arvestusperioodi neljale aastale </w:t>
      </w:r>
      <w:r w:rsidRPr="00D873AB">
        <w:rPr>
          <w:szCs w:val="24"/>
        </w:rPr>
        <w:t>tagastamis</w:t>
      </w:r>
      <w:r w:rsidR="00692D05">
        <w:rPr>
          <w:szCs w:val="24"/>
        </w:rPr>
        <w:t>tähtajaga</w:t>
      </w:r>
      <w:r w:rsidRPr="00D873AB">
        <w:rPr>
          <w:szCs w:val="24"/>
        </w:rPr>
        <w:t xml:space="preserve"> 31.</w:t>
      </w:r>
      <w:r w:rsidR="00DB4190">
        <w:rPr>
          <w:szCs w:val="24"/>
        </w:rPr>
        <w:t xml:space="preserve"> detsemb</w:t>
      </w:r>
      <w:r w:rsidR="00692D05">
        <w:rPr>
          <w:szCs w:val="24"/>
        </w:rPr>
        <w:t xml:space="preserve">er </w:t>
      </w:r>
      <w:r w:rsidR="00DB4190">
        <w:rPr>
          <w:szCs w:val="24"/>
        </w:rPr>
        <w:t>2025.</w:t>
      </w:r>
      <w:r w:rsidR="00BD6D38">
        <w:rPr>
          <w:szCs w:val="24"/>
        </w:rPr>
        <w:t xml:space="preserve"> a</w:t>
      </w:r>
      <w:r w:rsidR="00071F2F">
        <w:rPr>
          <w:szCs w:val="24"/>
        </w:rPr>
        <w:t xml:space="preserve"> vastavalt laenu tagasimaksegraafikule (lisatud).</w:t>
      </w:r>
    </w:p>
    <w:p w14:paraId="43039DF7" w14:textId="77777777" w:rsidR="00D849B5" w:rsidRDefault="00D849B5" w:rsidP="00D849B5">
      <w:pPr>
        <w:spacing w:after="0"/>
        <w:ind w:left="284"/>
        <w:rPr>
          <w:szCs w:val="24"/>
        </w:rPr>
      </w:pPr>
    </w:p>
    <w:p w14:paraId="598D8572" w14:textId="267BAF7C" w:rsidR="00BD6D38" w:rsidRPr="00D34259" w:rsidRDefault="00BD6D38" w:rsidP="00D34259">
      <w:pPr>
        <w:numPr>
          <w:ilvl w:val="0"/>
          <w:numId w:val="1"/>
        </w:numPr>
        <w:spacing w:after="0"/>
        <w:ind w:left="284" w:hanging="284"/>
        <w:rPr>
          <w:szCs w:val="24"/>
        </w:rPr>
      </w:pPr>
      <w:r w:rsidRPr="00D34259">
        <w:rPr>
          <w:szCs w:val="24"/>
        </w:rPr>
        <w:t xml:space="preserve">Vallavanemal Imre </w:t>
      </w:r>
      <w:proofErr w:type="spellStart"/>
      <w:r w:rsidRPr="00D34259">
        <w:rPr>
          <w:szCs w:val="24"/>
        </w:rPr>
        <w:t>Jugomäel</w:t>
      </w:r>
      <w:proofErr w:type="spellEnd"/>
      <w:r w:rsidRPr="00D34259">
        <w:rPr>
          <w:szCs w:val="24"/>
        </w:rPr>
        <w:t xml:space="preserve"> sõlmida laenulepingu lisa</w:t>
      </w:r>
      <w:r w:rsidR="00D34259" w:rsidRPr="00D34259">
        <w:rPr>
          <w:szCs w:val="24"/>
        </w:rPr>
        <w:t>.</w:t>
      </w:r>
    </w:p>
    <w:p w14:paraId="50A8D35A" w14:textId="77777777" w:rsidR="00D34259" w:rsidRDefault="00D34259" w:rsidP="00D34259">
      <w:pPr>
        <w:spacing w:after="0"/>
        <w:ind w:left="284"/>
        <w:rPr>
          <w:szCs w:val="24"/>
        </w:rPr>
      </w:pPr>
    </w:p>
    <w:p w14:paraId="3EBC3481" w14:textId="2FC5C1CE" w:rsidR="00163904" w:rsidRDefault="00D849B5" w:rsidP="00163904">
      <w:pPr>
        <w:numPr>
          <w:ilvl w:val="0"/>
          <w:numId w:val="1"/>
        </w:numPr>
        <w:spacing w:after="0"/>
        <w:ind w:left="284" w:hanging="284"/>
        <w:rPr>
          <w:szCs w:val="24"/>
        </w:rPr>
      </w:pPr>
      <w:r w:rsidRPr="00D849B5">
        <w:rPr>
          <w:szCs w:val="24"/>
        </w:rPr>
        <w:t>Otsus jõustub teatavakstegemisest.</w:t>
      </w:r>
    </w:p>
    <w:p w14:paraId="3D6D0303" w14:textId="77777777" w:rsidR="00163904" w:rsidRPr="00163904" w:rsidRDefault="00163904" w:rsidP="00163904">
      <w:pPr>
        <w:spacing w:after="0"/>
        <w:rPr>
          <w:szCs w:val="24"/>
        </w:rPr>
      </w:pPr>
    </w:p>
    <w:p w14:paraId="078E7636" w14:textId="1E3E5B6F" w:rsidR="00163904" w:rsidRPr="00163904" w:rsidRDefault="00163904" w:rsidP="00163904">
      <w:pPr>
        <w:numPr>
          <w:ilvl w:val="0"/>
          <w:numId w:val="1"/>
        </w:numPr>
        <w:spacing w:after="0"/>
        <w:ind w:left="284" w:hanging="284"/>
        <w:rPr>
          <w:szCs w:val="24"/>
        </w:rPr>
      </w:pPr>
      <w:r w:rsidRPr="00163904">
        <w:rPr>
          <w:color w:val="000000"/>
          <w:lang w:eastAsia="et-EE"/>
        </w:rPr>
        <w:t>Käesoleva otsuse peale võib esitada kaebuse Tartu Halduskohtule halduskohtumenetluse seadustikus sätestatud 30 päeva jooksul arvates otsuse teatavakstegemisest.</w:t>
      </w:r>
    </w:p>
    <w:p w14:paraId="35D455C1" w14:textId="2BF91668" w:rsidR="00D849B5" w:rsidRDefault="00D849B5" w:rsidP="00D849B5">
      <w:pPr>
        <w:spacing w:after="0"/>
        <w:rPr>
          <w:szCs w:val="24"/>
        </w:rPr>
      </w:pPr>
    </w:p>
    <w:p w14:paraId="0DDD61C9" w14:textId="00FD12DF" w:rsidR="00D849B5" w:rsidRDefault="00D849B5" w:rsidP="00D849B5">
      <w:pPr>
        <w:spacing w:after="0"/>
        <w:rPr>
          <w:szCs w:val="24"/>
        </w:rPr>
      </w:pPr>
    </w:p>
    <w:p w14:paraId="07C9A6FE" w14:textId="5E1817AB" w:rsidR="00D849B5" w:rsidRDefault="00D849B5" w:rsidP="00D849B5">
      <w:pPr>
        <w:spacing w:after="0"/>
        <w:rPr>
          <w:szCs w:val="24"/>
        </w:rPr>
      </w:pPr>
    </w:p>
    <w:p w14:paraId="29DAAD25" w14:textId="77777777" w:rsidR="00163904" w:rsidRDefault="00163904" w:rsidP="00D849B5">
      <w:pPr>
        <w:spacing w:after="0"/>
        <w:rPr>
          <w:szCs w:val="24"/>
        </w:rPr>
      </w:pPr>
    </w:p>
    <w:p w14:paraId="2DEAA515" w14:textId="77777777" w:rsidR="00D849B5" w:rsidRDefault="00D849B5" w:rsidP="00D849B5">
      <w:pPr>
        <w:spacing w:after="0"/>
        <w:rPr>
          <w:szCs w:val="24"/>
        </w:rPr>
      </w:pPr>
      <w:r>
        <w:rPr>
          <w:szCs w:val="24"/>
        </w:rPr>
        <w:t>Arvo Maling</w:t>
      </w:r>
    </w:p>
    <w:p w14:paraId="1DCBD38C" w14:textId="77777777" w:rsidR="00D849B5" w:rsidRPr="008D6FD6" w:rsidRDefault="00D849B5" w:rsidP="00D849B5">
      <w:pPr>
        <w:spacing w:after="0"/>
        <w:rPr>
          <w:szCs w:val="24"/>
        </w:rPr>
      </w:pPr>
      <w:r>
        <w:rPr>
          <w:szCs w:val="24"/>
        </w:rPr>
        <w:t>Volikogu esimees</w:t>
      </w:r>
    </w:p>
    <w:p w14:paraId="3CE07E40" w14:textId="77777777" w:rsidR="00670B24" w:rsidRPr="00942B96" w:rsidRDefault="00670B24" w:rsidP="00D849B5">
      <w:pPr>
        <w:spacing w:after="0"/>
        <w:rPr>
          <w:rFonts w:cs="Times New Roman"/>
          <w:szCs w:val="24"/>
        </w:rPr>
      </w:pPr>
    </w:p>
    <w:sectPr w:rsidR="00670B24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5D9A" w14:textId="77777777" w:rsidR="00662488" w:rsidRDefault="00662488" w:rsidP="00886E50">
      <w:pPr>
        <w:spacing w:after="0"/>
      </w:pPr>
      <w:r>
        <w:separator/>
      </w:r>
    </w:p>
  </w:endnote>
  <w:endnote w:type="continuationSeparator" w:id="0">
    <w:p w14:paraId="27C1D18A" w14:textId="77777777" w:rsidR="00662488" w:rsidRDefault="00662488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7F91" w14:textId="77777777" w:rsidR="00662488" w:rsidRDefault="00662488" w:rsidP="00886E50">
      <w:pPr>
        <w:spacing w:after="0"/>
      </w:pPr>
      <w:r>
        <w:separator/>
      </w:r>
    </w:p>
  </w:footnote>
  <w:footnote w:type="continuationSeparator" w:id="0">
    <w:p w14:paraId="24169E58" w14:textId="77777777" w:rsidR="00662488" w:rsidRDefault="00662488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76F9"/>
    <w:multiLevelType w:val="hybridMultilevel"/>
    <w:tmpl w:val="A06CC16E"/>
    <w:lvl w:ilvl="0" w:tplc="4F7CE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B6D0A35"/>
    <w:multiLevelType w:val="hybridMultilevel"/>
    <w:tmpl w:val="FA6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61937"/>
    <w:rsid w:val="00071F2F"/>
    <w:rsid w:val="00075E3A"/>
    <w:rsid w:val="000850C1"/>
    <w:rsid w:val="00156CCD"/>
    <w:rsid w:val="00163904"/>
    <w:rsid w:val="001A0A8E"/>
    <w:rsid w:val="002624D9"/>
    <w:rsid w:val="00271366"/>
    <w:rsid w:val="00293C9F"/>
    <w:rsid w:val="002D5E3F"/>
    <w:rsid w:val="002E7FB3"/>
    <w:rsid w:val="003413E8"/>
    <w:rsid w:val="004202E7"/>
    <w:rsid w:val="004C05CB"/>
    <w:rsid w:val="004C1589"/>
    <w:rsid w:val="00551C2B"/>
    <w:rsid w:val="00552482"/>
    <w:rsid w:val="0057415E"/>
    <w:rsid w:val="006130DE"/>
    <w:rsid w:val="00614F91"/>
    <w:rsid w:val="00624C5F"/>
    <w:rsid w:val="006476E6"/>
    <w:rsid w:val="00662488"/>
    <w:rsid w:val="00666FD1"/>
    <w:rsid w:val="00670B24"/>
    <w:rsid w:val="00692D05"/>
    <w:rsid w:val="006A482F"/>
    <w:rsid w:val="006C48F9"/>
    <w:rsid w:val="007608BE"/>
    <w:rsid w:val="00771F7D"/>
    <w:rsid w:val="0077568E"/>
    <w:rsid w:val="00781D36"/>
    <w:rsid w:val="007A41C8"/>
    <w:rsid w:val="007A68C0"/>
    <w:rsid w:val="007C6330"/>
    <w:rsid w:val="00802380"/>
    <w:rsid w:val="00837150"/>
    <w:rsid w:val="00886E50"/>
    <w:rsid w:val="00942B96"/>
    <w:rsid w:val="00944B35"/>
    <w:rsid w:val="00945C68"/>
    <w:rsid w:val="009A239B"/>
    <w:rsid w:val="00A175EA"/>
    <w:rsid w:val="00A73EEB"/>
    <w:rsid w:val="00AA54BB"/>
    <w:rsid w:val="00AD525E"/>
    <w:rsid w:val="00B01348"/>
    <w:rsid w:val="00B015D8"/>
    <w:rsid w:val="00B17FA6"/>
    <w:rsid w:val="00B46BB5"/>
    <w:rsid w:val="00B710A9"/>
    <w:rsid w:val="00B75721"/>
    <w:rsid w:val="00BD6D38"/>
    <w:rsid w:val="00C71129"/>
    <w:rsid w:val="00CC3791"/>
    <w:rsid w:val="00CE3021"/>
    <w:rsid w:val="00D33950"/>
    <w:rsid w:val="00D34259"/>
    <w:rsid w:val="00D849B5"/>
    <w:rsid w:val="00D94199"/>
    <w:rsid w:val="00DA7987"/>
    <w:rsid w:val="00DB4190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1426-1B78-43EB-A02B-EC856FF7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4</cp:revision>
  <cp:lastPrinted>2021-12-02T14:45:00Z</cp:lastPrinted>
  <dcterms:created xsi:type="dcterms:W3CDTF">2021-12-02T14:38:00Z</dcterms:created>
  <dcterms:modified xsi:type="dcterms:W3CDTF">2021-12-10T15:11:00Z</dcterms:modified>
</cp:coreProperties>
</file>