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36F46" w14:textId="657931FC" w:rsidR="00F53AF2" w:rsidRPr="00F04532" w:rsidRDefault="00F53AF2" w:rsidP="00F53AF2">
      <w:pPr>
        <w:spacing w:after="0"/>
        <w:rPr>
          <w:color w:val="000000"/>
        </w:rPr>
      </w:pPr>
      <w:r>
        <w:rPr>
          <w:color w:val="000000"/>
        </w:rPr>
        <w:t>Abja-Paluoja</w:t>
      </w:r>
      <w:r w:rsidRPr="00F04532">
        <w:rPr>
          <w:color w:val="000000"/>
        </w:rPr>
        <w:tab/>
      </w:r>
      <w:r w:rsidRPr="00F04532">
        <w:rPr>
          <w:color w:val="000000"/>
        </w:rPr>
        <w:tab/>
      </w:r>
      <w:r w:rsidRPr="00F04532">
        <w:rPr>
          <w:color w:val="000000"/>
        </w:rPr>
        <w:tab/>
      </w:r>
      <w:r w:rsidRPr="00F04532">
        <w:rPr>
          <w:color w:val="000000"/>
        </w:rPr>
        <w:tab/>
      </w:r>
      <w:r w:rsidRPr="00F04532">
        <w:rPr>
          <w:color w:val="000000"/>
        </w:rPr>
        <w:tab/>
      </w:r>
      <w:r w:rsidRPr="00F04532">
        <w:rPr>
          <w:color w:val="000000"/>
        </w:rPr>
        <w:tab/>
      </w:r>
      <w:r w:rsidRPr="00F04532">
        <w:rPr>
          <w:color w:val="000000"/>
        </w:rPr>
        <w:tab/>
      </w:r>
      <w:r w:rsidRPr="00F04532">
        <w:rPr>
          <w:color w:val="000000"/>
        </w:rPr>
        <w:tab/>
      </w:r>
      <w:r w:rsidR="002B3A04">
        <w:rPr>
          <w:color w:val="000000"/>
        </w:rPr>
        <w:t>15. aprill</w:t>
      </w:r>
      <w:r w:rsidRPr="00F04532">
        <w:rPr>
          <w:color w:val="000000"/>
        </w:rPr>
        <w:t xml:space="preserve"> 20</w:t>
      </w:r>
      <w:r>
        <w:rPr>
          <w:color w:val="000000"/>
        </w:rPr>
        <w:t>21</w:t>
      </w:r>
      <w:r w:rsidRPr="00F04532">
        <w:rPr>
          <w:color w:val="000000"/>
        </w:rPr>
        <w:t xml:space="preserve"> nr </w:t>
      </w:r>
    </w:p>
    <w:p w14:paraId="1FD0CF5C" w14:textId="77777777" w:rsidR="00F53AF2" w:rsidRDefault="00F53AF2" w:rsidP="00F53AF2">
      <w:pPr>
        <w:spacing w:after="0"/>
        <w:rPr>
          <w:b/>
          <w:color w:val="000000"/>
        </w:rPr>
      </w:pPr>
    </w:p>
    <w:p w14:paraId="28AFCAE0" w14:textId="77777777" w:rsidR="00F53AF2" w:rsidRDefault="00F53AF2" w:rsidP="00F53AF2">
      <w:pPr>
        <w:spacing w:after="0"/>
        <w:rPr>
          <w:b/>
          <w:color w:val="000000"/>
        </w:rPr>
      </w:pPr>
    </w:p>
    <w:p w14:paraId="7B06ADAA" w14:textId="77777777" w:rsidR="00A874F0" w:rsidRPr="00A874F0" w:rsidRDefault="00A874F0" w:rsidP="00A874F0">
      <w:pPr>
        <w:spacing w:after="0"/>
        <w:rPr>
          <w:szCs w:val="24"/>
        </w:rPr>
      </w:pPr>
    </w:p>
    <w:p w14:paraId="4A415F19" w14:textId="77777777" w:rsidR="00A874F0" w:rsidRDefault="00A874F0" w:rsidP="00A874F0">
      <w:pPr>
        <w:spacing w:after="0"/>
        <w:rPr>
          <w:szCs w:val="24"/>
        </w:rPr>
      </w:pPr>
    </w:p>
    <w:p w14:paraId="48EA242A" w14:textId="77777777" w:rsidR="001376B9" w:rsidRDefault="00A874F0" w:rsidP="00A874F0">
      <w:pPr>
        <w:spacing w:after="0"/>
        <w:rPr>
          <w:b/>
          <w:bCs/>
          <w:szCs w:val="24"/>
        </w:rPr>
      </w:pPr>
      <w:r w:rsidRPr="00A874F0">
        <w:rPr>
          <w:b/>
          <w:bCs/>
          <w:szCs w:val="24"/>
        </w:rPr>
        <w:t>Mulgi Vallavolikogu 24.01.2018 määruse nr 8</w:t>
      </w:r>
      <w:r>
        <w:rPr>
          <w:b/>
          <w:bCs/>
          <w:szCs w:val="24"/>
        </w:rPr>
        <w:t xml:space="preserve"> </w:t>
      </w:r>
    </w:p>
    <w:p w14:paraId="597A302E" w14:textId="77777777" w:rsidR="00A874F0" w:rsidRPr="00A874F0" w:rsidRDefault="00A874F0" w:rsidP="00A874F0">
      <w:pPr>
        <w:spacing w:after="0"/>
        <w:rPr>
          <w:b/>
          <w:bCs/>
          <w:szCs w:val="24"/>
        </w:rPr>
      </w:pPr>
      <w:r w:rsidRPr="00A874F0">
        <w:rPr>
          <w:b/>
          <w:bCs/>
          <w:szCs w:val="24"/>
        </w:rPr>
        <w:t>„Mulgi Vallavolikogu töökord“ muutmine</w:t>
      </w:r>
    </w:p>
    <w:p w14:paraId="3F973525" w14:textId="77777777" w:rsidR="00A874F0" w:rsidRPr="00A874F0" w:rsidRDefault="00A874F0" w:rsidP="00A874F0">
      <w:pPr>
        <w:spacing w:after="0"/>
        <w:rPr>
          <w:szCs w:val="24"/>
        </w:rPr>
      </w:pPr>
    </w:p>
    <w:p w14:paraId="26DE9D84" w14:textId="77777777" w:rsidR="00A874F0" w:rsidRPr="00A874F0" w:rsidRDefault="00A874F0" w:rsidP="00A874F0">
      <w:pPr>
        <w:spacing w:after="0"/>
        <w:rPr>
          <w:szCs w:val="24"/>
        </w:rPr>
      </w:pPr>
    </w:p>
    <w:p w14:paraId="454D98F6" w14:textId="77777777" w:rsidR="00A874F0" w:rsidRPr="00A874F0" w:rsidRDefault="00A874F0" w:rsidP="00A874F0">
      <w:pPr>
        <w:spacing w:after="0"/>
        <w:rPr>
          <w:szCs w:val="24"/>
        </w:rPr>
      </w:pPr>
      <w:r w:rsidRPr="00A874F0">
        <w:rPr>
          <w:szCs w:val="24"/>
        </w:rPr>
        <w:t>Määrus kehtestatakse kohaliku omavalitsuse korralduse seaduse § 44 lõike 1 alusel.</w:t>
      </w:r>
    </w:p>
    <w:p w14:paraId="4CF1DE32" w14:textId="77777777" w:rsidR="00A874F0" w:rsidRPr="00A874F0" w:rsidRDefault="00A874F0" w:rsidP="00A874F0">
      <w:pPr>
        <w:spacing w:after="0"/>
        <w:rPr>
          <w:szCs w:val="24"/>
        </w:rPr>
      </w:pPr>
    </w:p>
    <w:p w14:paraId="75E61348" w14:textId="3B4DB746" w:rsidR="00A874F0" w:rsidRPr="00A874F0" w:rsidRDefault="00A874F0" w:rsidP="00A874F0">
      <w:pPr>
        <w:spacing w:after="0"/>
        <w:rPr>
          <w:b/>
          <w:bCs/>
          <w:szCs w:val="24"/>
        </w:rPr>
      </w:pPr>
      <w:r w:rsidRPr="00A874F0">
        <w:rPr>
          <w:b/>
          <w:bCs/>
          <w:szCs w:val="24"/>
        </w:rPr>
        <w:t xml:space="preserve">§ 1. Mulgi Vallavolikogu 24.01.2018 määruse nr </w:t>
      </w:r>
      <w:r w:rsidR="002B3A04">
        <w:rPr>
          <w:b/>
          <w:bCs/>
          <w:szCs w:val="24"/>
        </w:rPr>
        <w:t xml:space="preserve">8 </w:t>
      </w:r>
      <w:r w:rsidRPr="00A874F0">
        <w:rPr>
          <w:b/>
          <w:bCs/>
          <w:szCs w:val="24"/>
        </w:rPr>
        <w:t>„Mulgi Vallavolikogu töökord“ muutmine</w:t>
      </w:r>
    </w:p>
    <w:p w14:paraId="167E994F" w14:textId="77777777" w:rsidR="00A874F0" w:rsidRPr="00A874F0" w:rsidRDefault="00A874F0" w:rsidP="00A874F0">
      <w:pPr>
        <w:spacing w:after="0"/>
        <w:rPr>
          <w:szCs w:val="24"/>
        </w:rPr>
      </w:pPr>
    </w:p>
    <w:p w14:paraId="11CC31C3" w14:textId="49665E75" w:rsidR="00A874F0" w:rsidRPr="00A874F0" w:rsidRDefault="00A874F0" w:rsidP="00A874F0">
      <w:pPr>
        <w:shd w:val="clear" w:color="auto" w:fill="FFFFFF"/>
        <w:spacing w:after="0"/>
        <w:rPr>
          <w:szCs w:val="24"/>
          <w:shd w:val="clear" w:color="auto" w:fill="FFFFFF"/>
          <w:lang w:eastAsia="et-EE"/>
        </w:rPr>
      </w:pPr>
      <w:r w:rsidRPr="00A874F0">
        <w:rPr>
          <w:szCs w:val="24"/>
          <w:lang w:eastAsia="et-EE"/>
        </w:rPr>
        <w:t>Mulgi Vallavolikogu 24.01.2018 määrus</w:t>
      </w:r>
      <w:r w:rsidR="00B33CEB">
        <w:rPr>
          <w:szCs w:val="24"/>
          <w:lang w:eastAsia="et-EE"/>
        </w:rPr>
        <w:t>t</w:t>
      </w:r>
      <w:r w:rsidRPr="00A874F0">
        <w:rPr>
          <w:szCs w:val="24"/>
          <w:lang w:eastAsia="et-EE"/>
        </w:rPr>
        <w:t xml:space="preserve"> nr 8 „Mulgi Vallavolikogu töökord“ </w:t>
      </w:r>
      <w:r w:rsidR="00B33CEB">
        <w:rPr>
          <w:szCs w:val="24"/>
          <w:lang w:eastAsia="et-EE"/>
        </w:rPr>
        <w:t xml:space="preserve">muudetakse ja </w:t>
      </w:r>
      <w:r w:rsidR="00C81629">
        <w:rPr>
          <w:szCs w:val="24"/>
          <w:lang w:eastAsia="et-EE"/>
        </w:rPr>
        <w:t xml:space="preserve">täiendatakse </w:t>
      </w:r>
      <w:r w:rsidR="00B33CEB">
        <w:rPr>
          <w:szCs w:val="24"/>
          <w:lang w:eastAsia="et-EE"/>
        </w:rPr>
        <w:t xml:space="preserve">paragrahviga </w:t>
      </w:r>
      <w:r w:rsidR="00C81629">
        <w:rPr>
          <w:szCs w:val="24"/>
          <w:lang w:eastAsia="et-EE"/>
        </w:rPr>
        <w:t>8</w:t>
      </w:r>
      <w:r w:rsidR="00C81629">
        <w:rPr>
          <w:szCs w:val="24"/>
          <w:vertAlign w:val="superscript"/>
          <w:lang w:eastAsia="et-EE"/>
        </w:rPr>
        <w:t>1</w:t>
      </w:r>
      <w:r w:rsidRPr="00A874F0">
        <w:rPr>
          <w:szCs w:val="24"/>
          <w:lang w:eastAsia="et-EE"/>
        </w:rPr>
        <w:t xml:space="preserve"> </w:t>
      </w:r>
      <w:r w:rsidR="00C81629">
        <w:rPr>
          <w:szCs w:val="24"/>
          <w:lang w:eastAsia="et-EE"/>
        </w:rPr>
        <w:t>järgmises sõnastuses:</w:t>
      </w:r>
    </w:p>
    <w:p w14:paraId="619DB2F2" w14:textId="77777777" w:rsidR="00C81629" w:rsidRPr="00C81629" w:rsidRDefault="00C81629" w:rsidP="00C81629">
      <w:pPr>
        <w:shd w:val="clear" w:color="auto" w:fill="FFFFFF"/>
        <w:spacing w:after="0"/>
        <w:outlineLvl w:val="2"/>
        <w:rPr>
          <w:b/>
          <w:bCs/>
          <w:color w:val="000000"/>
          <w:szCs w:val="24"/>
          <w:bdr w:val="none" w:sz="0" w:space="0" w:color="auto" w:frame="1"/>
          <w:lang w:eastAsia="et-EE"/>
        </w:rPr>
      </w:pPr>
    </w:p>
    <w:p w14:paraId="79E6D516" w14:textId="5C8636F3" w:rsidR="00C81629" w:rsidRPr="00C81629" w:rsidRDefault="002B3A04" w:rsidP="00C81629">
      <w:pPr>
        <w:shd w:val="clear" w:color="auto" w:fill="FFFFFF"/>
        <w:spacing w:after="0"/>
        <w:outlineLvl w:val="2"/>
        <w:rPr>
          <w:b/>
          <w:bCs/>
          <w:color w:val="000000"/>
          <w:szCs w:val="24"/>
          <w:lang w:eastAsia="et-EE"/>
        </w:rPr>
      </w:pPr>
      <w:r>
        <w:rPr>
          <w:b/>
          <w:bCs/>
          <w:color w:val="000000"/>
          <w:szCs w:val="24"/>
          <w:bdr w:val="none" w:sz="0" w:space="0" w:color="auto" w:frame="1"/>
          <w:lang w:eastAsia="et-EE"/>
        </w:rPr>
        <w:t>„</w:t>
      </w:r>
      <w:r w:rsidR="00C81629" w:rsidRPr="00C81629">
        <w:rPr>
          <w:b/>
          <w:bCs/>
          <w:color w:val="000000"/>
          <w:szCs w:val="24"/>
          <w:bdr w:val="none" w:sz="0" w:space="0" w:color="auto" w:frame="1"/>
          <w:lang w:eastAsia="et-EE"/>
        </w:rPr>
        <w:t>§ 8</w:t>
      </w:r>
      <w:r w:rsidR="00C81629" w:rsidRPr="00C81629">
        <w:rPr>
          <w:b/>
          <w:bCs/>
          <w:color w:val="000000"/>
          <w:szCs w:val="24"/>
          <w:bdr w:val="none" w:sz="0" w:space="0" w:color="auto" w:frame="1"/>
          <w:vertAlign w:val="superscript"/>
          <w:lang w:eastAsia="et-EE"/>
        </w:rPr>
        <w:t>1</w:t>
      </w:r>
      <w:r w:rsidR="00C81629" w:rsidRPr="00C81629">
        <w:rPr>
          <w:b/>
          <w:bCs/>
          <w:color w:val="000000"/>
          <w:szCs w:val="24"/>
          <w:bdr w:val="none" w:sz="0" w:space="0" w:color="auto" w:frame="1"/>
          <w:lang w:eastAsia="et-EE"/>
        </w:rPr>
        <w:t>.</w:t>
      </w:r>
      <w:r w:rsidR="00C81629">
        <w:rPr>
          <w:b/>
          <w:bCs/>
          <w:color w:val="000000"/>
          <w:szCs w:val="24"/>
          <w:bdr w:val="none" w:sz="0" w:space="0" w:color="auto" w:frame="1"/>
          <w:lang w:eastAsia="et-EE"/>
        </w:rPr>
        <w:t xml:space="preserve"> </w:t>
      </w:r>
      <w:r w:rsidR="00C81629" w:rsidRPr="00C81629">
        <w:rPr>
          <w:b/>
          <w:bCs/>
          <w:color w:val="000000"/>
          <w:szCs w:val="24"/>
          <w:lang w:eastAsia="et-EE"/>
        </w:rPr>
        <w:t>Kaugosalusega istungi läbiviimise nõuded</w:t>
      </w:r>
    </w:p>
    <w:p w14:paraId="2789B1C4" w14:textId="77777777" w:rsidR="00C81629" w:rsidRPr="00C81629" w:rsidRDefault="00C81629" w:rsidP="00C81629">
      <w:pPr>
        <w:numPr>
          <w:ilvl w:val="0"/>
          <w:numId w:val="2"/>
        </w:numPr>
        <w:shd w:val="clear" w:color="auto" w:fill="FFFFFF"/>
        <w:spacing w:after="0" w:line="259" w:lineRule="auto"/>
        <w:contextualSpacing/>
        <w:rPr>
          <w:color w:val="202020"/>
          <w:szCs w:val="24"/>
          <w:lang w:eastAsia="et-EE"/>
        </w:rPr>
      </w:pPr>
      <w:r w:rsidRPr="00C81629">
        <w:rPr>
          <w:color w:val="202020"/>
          <w:szCs w:val="24"/>
          <w:lang w:eastAsia="et-EE"/>
        </w:rPr>
        <w:t xml:space="preserve">Kaalukate põhjuste olemasolul võib vallavolikogu esimees kokku kutsuda </w:t>
      </w:r>
      <w:proofErr w:type="spellStart"/>
      <w:r w:rsidRPr="00C81629">
        <w:rPr>
          <w:color w:val="202020"/>
          <w:szCs w:val="24"/>
          <w:lang w:eastAsia="et-EE"/>
        </w:rPr>
        <w:t>kaugosalusega</w:t>
      </w:r>
      <w:proofErr w:type="spellEnd"/>
      <w:r w:rsidRPr="00C81629">
        <w:rPr>
          <w:color w:val="202020"/>
          <w:szCs w:val="24"/>
          <w:lang w:eastAsia="et-EE"/>
        </w:rPr>
        <w:t xml:space="preserve"> vallavolikogu istungi. Kaugosalusega istungi võib läbi viia, kui vallavolikogu istungil osalejale on tagatud võimalus eemal viibides reaalajas toimuva kahesuunalise side abil istungit jälgida, teha istungi toiminguid (ettekanne, suulise küsimuse esitamine, sõnavõtt, hääletamine ja muud toimingud) ja anda teada nende tegemise takistusest.</w:t>
      </w:r>
    </w:p>
    <w:p w14:paraId="687580F2" w14:textId="77777777" w:rsidR="00C81629" w:rsidRPr="00C81629" w:rsidRDefault="00C81629" w:rsidP="00C81629">
      <w:pPr>
        <w:numPr>
          <w:ilvl w:val="0"/>
          <w:numId w:val="2"/>
        </w:numPr>
        <w:shd w:val="clear" w:color="auto" w:fill="FFFFFF"/>
        <w:spacing w:after="0" w:line="259" w:lineRule="auto"/>
        <w:contextualSpacing/>
        <w:rPr>
          <w:color w:val="202020"/>
          <w:szCs w:val="24"/>
          <w:lang w:eastAsia="et-EE"/>
        </w:rPr>
      </w:pPr>
      <w:r w:rsidRPr="00C81629">
        <w:rPr>
          <w:color w:val="202020"/>
          <w:szCs w:val="24"/>
          <w:lang w:eastAsia="et-EE"/>
        </w:rPr>
        <w:t>Kaugistungil ei saa võtta vastu otsuseid:</w:t>
      </w:r>
    </w:p>
    <w:p w14:paraId="7EE0AE75" w14:textId="77777777" w:rsidR="00C81629" w:rsidRPr="00C81629" w:rsidRDefault="00C81629" w:rsidP="00C81629">
      <w:pPr>
        <w:shd w:val="clear" w:color="auto" w:fill="FFFFFF"/>
        <w:spacing w:after="0"/>
        <w:ind w:left="828"/>
        <w:rPr>
          <w:color w:val="202020"/>
          <w:szCs w:val="24"/>
          <w:lang w:eastAsia="et-EE"/>
        </w:rPr>
      </w:pPr>
      <w:r>
        <w:rPr>
          <w:color w:val="202020"/>
          <w:szCs w:val="24"/>
          <w:lang w:eastAsia="et-EE"/>
        </w:rPr>
        <w:t xml:space="preserve">1) </w:t>
      </w:r>
      <w:r w:rsidRPr="00C81629">
        <w:rPr>
          <w:color w:val="202020"/>
          <w:szCs w:val="24"/>
          <w:lang w:eastAsia="et-EE"/>
        </w:rPr>
        <w:t>mille vastuvõtmiseks on vajalik volikogu kooseisu häälteenamus</w:t>
      </w:r>
      <w:r w:rsidRPr="00C81629">
        <w:rPr>
          <w:color w:val="202020"/>
          <w:szCs w:val="24"/>
          <w:shd w:val="clear" w:color="auto" w:fill="FFFFFF"/>
        </w:rPr>
        <w:t xml:space="preserve"> (</w:t>
      </w:r>
      <w:r w:rsidR="008652E0">
        <w:rPr>
          <w:color w:val="202020"/>
          <w:szCs w:val="24"/>
          <w:shd w:val="clear" w:color="auto" w:fill="FFFFFF"/>
        </w:rPr>
        <w:t>kohaliku omavalitsuse korralduse seaduse</w:t>
      </w:r>
      <w:r w:rsidRPr="00C81629">
        <w:rPr>
          <w:color w:val="202020"/>
          <w:szCs w:val="24"/>
          <w:shd w:val="clear" w:color="auto" w:fill="FFFFFF"/>
        </w:rPr>
        <w:t xml:space="preserve"> § 22 lõike </w:t>
      </w:r>
      <w:r>
        <w:rPr>
          <w:color w:val="202020"/>
          <w:szCs w:val="24"/>
          <w:shd w:val="clear" w:color="auto" w:fill="FFFFFF"/>
        </w:rPr>
        <w:t xml:space="preserve">1 </w:t>
      </w:r>
      <w:r w:rsidRPr="00C81629">
        <w:rPr>
          <w:color w:val="202020"/>
          <w:szCs w:val="24"/>
          <w:shd w:val="clear" w:color="auto" w:fill="FFFFFF"/>
        </w:rPr>
        <w:t>punktid</w:t>
      </w:r>
      <w:r w:rsidR="008652E0">
        <w:rPr>
          <w:color w:val="202020"/>
          <w:szCs w:val="24"/>
          <w:shd w:val="clear" w:color="auto" w:fill="FFFFFF"/>
        </w:rPr>
        <w:t xml:space="preserve"> </w:t>
      </w:r>
      <w:r w:rsidRPr="00C81629">
        <w:rPr>
          <w:color w:val="202020"/>
          <w:szCs w:val="24"/>
          <w:shd w:val="clear" w:color="auto" w:fill="FFFFFF"/>
        </w:rPr>
        <w:t>2, 4, 6</w:t>
      </w:r>
      <w:r>
        <w:rPr>
          <w:color w:val="202020"/>
          <w:szCs w:val="24"/>
          <w:shd w:val="clear" w:color="auto" w:fill="FFFFFF"/>
        </w:rPr>
        <w:t>–</w:t>
      </w:r>
      <w:r w:rsidRPr="00C81629">
        <w:rPr>
          <w:color w:val="202020"/>
          <w:szCs w:val="24"/>
          <w:shd w:val="clear" w:color="auto" w:fill="FFFFFF"/>
        </w:rPr>
        <w:t>10, 14, 15, 18, 24 ja 25</w:t>
      </w:r>
      <w:r w:rsidRPr="00C81629">
        <w:rPr>
          <w:color w:val="202020"/>
          <w:szCs w:val="24"/>
          <w:bdr w:val="none" w:sz="0" w:space="0" w:color="auto" w:frame="1"/>
          <w:shd w:val="clear" w:color="auto" w:fill="FFFFFF"/>
          <w:vertAlign w:val="superscript"/>
        </w:rPr>
        <w:t>1</w:t>
      </w:r>
      <w:r>
        <w:rPr>
          <w:color w:val="202020"/>
          <w:szCs w:val="24"/>
          <w:shd w:val="clear" w:color="auto" w:fill="FFFFFF"/>
        </w:rPr>
        <w:t xml:space="preserve"> </w:t>
      </w:r>
      <w:r w:rsidRPr="00C81629">
        <w:rPr>
          <w:color w:val="202020"/>
          <w:szCs w:val="24"/>
          <w:shd w:val="clear" w:color="auto" w:fill="FFFFFF"/>
        </w:rPr>
        <w:t>ning põhiseaduslikkuse järelevalve kohtumenetluse seaduse §-s 7</w:t>
      </w:r>
      <w:r w:rsidR="008652E0">
        <w:rPr>
          <w:color w:val="202020"/>
          <w:szCs w:val="24"/>
          <w:shd w:val="clear" w:color="auto" w:fill="FFFFFF"/>
        </w:rPr>
        <w:t>)</w:t>
      </w:r>
      <w:r>
        <w:rPr>
          <w:color w:val="202020"/>
          <w:szCs w:val="24"/>
          <w:shd w:val="clear" w:color="auto" w:fill="FFFFFF"/>
        </w:rPr>
        <w:t>;</w:t>
      </w:r>
    </w:p>
    <w:p w14:paraId="0C91C9F3" w14:textId="77777777" w:rsidR="00C81629" w:rsidRPr="00C81629" w:rsidRDefault="00C81629" w:rsidP="00C81629">
      <w:pPr>
        <w:shd w:val="clear" w:color="auto" w:fill="FFFFFF"/>
        <w:spacing w:after="0"/>
        <w:ind w:left="828"/>
        <w:rPr>
          <w:color w:val="202020"/>
          <w:szCs w:val="24"/>
          <w:lang w:eastAsia="et-EE"/>
        </w:rPr>
      </w:pPr>
      <w:r w:rsidRPr="00C81629">
        <w:rPr>
          <w:color w:val="202020"/>
          <w:szCs w:val="24"/>
          <w:lang w:eastAsia="et-EE"/>
        </w:rPr>
        <w:t>2</w:t>
      </w:r>
      <w:r>
        <w:rPr>
          <w:color w:val="202020"/>
          <w:szCs w:val="24"/>
          <w:lang w:eastAsia="et-EE"/>
        </w:rPr>
        <w:t xml:space="preserve">) </w:t>
      </w:r>
      <w:r w:rsidR="00280D24">
        <w:rPr>
          <w:color w:val="202020"/>
          <w:szCs w:val="24"/>
          <w:lang w:eastAsia="et-EE"/>
        </w:rPr>
        <w:t xml:space="preserve">mille otsustamiseks on vajalik </w:t>
      </w:r>
      <w:r w:rsidRPr="00C81629">
        <w:rPr>
          <w:color w:val="202020"/>
          <w:szCs w:val="24"/>
          <w:shd w:val="clear" w:color="auto" w:fill="FFFFFF"/>
        </w:rPr>
        <w:t xml:space="preserve">läbi </w:t>
      </w:r>
      <w:r w:rsidR="00280D24">
        <w:rPr>
          <w:color w:val="202020"/>
          <w:szCs w:val="24"/>
          <w:shd w:val="clear" w:color="auto" w:fill="FFFFFF"/>
        </w:rPr>
        <w:t xml:space="preserve">viia </w:t>
      </w:r>
      <w:r w:rsidRPr="00C81629">
        <w:rPr>
          <w:color w:val="202020"/>
          <w:szCs w:val="24"/>
          <w:shd w:val="clear" w:color="auto" w:fill="FFFFFF"/>
        </w:rPr>
        <w:t>salajane hääletamine.</w:t>
      </w:r>
    </w:p>
    <w:p w14:paraId="4FFD241A" w14:textId="77777777" w:rsidR="00C81629" w:rsidRPr="00C81629" w:rsidRDefault="00C81629" w:rsidP="00C81629">
      <w:pPr>
        <w:pStyle w:val="Loendilik"/>
        <w:numPr>
          <w:ilvl w:val="0"/>
          <w:numId w:val="2"/>
        </w:numPr>
        <w:shd w:val="clear" w:color="auto" w:fill="FFFFFF"/>
        <w:spacing w:after="0"/>
        <w:rPr>
          <w:color w:val="202020"/>
          <w:szCs w:val="24"/>
          <w:lang w:eastAsia="et-EE"/>
        </w:rPr>
      </w:pPr>
      <w:r w:rsidRPr="00C81629">
        <w:rPr>
          <w:color w:val="202020"/>
          <w:szCs w:val="24"/>
          <w:lang w:eastAsia="et-EE"/>
        </w:rPr>
        <w:t xml:space="preserve">Kaugosalusega istungil kohaldab istungi juhataja töökorras istungi läbiviimist puudutavaid sätteid erisustega, mis on vajalikud </w:t>
      </w:r>
      <w:proofErr w:type="spellStart"/>
      <w:r w:rsidRPr="00C81629">
        <w:rPr>
          <w:color w:val="202020"/>
          <w:szCs w:val="24"/>
          <w:lang w:eastAsia="et-EE"/>
        </w:rPr>
        <w:t>kaugosalusega</w:t>
      </w:r>
      <w:proofErr w:type="spellEnd"/>
      <w:r w:rsidRPr="00C81629">
        <w:rPr>
          <w:color w:val="202020"/>
          <w:szCs w:val="24"/>
          <w:lang w:eastAsia="et-EE"/>
        </w:rPr>
        <w:t xml:space="preserve"> istungi läbiviimiseks ega takista vallavolikogu istungil osalejal tema õiguste teostamist.</w:t>
      </w:r>
    </w:p>
    <w:p w14:paraId="3D5ED575" w14:textId="0B0050B1" w:rsidR="00A874F0" w:rsidRDefault="00C81629" w:rsidP="00A874F0">
      <w:pPr>
        <w:pStyle w:val="Loendilik"/>
        <w:numPr>
          <w:ilvl w:val="0"/>
          <w:numId w:val="2"/>
        </w:numPr>
        <w:shd w:val="clear" w:color="auto" w:fill="FFFFFF"/>
        <w:spacing w:after="0"/>
        <w:rPr>
          <w:color w:val="202020"/>
          <w:szCs w:val="24"/>
          <w:lang w:eastAsia="et-EE"/>
        </w:rPr>
      </w:pPr>
      <w:r w:rsidRPr="00C81629">
        <w:rPr>
          <w:color w:val="202020"/>
          <w:szCs w:val="24"/>
          <w:lang w:eastAsia="et-EE"/>
        </w:rPr>
        <w:t xml:space="preserve">Kui vallavolikogu liikme osavõtt </w:t>
      </w:r>
      <w:proofErr w:type="spellStart"/>
      <w:r w:rsidRPr="00C81629">
        <w:rPr>
          <w:color w:val="202020"/>
          <w:szCs w:val="24"/>
          <w:lang w:eastAsia="et-EE"/>
        </w:rPr>
        <w:t>kaugosalusega</w:t>
      </w:r>
      <w:proofErr w:type="spellEnd"/>
      <w:r w:rsidRPr="00C81629">
        <w:rPr>
          <w:color w:val="202020"/>
          <w:szCs w:val="24"/>
          <w:lang w:eastAsia="et-EE"/>
        </w:rPr>
        <w:t xml:space="preserve"> istungist on takistatud </w:t>
      </w:r>
      <w:r w:rsidR="008652E0">
        <w:rPr>
          <w:color w:val="202020"/>
          <w:szCs w:val="24"/>
          <w:lang w:eastAsia="et-EE"/>
        </w:rPr>
        <w:t>vallavalitsuse</w:t>
      </w:r>
      <w:r w:rsidRPr="00C81629">
        <w:rPr>
          <w:color w:val="202020"/>
          <w:szCs w:val="24"/>
          <w:lang w:eastAsia="et-EE"/>
        </w:rPr>
        <w:t xml:space="preserve"> </w:t>
      </w:r>
      <w:r w:rsidR="008652E0">
        <w:rPr>
          <w:color w:val="202020"/>
          <w:szCs w:val="24"/>
          <w:lang w:eastAsia="et-EE"/>
        </w:rPr>
        <w:t>k</w:t>
      </w:r>
      <w:r w:rsidRPr="00C81629">
        <w:rPr>
          <w:color w:val="202020"/>
          <w:szCs w:val="24"/>
          <w:lang w:eastAsia="et-EE"/>
        </w:rPr>
        <w:t>antseleist mitteolenevatel põhjustel, võib istungi juhataja otsustada istungi jätkamise nende vallavolikogu liikmetega, kelle osalemine istungil ei ole takistatud.</w:t>
      </w:r>
      <w:r w:rsidR="002B3A04">
        <w:rPr>
          <w:color w:val="202020"/>
          <w:szCs w:val="24"/>
          <w:lang w:eastAsia="et-EE"/>
        </w:rPr>
        <w:t>“</w:t>
      </w:r>
    </w:p>
    <w:p w14:paraId="26244CDA" w14:textId="77777777" w:rsidR="002B3A04" w:rsidRPr="00C81629" w:rsidRDefault="002B3A04" w:rsidP="002B3A04">
      <w:pPr>
        <w:pStyle w:val="Loendilik"/>
        <w:shd w:val="clear" w:color="auto" w:fill="FFFFFF"/>
        <w:spacing w:after="0"/>
        <w:ind w:left="480"/>
        <w:rPr>
          <w:color w:val="202020"/>
          <w:szCs w:val="24"/>
          <w:lang w:eastAsia="et-EE"/>
        </w:rPr>
      </w:pPr>
    </w:p>
    <w:p w14:paraId="7A2FC570" w14:textId="77777777" w:rsidR="00A874F0" w:rsidRPr="00A874F0" w:rsidRDefault="00A874F0" w:rsidP="00A874F0">
      <w:pPr>
        <w:shd w:val="clear" w:color="auto" w:fill="FFFFFF"/>
        <w:spacing w:after="0"/>
        <w:rPr>
          <w:color w:val="0061AA"/>
          <w:szCs w:val="24"/>
          <w:bdr w:val="none" w:sz="0" w:space="0" w:color="auto" w:frame="1"/>
          <w:lang w:eastAsia="et-EE"/>
        </w:rPr>
      </w:pPr>
      <w:r w:rsidRPr="00A874F0">
        <w:rPr>
          <w:b/>
          <w:bCs/>
          <w:color w:val="202020"/>
          <w:szCs w:val="24"/>
          <w:bdr w:val="none" w:sz="0" w:space="0" w:color="auto" w:frame="1"/>
          <w:lang w:eastAsia="et-EE"/>
        </w:rPr>
        <w:t>§ 2.</w:t>
      </w:r>
      <w:bookmarkStart w:id="0" w:name="para2"/>
      <w:r w:rsidRPr="00A874F0">
        <w:rPr>
          <w:b/>
          <w:bCs/>
          <w:color w:val="202020"/>
          <w:szCs w:val="24"/>
          <w:bdr w:val="none" w:sz="0" w:space="0" w:color="auto" w:frame="1"/>
          <w:lang w:eastAsia="et-EE"/>
        </w:rPr>
        <w:t xml:space="preserve"> Määruse jõustumine</w:t>
      </w:r>
    </w:p>
    <w:bookmarkEnd w:id="0"/>
    <w:p w14:paraId="15B65506" w14:textId="77777777" w:rsidR="00A874F0" w:rsidRPr="00A874F0" w:rsidRDefault="00A874F0" w:rsidP="00A874F0">
      <w:pPr>
        <w:shd w:val="clear" w:color="auto" w:fill="FFFFFF"/>
        <w:spacing w:after="0"/>
        <w:rPr>
          <w:color w:val="202020"/>
          <w:szCs w:val="24"/>
          <w:lang w:eastAsia="et-EE"/>
        </w:rPr>
      </w:pPr>
    </w:p>
    <w:p w14:paraId="0EE87A0F" w14:textId="77777777" w:rsidR="00A874F0" w:rsidRPr="00A874F0" w:rsidRDefault="00A874F0" w:rsidP="00A874F0">
      <w:pPr>
        <w:spacing w:after="0"/>
        <w:rPr>
          <w:szCs w:val="24"/>
        </w:rPr>
      </w:pPr>
      <w:r w:rsidRPr="00A874F0">
        <w:rPr>
          <w:szCs w:val="24"/>
        </w:rPr>
        <w:t>Määrus jõustub kolmandal päeval pärast Riigi Teatajas avaldamist.</w:t>
      </w:r>
    </w:p>
    <w:p w14:paraId="079F51BE" w14:textId="77777777" w:rsidR="00A874F0" w:rsidRPr="00A874F0" w:rsidRDefault="00A874F0" w:rsidP="00A874F0">
      <w:pPr>
        <w:spacing w:after="0"/>
        <w:rPr>
          <w:szCs w:val="24"/>
        </w:rPr>
      </w:pPr>
    </w:p>
    <w:p w14:paraId="060F93A9" w14:textId="77777777" w:rsidR="00A874F0" w:rsidRPr="00A874F0" w:rsidRDefault="00A874F0" w:rsidP="00A874F0">
      <w:pPr>
        <w:spacing w:after="0"/>
        <w:rPr>
          <w:szCs w:val="24"/>
        </w:rPr>
      </w:pPr>
    </w:p>
    <w:p w14:paraId="1EA05F43" w14:textId="77777777" w:rsidR="00A874F0" w:rsidRPr="00A874F0" w:rsidRDefault="00A874F0" w:rsidP="00A874F0">
      <w:pPr>
        <w:spacing w:after="0"/>
        <w:rPr>
          <w:szCs w:val="24"/>
        </w:rPr>
      </w:pPr>
    </w:p>
    <w:p w14:paraId="09734EE8" w14:textId="77777777" w:rsidR="00A874F0" w:rsidRPr="00A874F0" w:rsidRDefault="00A874F0" w:rsidP="00A874F0">
      <w:pPr>
        <w:spacing w:after="0"/>
        <w:rPr>
          <w:szCs w:val="24"/>
        </w:rPr>
      </w:pPr>
    </w:p>
    <w:p w14:paraId="27A6CB49" w14:textId="77777777" w:rsidR="00A874F0" w:rsidRPr="00A874F0" w:rsidRDefault="00A874F0" w:rsidP="00A874F0">
      <w:pPr>
        <w:spacing w:after="0"/>
        <w:rPr>
          <w:szCs w:val="24"/>
        </w:rPr>
      </w:pPr>
      <w:r w:rsidRPr="00A874F0">
        <w:rPr>
          <w:szCs w:val="24"/>
        </w:rPr>
        <w:t>Arvo Maling</w:t>
      </w:r>
    </w:p>
    <w:p w14:paraId="44D1816B" w14:textId="77777777" w:rsidR="00F53AF2" w:rsidRPr="00942B96" w:rsidRDefault="00A874F0">
      <w:pPr>
        <w:spacing w:after="0"/>
        <w:rPr>
          <w:szCs w:val="24"/>
        </w:rPr>
      </w:pPr>
      <w:r w:rsidRPr="00A874F0">
        <w:rPr>
          <w:szCs w:val="24"/>
        </w:rPr>
        <w:t>Volikogu esimees</w:t>
      </w:r>
    </w:p>
    <w:sectPr w:rsidR="00F53AF2" w:rsidRPr="00942B96" w:rsidSect="006476E6">
      <w:headerReference w:type="first" r:id="rId8"/>
      <w:pgSz w:w="11906" w:h="16838"/>
      <w:pgMar w:top="3828"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A07CA" w14:textId="77777777" w:rsidR="00C40005" w:rsidRDefault="00C40005" w:rsidP="00886E50">
      <w:pPr>
        <w:spacing w:after="0"/>
      </w:pPr>
      <w:r>
        <w:separator/>
      </w:r>
    </w:p>
  </w:endnote>
  <w:endnote w:type="continuationSeparator" w:id="0">
    <w:p w14:paraId="65A09884" w14:textId="77777777" w:rsidR="00C40005" w:rsidRDefault="00C40005"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altName w:val="Century Gothic"/>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15593" w14:textId="77777777" w:rsidR="00C40005" w:rsidRDefault="00C40005" w:rsidP="00886E50">
      <w:pPr>
        <w:spacing w:after="0"/>
      </w:pPr>
      <w:r>
        <w:separator/>
      </w:r>
    </w:p>
  </w:footnote>
  <w:footnote w:type="continuationSeparator" w:id="0">
    <w:p w14:paraId="67A55045" w14:textId="77777777" w:rsidR="00C40005" w:rsidRDefault="00C40005"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5C48" w14:textId="77777777" w:rsidR="00886E50" w:rsidRDefault="00850141" w:rsidP="00DA7987">
    <w:pPr>
      <w:pStyle w:val="Pis"/>
      <w:tabs>
        <w:tab w:val="clear" w:pos="9072"/>
      </w:tabs>
      <w:ind w:left="-1701" w:right="-851"/>
      <w:jc w:val="center"/>
      <w:rPr>
        <w:b/>
        <w:szCs w:val="24"/>
      </w:rPr>
    </w:pPr>
    <w:r w:rsidRPr="00FF6003">
      <w:rPr>
        <w:noProof/>
        <w:lang w:eastAsia="et-EE"/>
      </w:rPr>
      <w:drawing>
        <wp:inline distT="0" distB="0" distL="0" distR="0" wp14:anchorId="3FDD5C70" wp14:editId="2A300516">
          <wp:extent cx="762000" cy="8858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a:ln>
                    <a:noFill/>
                  </a:ln>
                </pic:spPr>
              </pic:pic>
            </a:graphicData>
          </a:graphic>
        </wp:inline>
      </w:drawing>
    </w:r>
  </w:p>
  <w:p w14:paraId="1356FACB" w14:textId="77777777" w:rsidR="002E7FB3" w:rsidRPr="002E7FB3" w:rsidRDefault="002E7FB3" w:rsidP="00802380">
    <w:pPr>
      <w:pStyle w:val="Pis"/>
      <w:tabs>
        <w:tab w:val="clear" w:pos="9072"/>
      </w:tabs>
      <w:ind w:right="-2"/>
      <w:jc w:val="center"/>
      <w:rPr>
        <w:b/>
        <w:sz w:val="16"/>
        <w:szCs w:val="16"/>
      </w:rPr>
    </w:pPr>
  </w:p>
  <w:p w14:paraId="0ADFFFE9" w14:textId="77777777" w:rsidR="00886E50" w:rsidRDefault="00886E50" w:rsidP="00DA7987">
    <w:pPr>
      <w:pStyle w:val="Pis"/>
      <w:tabs>
        <w:tab w:val="clear" w:pos="9072"/>
      </w:tabs>
      <w:ind w:left="-1701" w:right="-851"/>
      <w:jc w:val="center"/>
      <w:rPr>
        <w:b/>
        <w:szCs w:val="24"/>
      </w:rPr>
    </w:pPr>
    <w:r w:rsidRPr="00886E50">
      <w:rPr>
        <w:b/>
        <w:szCs w:val="24"/>
      </w:rPr>
      <w:t>MULGI VALLAV</w:t>
    </w:r>
    <w:r w:rsidR="002D5E3F">
      <w:rPr>
        <w:b/>
        <w:szCs w:val="24"/>
      </w:rPr>
      <w:t>OLIKOGU</w:t>
    </w:r>
  </w:p>
  <w:p w14:paraId="4E695008" w14:textId="77777777" w:rsidR="006476E6" w:rsidRDefault="006476E6" w:rsidP="00DA7987">
    <w:pPr>
      <w:pStyle w:val="Pis"/>
      <w:tabs>
        <w:tab w:val="clear" w:pos="9072"/>
      </w:tabs>
      <w:ind w:left="-1701" w:right="-851"/>
      <w:jc w:val="center"/>
      <w:rPr>
        <w:b/>
        <w:szCs w:val="24"/>
      </w:rPr>
    </w:pPr>
  </w:p>
  <w:p w14:paraId="39301A33" w14:textId="77777777" w:rsidR="006476E6" w:rsidRPr="006476E6" w:rsidRDefault="000850C1" w:rsidP="006476E6">
    <w:pPr>
      <w:pStyle w:val="Pis"/>
      <w:tabs>
        <w:tab w:val="clear" w:pos="9072"/>
      </w:tabs>
      <w:ind w:right="-2"/>
      <w:rPr>
        <w:bCs/>
        <w:szCs w:val="24"/>
      </w:rPr>
    </w:pPr>
    <w:r>
      <w:rPr>
        <w:bCs/>
        <w:szCs w:val="24"/>
      </w:rPr>
      <w:t xml:space="preserve">M Ä </w:t>
    </w:r>
    <w:proofErr w:type="spellStart"/>
    <w:r>
      <w:rPr>
        <w:bCs/>
        <w:szCs w:val="24"/>
      </w:rPr>
      <w:t>Ä</w:t>
    </w:r>
    <w:proofErr w:type="spellEnd"/>
    <w:r>
      <w:rPr>
        <w:bCs/>
        <w:szCs w:val="24"/>
      </w:rPr>
      <w:t xml:space="preserve"> R U S</w:t>
    </w:r>
    <w:r w:rsidR="00221852">
      <w:rPr>
        <w:bCs/>
        <w:szCs w:val="24"/>
      </w:rPr>
      <w:tab/>
    </w:r>
    <w:r w:rsidR="00221852">
      <w:rPr>
        <w:bCs/>
        <w:szCs w:val="24"/>
      </w:rPr>
      <w:tab/>
    </w:r>
    <w:r w:rsidR="00221852">
      <w:rPr>
        <w:bCs/>
        <w:szCs w:val="24"/>
      </w:rPr>
      <w:tab/>
    </w:r>
    <w:r w:rsidR="00221852">
      <w:rPr>
        <w:bCs/>
        <w:szCs w:val="24"/>
      </w:rPr>
      <w:tab/>
    </w:r>
    <w:r w:rsidR="00221852">
      <w:rPr>
        <w:bCs/>
        <w:szCs w:val="24"/>
      </w:rPr>
      <w:tab/>
    </w:r>
    <w:r w:rsidR="00221852">
      <w:rPr>
        <w:bCs/>
        <w:szCs w:val="24"/>
      </w:rPr>
      <w:tab/>
    </w:r>
    <w:r w:rsidR="00F4372C">
      <w:rPr>
        <w:bCs/>
        <w:szCs w:val="24"/>
      </w:rPr>
      <w:t xml:space="preserve">E </w:t>
    </w:r>
    <w:proofErr w:type="spellStart"/>
    <w:r w:rsidR="00F4372C">
      <w:rPr>
        <w:bCs/>
        <w:szCs w:val="24"/>
      </w:rPr>
      <w:t>e</w:t>
    </w:r>
    <w:proofErr w:type="spellEnd"/>
    <w:r w:rsidR="00F4372C">
      <w:rPr>
        <w:bCs/>
        <w:szCs w:val="24"/>
      </w:rPr>
      <w:t xml:space="preserv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CDD"/>
    <w:multiLevelType w:val="hybridMultilevel"/>
    <w:tmpl w:val="0F4C11CC"/>
    <w:lvl w:ilvl="0" w:tplc="AD24CFF2">
      <w:start w:val="1"/>
      <w:numFmt w:val="decimal"/>
      <w:lvlText w:val="(%1)"/>
      <w:lvlJc w:val="left"/>
      <w:pPr>
        <w:ind w:left="480" w:hanging="360"/>
      </w:pPr>
      <w:rPr>
        <w:rFonts w:cs="Times New Roman" w:hint="default"/>
      </w:rPr>
    </w:lvl>
    <w:lvl w:ilvl="1" w:tplc="04250019">
      <w:start w:val="1"/>
      <w:numFmt w:val="lowerLetter"/>
      <w:lvlText w:val="%2."/>
      <w:lvlJc w:val="left"/>
      <w:pPr>
        <w:ind w:left="1200" w:hanging="360"/>
      </w:pPr>
      <w:rPr>
        <w:rFonts w:cs="Times New Roman"/>
      </w:rPr>
    </w:lvl>
    <w:lvl w:ilvl="2" w:tplc="0425001B" w:tentative="1">
      <w:start w:val="1"/>
      <w:numFmt w:val="lowerRoman"/>
      <w:lvlText w:val="%3."/>
      <w:lvlJc w:val="right"/>
      <w:pPr>
        <w:ind w:left="1920" w:hanging="180"/>
      </w:pPr>
      <w:rPr>
        <w:rFonts w:cs="Times New Roman"/>
      </w:rPr>
    </w:lvl>
    <w:lvl w:ilvl="3" w:tplc="0425000F" w:tentative="1">
      <w:start w:val="1"/>
      <w:numFmt w:val="decimal"/>
      <w:lvlText w:val="%4."/>
      <w:lvlJc w:val="left"/>
      <w:pPr>
        <w:ind w:left="2640" w:hanging="360"/>
      </w:pPr>
      <w:rPr>
        <w:rFonts w:cs="Times New Roman"/>
      </w:rPr>
    </w:lvl>
    <w:lvl w:ilvl="4" w:tplc="04250019" w:tentative="1">
      <w:start w:val="1"/>
      <w:numFmt w:val="lowerLetter"/>
      <w:lvlText w:val="%5."/>
      <w:lvlJc w:val="left"/>
      <w:pPr>
        <w:ind w:left="3360" w:hanging="360"/>
      </w:pPr>
      <w:rPr>
        <w:rFonts w:cs="Times New Roman"/>
      </w:rPr>
    </w:lvl>
    <w:lvl w:ilvl="5" w:tplc="0425001B" w:tentative="1">
      <w:start w:val="1"/>
      <w:numFmt w:val="lowerRoman"/>
      <w:lvlText w:val="%6."/>
      <w:lvlJc w:val="right"/>
      <w:pPr>
        <w:ind w:left="4080" w:hanging="180"/>
      </w:pPr>
      <w:rPr>
        <w:rFonts w:cs="Times New Roman"/>
      </w:rPr>
    </w:lvl>
    <w:lvl w:ilvl="6" w:tplc="0425000F" w:tentative="1">
      <w:start w:val="1"/>
      <w:numFmt w:val="decimal"/>
      <w:lvlText w:val="%7."/>
      <w:lvlJc w:val="left"/>
      <w:pPr>
        <w:ind w:left="4800" w:hanging="360"/>
      </w:pPr>
      <w:rPr>
        <w:rFonts w:cs="Times New Roman"/>
      </w:rPr>
    </w:lvl>
    <w:lvl w:ilvl="7" w:tplc="04250019" w:tentative="1">
      <w:start w:val="1"/>
      <w:numFmt w:val="lowerLetter"/>
      <w:lvlText w:val="%8."/>
      <w:lvlJc w:val="left"/>
      <w:pPr>
        <w:ind w:left="5520" w:hanging="360"/>
      </w:pPr>
      <w:rPr>
        <w:rFonts w:cs="Times New Roman"/>
      </w:rPr>
    </w:lvl>
    <w:lvl w:ilvl="8" w:tplc="0425001B" w:tentative="1">
      <w:start w:val="1"/>
      <w:numFmt w:val="lowerRoman"/>
      <w:lvlText w:val="%9."/>
      <w:lvlJc w:val="right"/>
      <w:pPr>
        <w:ind w:left="6240" w:hanging="180"/>
      </w:pPr>
      <w:rPr>
        <w:rFonts w:cs="Times New Roman"/>
      </w:rPr>
    </w:lvl>
  </w:abstractNum>
  <w:abstractNum w:abstractNumId="1" w15:restartNumberingAfterBreak="0">
    <w:nsid w:val="3A767C31"/>
    <w:multiLevelType w:val="hybridMultilevel"/>
    <w:tmpl w:val="63AAEB9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44C15252"/>
    <w:multiLevelType w:val="hybridMultilevel"/>
    <w:tmpl w:val="EB20B858"/>
    <w:lvl w:ilvl="0" w:tplc="91D4E7CA">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86E50"/>
    <w:rsid w:val="00002B76"/>
    <w:rsid w:val="000244A5"/>
    <w:rsid w:val="0005451C"/>
    <w:rsid w:val="00075E3A"/>
    <w:rsid w:val="000850C1"/>
    <w:rsid w:val="001376B9"/>
    <w:rsid w:val="00156CCD"/>
    <w:rsid w:val="001A0A8E"/>
    <w:rsid w:val="00221852"/>
    <w:rsid w:val="00252F84"/>
    <w:rsid w:val="00264BF8"/>
    <w:rsid w:val="00271366"/>
    <w:rsid w:val="00280D24"/>
    <w:rsid w:val="00293C9F"/>
    <w:rsid w:val="002B3A04"/>
    <w:rsid w:val="002B54C3"/>
    <w:rsid w:val="002C6E24"/>
    <w:rsid w:val="002D5E3F"/>
    <w:rsid w:val="002E7FB3"/>
    <w:rsid w:val="003413E8"/>
    <w:rsid w:val="003C09BE"/>
    <w:rsid w:val="003C3DA8"/>
    <w:rsid w:val="003D73E0"/>
    <w:rsid w:val="00404C2F"/>
    <w:rsid w:val="004202E7"/>
    <w:rsid w:val="00505E91"/>
    <w:rsid w:val="00551C2B"/>
    <w:rsid w:val="0057415E"/>
    <w:rsid w:val="005A4A10"/>
    <w:rsid w:val="006130DE"/>
    <w:rsid w:val="00614F91"/>
    <w:rsid w:val="00624C5F"/>
    <w:rsid w:val="006429ED"/>
    <w:rsid w:val="006476E6"/>
    <w:rsid w:val="00666FD1"/>
    <w:rsid w:val="00670B24"/>
    <w:rsid w:val="006A482F"/>
    <w:rsid w:val="00726FD7"/>
    <w:rsid w:val="007608BE"/>
    <w:rsid w:val="00781D36"/>
    <w:rsid w:val="007A68C0"/>
    <w:rsid w:val="007B7C1E"/>
    <w:rsid w:val="00802380"/>
    <w:rsid w:val="00837150"/>
    <w:rsid w:val="00850141"/>
    <w:rsid w:val="008652E0"/>
    <w:rsid w:val="00886E50"/>
    <w:rsid w:val="008D2F68"/>
    <w:rsid w:val="00942B96"/>
    <w:rsid w:val="00944B35"/>
    <w:rsid w:val="00945C68"/>
    <w:rsid w:val="00983A04"/>
    <w:rsid w:val="009A239B"/>
    <w:rsid w:val="00A175EA"/>
    <w:rsid w:val="00A836E6"/>
    <w:rsid w:val="00A874F0"/>
    <w:rsid w:val="00AA54BB"/>
    <w:rsid w:val="00AB66A4"/>
    <w:rsid w:val="00AD525E"/>
    <w:rsid w:val="00B015D8"/>
    <w:rsid w:val="00B128F4"/>
    <w:rsid w:val="00B17FA6"/>
    <w:rsid w:val="00B33CEB"/>
    <w:rsid w:val="00B75721"/>
    <w:rsid w:val="00C40005"/>
    <w:rsid w:val="00C71129"/>
    <w:rsid w:val="00C81629"/>
    <w:rsid w:val="00C87864"/>
    <w:rsid w:val="00CC3791"/>
    <w:rsid w:val="00CE1AAC"/>
    <w:rsid w:val="00CE3021"/>
    <w:rsid w:val="00CF5999"/>
    <w:rsid w:val="00D33950"/>
    <w:rsid w:val="00D94199"/>
    <w:rsid w:val="00DA7987"/>
    <w:rsid w:val="00DB7AB2"/>
    <w:rsid w:val="00DF22AD"/>
    <w:rsid w:val="00E13DA5"/>
    <w:rsid w:val="00E93B3B"/>
    <w:rsid w:val="00EB1CFC"/>
    <w:rsid w:val="00ED4370"/>
    <w:rsid w:val="00F04532"/>
    <w:rsid w:val="00F2321C"/>
    <w:rsid w:val="00F4372C"/>
    <w:rsid w:val="00F53AF2"/>
    <w:rsid w:val="00F61666"/>
    <w:rsid w:val="00FF600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A81A6"/>
  <w14:defaultImageDpi w14:val="0"/>
  <w15:docId w15:val="{7A0F0E6C-4DC7-49AB-A5B6-322557E7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cs="Times New Roman"/>
      <w:sz w:val="24"/>
    </w:rPr>
  </w:style>
  <w:style w:type="paragraph" w:styleId="Pealkiri1">
    <w:name w:val="heading 1"/>
    <w:basedOn w:val="Normaallaad"/>
    <w:next w:val="Normaallaad"/>
    <w:link w:val="Pealkiri1Mrk"/>
    <w:uiPriority w:val="9"/>
    <w:qFormat/>
    <w:rsid w:val="00F53AF2"/>
    <w:pPr>
      <w:keepNext/>
      <w:spacing w:after="0"/>
      <w:jc w:val="center"/>
      <w:outlineLvl w:val="0"/>
    </w:pPr>
    <w:rPr>
      <w:sz w:val="28"/>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F53AF2"/>
    <w:rPr>
      <w:rFonts w:ascii="Times New Roman" w:hAnsi="Times New Roman" w:cs="Times New Roman"/>
      <w:sz w:val="24"/>
      <w:szCs w:val="24"/>
    </w:rPr>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locked/>
    <w:rsid w:val="00886E50"/>
    <w:rPr>
      <w:rFonts w:cs="Times New Roman"/>
    </w:rPr>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locked/>
    <w:rsid w:val="00886E50"/>
    <w:rPr>
      <w:rFonts w:cs="Times New Roman"/>
    </w:rPr>
  </w:style>
  <w:style w:type="character" w:styleId="Hperlink">
    <w:name w:val="Hyperlink"/>
    <w:basedOn w:val="Liguvaikefont"/>
    <w:uiPriority w:val="99"/>
    <w:rsid w:val="00624C5F"/>
    <w:rPr>
      <w:rFonts w:cs="Times New Roman"/>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locked/>
    <w:rsid w:val="00945C68"/>
    <w:rPr>
      <w:rFonts w:ascii="Segoe UI" w:hAnsi="Segoe UI" w:cs="Segoe UI"/>
      <w:sz w:val="18"/>
      <w:szCs w:val="18"/>
    </w:rPr>
  </w:style>
  <w:style w:type="paragraph" w:styleId="Vahedeta">
    <w:name w:val="No Spacing"/>
    <w:uiPriority w:val="1"/>
    <w:qFormat/>
    <w:rsid w:val="006429ED"/>
    <w:pPr>
      <w:widowControl w:val="0"/>
      <w:suppressAutoHyphens/>
      <w:spacing w:after="0" w:line="240" w:lineRule="auto"/>
    </w:pPr>
    <w:rPr>
      <w:rFonts w:ascii="Times New Roman" w:hAnsi="Times New Roman" w:cs="Times New Roman"/>
      <w:sz w:val="24"/>
      <w:szCs w:val="24"/>
      <w:lang w:eastAsia="et-EE"/>
    </w:rPr>
  </w:style>
  <w:style w:type="paragraph" w:styleId="Loendilik">
    <w:name w:val="List Paragraph"/>
    <w:basedOn w:val="Normaallaad"/>
    <w:uiPriority w:val="34"/>
    <w:qFormat/>
    <w:rsid w:val="00DB7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0B1E-DF23-43AF-B293-EA138D49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1590</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c:creator>
  <cp:keywords/>
  <dc:description/>
  <cp:lastModifiedBy>Inge Dobrus</cp:lastModifiedBy>
  <cp:revision>3</cp:revision>
  <cp:lastPrinted>2021-02-19T07:39:00Z</cp:lastPrinted>
  <dcterms:created xsi:type="dcterms:W3CDTF">2021-03-15T07:08:00Z</dcterms:created>
  <dcterms:modified xsi:type="dcterms:W3CDTF">2021-03-30T05:53:00Z</dcterms:modified>
</cp:coreProperties>
</file>