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87BFD" w14:textId="777987FB" w:rsidR="005F0ACC" w:rsidRDefault="00087B04" w:rsidP="000F4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S</w:t>
      </w:r>
      <w:r w:rsidR="005F0ACC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eletuskiri</w:t>
      </w:r>
      <w:r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 xml:space="preserve"> </w:t>
      </w:r>
      <w:r w:rsidR="005F0ACC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Mulgi Vallavolikogu</w:t>
      </w:r>
    </w:p>
    <w:p w14:paraId="79B957B2" w14:textId="15BF8A6E" w:rsidR="005F0ACC" w:rsidRDefault="00087B04" w:rsidP="000F4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määruse eelnõule „</w:t>
      </w:r>
      <w:r w:rsidR="005F0ACC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Mulgi valla eelarvest huvihariduse toetamise kord</w:t>
      </w:r>
      <w:r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“</w:t>
      </w:r>
    </w:p>
    <w:p w14:paraId="5666501C" w14:textId="77777777" w:rsidR="005F0ACC" w:rsidRDefault="005F0ACC" w:rsidP="000F4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</w:p>
    <w:p w14:paraId="6FFFB909" w14:textId="3803A868" w:rsidR="00C62744" w:rsidRPr="009C1A4D" w:rsidRDefault="005E45DB" w:rsidP="000F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</w:pPr>
      <w:r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Mulgi vallas on E</w:t>
      </w:r>
      <w:r w:rsidR="00087B04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esti Hariduse Infosüsteemi</w:t>
      </w:r>
      <w:r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andmetel kolm huvikooli ja </w:t>
      </w:r>
      <w:r w:rsidR="0026548D"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kaks </w:t>
      </w:r>
      <w:r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era</w:t>
      </w:r>
      <w:r w:rsidR="0026548D"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omandis </w:t>
      </w:r>
      <w:r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huvikool</w:t>
      </w:r>
      <w:r w:rsidR="0026548D"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i</w:t>
      </w:r>
      <w:r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.</w:t>
      </w:r>
      <w:r w:rsidR="00087B04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</w:t>
      </w:r>
      <w:r w:rsidR="00C62744"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Huvikoolide pidajad kinnitavad andmete õigsust iga aasta 1.</w:t>
      </w:r>
      <w:r w:rsidR="00087B04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– </w:t>
      </w:r>
      <w:r w:rsidR="00C62744"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5. oktoobriks 1. oktoobri seisuga.</w:t>
      </w:r>
    </w:p>
    <w:p w14:paraId="4A4CE803" w14:textId="77777777" w:rsidR="000F4CBD" w:rsidRDefault="000F4CBD" w:rsidP="000F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</w:pPr>
    </w:p>
    <w:p w14:paraId="7341C2EA" w14:textId="415DE5FD" w:rsidR="005E45DB" w:rsidRPr="009C1A4D" w:rsidRDefault="005E45DB" w:rsidP="000F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</w:pPr>
      <w:r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Abja Muusikakool</w:t>
      </w:r>
      <w:r w:rsidR="00087B04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</w:t>
      </w:r>
      <w:r w:rsidR="0026548D"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-</w:t>
      </w:r>
      <w:r w:rsidR="00087B04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</w:t>
      </w:r>
      <w:r w:rsidR="0026548D"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11 õppekava, 80 õpilast, 2021.</w:t>
      </w:r>
      <w:r w:rsidR="00383E2C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</w:t>
      </w:r>
      <w:r w:rsidR="0026548D"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a</w:t>
      </w:r>
      <w:r w:rsidR="00087B04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asta</w:t>
      </w:r>
      <w:r w:rsidR="0026548D"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eelarve </w:t>
      </w:r>
      <w:r w:rsidR="00B43AFE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157 403</w:t>
      </w:r>
      <w:r w:rsidR="0026548D"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eurot</w:t>
      </w:r>
      <w:r w:rsidR="008E2F99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.</w:t>
      </w:r>
    </w:p>
    <w:p w14:paraId="1D702637" w14:textId="77777777" w:rsidR="000F4CBD" w:rsidRDefault="000F4CBD" w:rsidP="000F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</w:pPr>
    </w:p>
    <w:p w14:paraId="0B5EB603" w14:textId="036D9169" w:rsidR="005E45DB" w:rsidRPr="009C1A4D" w:rsidRDefault="005E45DB" w:rsidP="000F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</w:pPr>
      <w:r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Karksi-Nuia Muusikakool</w:t>
      </w:r>
      <w:r w:rsidR="0026548D"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-</w:t>
      </w:r>
      <w:r w:rsidR="00087B04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</w:t>
      </w:r>
      <w:r w:rsidR="0026548D"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7 õppekava, 50 õpilast, 2021.</w:t>
      </w:r>
      <w:r w:rsidR="00383E2C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</w:t>
      </w:r>
      <w:r w:rsidR="0026548D"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a</w:t>
      </w:r>
      <w:r w:rsidR="00087B04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asta</w:t>
      </w:r>
      <w:r w:rsidR="0026548D"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eelarve </w:t>
      </w:r>
      <w:r w:rsidR="005E72A9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172 942</w:t>
      </w:r>
      <w:r w:rsidR="0026548D"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eurot</w:t>
      </w:r>
      <w:r w:rsidR="005E72A9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(vahe tuleb ruumide kulust)</w:t>
      </w:r>
      <w:r w:rsidR="008E2F99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.</w:t>
      </w:r>
    </w:p>
    <w:p w14:paraId="50D25AB8" w14:textId="77777777" w:rsidR="000F4CBD" w:rsidRDefault="000F4CBD" w:rsidP="000F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</w:pPr>
    </w:p>
    <w:p w14:paraId="2B7C1884" w14:textId="7276C0E1" w:rsidR="005E45DB" w:rsidRPr="009C1A4D" w:rsidRDefault="005E45DB" w:rsidP="000F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</w:pPr>
      <w:r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Karksi-Nuia </w:t>
      </w:r>
      <w:r w:rsidR="00504CCD"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S</w:t>
      </w:r>
      <w:r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pordikool</w:t>
      </w:r>
      <w:r w:rsidR="00087B04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</w:t>
      </w:r>
      <w:r w:rsidR="0026548D"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-kergejõustik</w:t>
      </w:r>
      <w:r w:rsidR="00AB7698"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u </w:t>
      </w:r>
      <w:r w:rsidR="0026548D"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õppekava, õppekava maht 1248 tundi</w:t>
      </w:r>
      <w:r w:rsidR="007D7CDA"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, 47 õpilast</w:t>
      </w:r>
      <w:r w:rsidR="005E72A9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, 2021.</w:t>
      </w:r>
      <w:r w:rsidR="00087B04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</w:t>
      </w:r>
      <w:r w:rsidR="005E72A9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a</w:t>
      </w:r>
      <w:r w:rsidR="00087B04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asta</w:t>
      </w:r>
      <w:r w:rsidR="005E72A9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eelarve 39 695 eurot.</w:t>
      </w:r>
    </w:p>
    <w:p w14:paraId="602E349B" w14:textId="77777777" w:rsidR="000F4CBD" w:rsidRDefault="000F4CBD" w:rsidP="000F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</w:pPr>
    </w:p>
    <w:p w14:paraId="7024CA59" w14:textId="30EF1CBC" w:rsidR="005E45DB" w:rsidRPr="009C1A4D" w:rsidRDefault="005E45DB" w:rsidP="000F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</w:pPr>
      <w:r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Arne </w:t>
      </w:r>
      <w:proofErr w:type="spellStart"/>
      <w:r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Lepla</w:t>
      </w:r>
      <w:proofErr w:type="spellEnd"/>
      <w:r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Galeriikool</w:t>
      </w:r>
      <w:r w:rsidR="00504CCD"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Abjas</w:t>
      </w:r>
      <w:r w:rsidR="00087B04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</w:t>
      </w:r>
      <w:r w:rsidR="0026548D"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-</w:t>
      </w:r>
      <w:r w:rsidR="00087B04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</w:t>
      </w:r>
      <w:r w:rsidR="0026548D"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kunst, õppekava maht 920 tundi</w:t>
      </w:r>
      <w:r w:rsidR="001D6806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(toetus 2020.</w:t>
      </w:r>
      <w:r w:rsidR="00383E2C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</w:t>
      </w:r>
      <w:r w:rsidR="001D6806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a</w:t>
      </w:r>
      <w:r w:rsidR="00087B04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astal</w:t>
      </w:r>
      <w:r w:rsidR="001D6806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5700 eurot)</w:t>
      </w:r>
    </w:p>
    <w:p w14:paraId="434E67BF" w14:textId="77777777" w:rsidR="000F4CBD" w:rsidRDefault="000F4CBD" w:rsidP="000F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</w:pPr>
    </w:p>
    <w:p w14:paraId="646A8455" w14:textId="67A5161E" w:rsidR="00504CCD" w:rsidRPr="009C1A4D" w:rsidRDefault="00504CCD" w:rsidP="000F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</w:pPr>
      <w:r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FACE Moe- ja Tantsukool</w:t>
      </w:r>
      <w:r w:rsidR="00087B04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</w:t>
      </w:r>
      <w:r w:rsidR="0026548D"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-</w:t>
      </w:r>
      <w:r w:rsidR="00087B04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</w:t>
      </w:r>
      <w:r w:rsidR="0026548D"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tants, õppekava maht 60 tundi</w:t>
      </w:r>
      <w:r w:rsidR="008E2F99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.</w:t>
      </w:r>
    </w:p>
    <w:p w14:paraId="34D31573" w14:textId="77777777" w:rsidR="000F4CBD" w:rsidRDefault="000F4CBD" w:rsidP="000F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</w:pPr>
    </w:p>
    <w:p w14:paraId="2EA1256F" w14:textId="31EEE4FA" w:rsidR="007D7CDA" w:rsidRDefault="007D7CDA" w:rsidP="000F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</w:pPr>
      <w:r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Väljaspool omavalitsuse huvikoole õppivaid õpilasi 68.</w:t>
      </w:r>
    </w:p>
    <w:p w14:paraId="66EE22C2" w14:textId="77777777" w:rsidR="000F4CBD" w:rsidRDefault="000F4CBD" w:rsidP="000F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</w:pPr>
    </w:p>
    <w:p w14:paraId="6D8C03DE" w14:textId="20EAB352" w:rsidR="001D6806" w:rsidRPr="009C1A4D" w:rsidRDefault="001D6806" w:rsidP="000F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Teiste omavalitsuste õpilasi Mulgi valla huvikoolides 14 (</w:t>
      </w:r>
      <w:r w:rsidR="00383E2C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v.</w:t>
      </w:r>
      <w:r w:rsidR="00087B04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</w:t>
      </w:r>
      <w:r w:rsidR="00383E2C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eraoman</w:t>
      </w:r>
      <w:r w:rsidR="007F62C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is huvikoolid).</w:t>
      </w:r>
    </w:p>
    <w:p w14:paraId="1AFB970A" w14:textId="348A73C4" w:rsidR="00926D98" w:rsidRDefault="00383E2C" w:rsidP="000F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Huvihariduse kulud </w:t>
      </w:r>
      <w:r w:rsidR="00AC2BAB"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2020.</w:t>
      </w: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</w:t>
      </w:r>
      <w:r w:rsidR="00AC2BAB"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aasta</w:t>
      </w: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l olid</w:t>
      </w:r>
      <w:r w:rsidR="00AC2BAB"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</w:t>
      </w:r>
      <w:r w:rsidR="00AC2BAB" w:rsidRPr="00966906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9669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C2BAB" w:rsidRPr="00966906">
        <w:rPr>
          <w:rFonts w:ascii="Times New Roman" w:eastAsia="Times New Roman" w:hAnsi="Times New Roman" w:cs="Times New Roman"/>
          <w:bCs/>
          <w:sz w:val="24"/>
          <w:szCs w:val="24"/>
        </w:rPr>
        <w:t>000</w:t>
      </w:r>
      <w:r w:rsidR="00AC2BAB"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eurot valla eelarvest</w:t>
      </w:r>
      <w:r w:rsidR="00966906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(sellest 10 000 eurot spordikoolile ja 10 000 muusika</w:t>
      </w:r>
      <w:r w:rsidR="00080A61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-, kunsti- ja huvi</w:t>
      </w:r>
      <w:r w:rsidR="00966906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koolile)</w:t>
      </w:r>
      <w:r w:rsidR="00AC2BAB"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ja lisaks huvihariduse-ja tegevuse täiendavast toetusest</w:t>
      </w:r>
      <w:r w:rsidR="00C62744"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26</w:t>
      </w:r>
      <w:r w:rsidR="00087B04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</w:t>
      </w:r>
      <w:r w:rsidR="00C62744"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793,33 eurot (koos õppemaksu/osalustasuga).</w:t>
      </w:r>
      <w:r w:rsidR="000F4CB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</w:t>
      </w:r>
      <w:r w:rsidR="00926D98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Viljandi Linnavalitsusele on tasutud arvetega kohamaksu 2020. aastal </w:t>
      </w:r>
      <w:r w:rsidR="00813C0B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28</w:t>
      </w:r>
      <w:r w:rsidR="00087B04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</w:t>
      </w:r>
      <w:r w:rsidR="00813C0B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741,92</w:t>
      </w:r>
      <w:r w:rsidR="00926D98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eurot.</w:t>
      </w:r>
    </w:p>
    <w:p w14:paraId="70D3DB8F" w14:textId="77777777" w:rsidR="00087B04" w:rsidRDefault="00087B04" w:rsidP="000F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</w:pPr>
    </w:p>
    <w:p w14:paraId="2863BE52" w14:textId="615E118B" w:rsidR="00521E97" w:rsidRPr="009C1A4D" w:rsidRDefault="005E45DB" w:rsidP="000F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</w:pPr>
      <w:r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Tänase päevani ei ole Mulgi vallas reguleeritud</w:t>
      </w:r>
      <w:r w:rsidR="00521E97"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huvihariduse rahastamine</w:t>
      </w:r>
      <w:r w:rsid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ning puudub ülevaade huvihariduse omandajatest.</w:t>
      </w:r>
    </w:p>
    <w:p w14:paraId="00938D66" w14:textId="77777777" w:rsidR="000F4CBD" w:rsidRDefault="000F4CBD" w:rsidP="000F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</w:pPr>
    </w:p>
    <w:p w14:paraId="6B5CF321" w14:textId="3E87F374" w:rsidR="005F0ACC" w:rsidRPr="009C1A4D" w:rsidRDefault="00C62744" w:rsidP="000F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</w:pPr>
      <w:r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Sellest tulenevalt kohaliku oma</w:t>
      </w:r>
      <w:r w:rsidR="005F0ACC"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valitsuse korralduse seaduse § 22 lg 1 punkt 5 a</w:t>
      </w:r>
      <w:r w:rsidR="00F34693" w:rsidRPr="009C1A4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nnab õiguse toetuste andmise ja valla või linna eelarvest finantseeritavate teenuste osutamiseks korra kehtestamiseks.</w:t>
      </w:r>
    </w:p>
    <w:p w14:paraId="6C8DFD03" w14:textId="77777777" w:rsidR="000F4CBD" w:rsidRDefault="000F4CBD" w:rsidP="000F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109E72A" w14:textId="2674DEA4" w:rsidR="00F34693" w:rsidRPr="009C1A4D" w:rsidRDefault="00F34693" w:rsidP="000F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1A4D">
        <w:rPr>
          <w:rFonts w:ascii="Times New Roman" w:eastAsia="Times New Roman" w:hAnsi="Times New Roman" w:cs="Times New Roman"/>
          <w:bCs/>
          <w:sz w:val="24"/>
          <w:szCs w:val="24"/>
        </w:rPr>
        <w:t xml:space="preserve">Määrus </w:t>
      </w:r>
      <w:r w:rsidR="009C1A4D">
        <w:rPr>
          <w:rFonts w:ascii="Times New Roman" w:eastAsia="Times New Roman" w:hAnsi="Times New Roman" w:cs="Times New Roman"/>
          <w:bCs/>
          <w:sz w:val="24"/>
          <w:szCs w:val="24"/>
        </w:rPr>
        <w:t xml:space="preserve">sätestab </w:t>
      </w:r>
      <w:r w:rsidRPr="009C1A4D">
        <w:rPr>
          <w:rFonts w:ascii="Times New Roman" w:eastAsia="Times New Roman" w:hAnsi="Times New Roman" w:cs="Times New Roman"/>
          <w:bCs/>
          <w:sz w:val="24"/>
          <w:szCs w:val="24"/>
        </w:rPr>
        <w:t>huvihariduse toet</w:t>
      </w:r>
      <w:r w:rsidR="009C1A4D">
        <w:rPr>
          <w:rFonts w:ascii="Times New Roman" w:eastAsia="Times New Roman" w:hAnsi="Times New Roman" w:cs="Times New Roman"/>
          <w:bCs/>
          <w:sz w:val="24"/>
          <w:szCs w:val="24"/>
        </w:rPr>
        <w:t>use</w:t>
      </w:r>
      <w:r w:rsidR="005F0ACC" w:rsidRPr="009C1A4D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 </w:t>
      </w:r>
      <w:r w:rsidR="009C1A4D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andmise </w:t>
      </w:r>
      <w:r w:rsidR="005F0ACC" w:rsidRPr="009C1A4D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valla eelarvest tegevuskulu osaliseks kompenseerimiseks väljaspool Mulgi valda tegutsevale munitsipaal- või erahuvikoolile, mis on registreeritud Eesti Hariduse Infosüsteemis (edaspidi EHIS) ning mille tegevus toimub üldharidusasutuste ja kutseõppeasutuste õppetegevusest vabal ajal.</w:t>
      </w:r>
      <w:r w:rsidRPr="009C1A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C1A4D">
        <w:rPr>
          <w:rFonts w:ascii="Times New Roman" w:eastAsia="Times New Roman" w:hAnsi="Times New Roman" w:cs="Times New Roman"/>
          <w:bCs/>
          <w:sz w:val="24"/>
          <w:szCs w:val="24"/>
        </w:rPr>
        <w:t xml:space="preserve">Samuti </w:t>
      </w:r>
      <w:r w:rsidRPr="009C1A4D">
        <w:rPr>
          <w:rFonts w:ascii="Times New Roman" w:eastAsia="Times New Roman" w:hAnsi="Times New Roman" w:cs="Times New Roman"/>
          <w:bCs/>
          <w:sz w:val="24"/>
          <w:szCs w:val="24"/>
        </w:rPr>
        <w:t xml:space="preserve">toetamise ulatuse ja toetamise alused. </w:t>
      </w:r>
    </w:p>
    <w:p w14:paraId="50491CC1" w14:textId="677584C2" w:rsidR="005F0ACC" w:rsidRDefault="005F0ACC" w:rsidP="000F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272E9E9" w14:textId="2D84448C" w:rsidR="00087B04" w:rsidRDefault="00087B04" w:rsidP="000F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466B7A" w14:textId="0635D39D" w:rsidR="00087B04" w:rsidRDefault="00087B04" w:rsidP="000F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Eelnõu koostaja:</w:t>
      </w:r>
    </w:p>
    <w:p w14:paraId="5A03E2B5" w14:textId="064CBFA0" w:rsidR="00087B04" w:rsidRPr="009C1A4D" w:rsidRDefault="00087B04" w:rsidP="000F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Noorsoo- ja sotsiaaltööspetsialist Maie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Bratka</w:t>
      </w:r>
      <w:proofErr w:type="spellEnd"/>
    </w:p>
    <w:p w14:paraId="04BCAE3F" w14:textId="77777777" w:rsidR="000F4CBD" w:rsidRPr="009C1A4D" w:rsidRDefault="000F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0F4CBD" w:rsidRPr="009C1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5D"/>
    <w:rsid w:val="00080A61"/>
    <w:rsid w:val="00087B04"/>
    <w:rsid w:val="000C3E5D"/>
    <w:rsid w:val="000F4CBD"/>
    <w:rsid w:val="001D6806"/>
    <w:rsid w:val="0026548D"/>
    <w:rsid w:val="00383E2C"/>
    <w:rsid w:val="00462E71"/>
    <w:rsid w:val="00504CCD"/>
    <w:rsid w:val="00521E97"/>
    <w:rsid w:val="005E45DB"/>
    <w:rsid w:val="005E72A9"/>
    <w:rsid w:val="005F0ACC"/>
    <w:rsid w:val="007D7CDA"/>
    <w:rsid w:val="007F62C5"/>
    <w:rsid w:val="00813C0B"/>
    <w:rsid w:val="008E2F99"/>
    <w:rsid w:val="00926D98"/>
    <w:rsid w:val="00937210"/>
    <w:rsid w:val="00966906"/>
    <w:rsid w:val="009C1A4D"/>
    <w:rsid w:val="00AB7698"/>
    <w:rsid w:val="00AC2BAB"/>
    <w:rsid w:val="00B43AFE"/>
    <w:rsid w:val="00C62744"/>
    <w:rsid w:val="00EA029F"/>
    <w:rsid w:val="00F34693"/>
    <w:rsid w:val="00F56EE2"/>
    <w:rsid w:val="00F6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F4348"/>
  <w15:chartTrackingRefBased/>
  <w15:docId w15:val="{BF1BEF65-0EFA-4FB1-843F-56AC7D72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F0ACC"/>
    <w:pPr>
      <w:spacing w:line="256" w:lineRule="auto"/>
    </w:pPr>
    <w:rPr>
      <w:rFonts w:ascii="Calibri" w:eastAsia="Calibri" w:hAnsi="Calibri" w:cs="Calibri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4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 Bratka</dc:creator>
  <cp:keywords/>
  <dc:description/>
  <cp:lastModifiedBy>Inge Dobrus</cp:lastModifiedBy>
  <cp:revision>2</cp:revision>
  <dcterms:created xsi:type="dcterms:W3CDTF">2021-02-03T11:39:00Z</dcterms:created>
  <dcterms:modified xsi:type="dcterms:W3CDTF">2021-02-03T11:39:00Z</dcterms:modified>
</cp:coreProperties>
</file>