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F2B2" w14:textId="77777777" w:rsidR="00133225" w:rsidRPr="004B10F3" w:rsidRDefault="00133225" w:rsidP="00EA3230">
      <w:pPr>
        <w:spacing w:after="0"/>
        <w:rPr>
          <w:rFonts w:asciiTheme="majorBidi" w:hAnsiTheme="majorBidi" w:cstheme="majorBidi"/>
        </w:rPr>
      </w:pPr>
    </w:p>
    <w:p w14:paraId="460113C5" w14:textId="59A865C2" w:rsidR="00EA3230" w:rsidRPr="004B10F3" w:rsidRDefault="00E3568F" w:rsidP="00EA323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Kulla</w:t>
      </w:r>
      <w:r w:rsidR="00EA3230" w:rsidRPr="004B10F3">
        <w:rPr>
          <w:rFonts w:asciiTheme="majorBidi" w:hAnsiTheme="majorBidi" w:cstheme="majorBidi"/>
        </w:rPr>
        <w:tab/>
      </w:r>
      <w:r w:rsidR="00EA3230" w:rsidRPr="004B10F3">
        <w:rPr>
          <w:rFonts w:asciiTheme="majorBidi" w:hAnsiTheme="majorBidi" w:cstheme="majorBidi"/>
        </w:rPr>
        <w:tab/>
      </w:r>
      <w:r w:rsidR="00EA3230" w:rsidRPr="004B10F3">
        <w:rPr>
          <w:rFonts w:asciiTheme="majorBidi" w:hAnsiTheme="majorBidi" w:cstheme="majorBidi"/>
        </w:rPr>
        <w:tab/>
      </w:r>
      <w:r w:rsidR="00EA3230" w:rsidRPr="004B10F3">
        <w:rPr>
          <w:rFonts w:asciiTheme="majorBidi" w:hAnsiTheme="majorBidi" w:cstheme="majorBidi"/>
        </w:rPr>
        <w:tab/>
      </w:r>
      <w:r w:rsidR="00EA3230" w:rsidRPr="004B10F3">
        <w:rPr>
          <w:rFonts w:asciiTheme="majorBidi" w:hAnsiTheme="majorBidi" w:cstheme="majorBidi"/>
        </w:rPr>
        <w:tab/>
      </w:r>
      <w:r w:rsidR="00EA3230" w:rsidRPr="004B10F3">
        <w:rPr>
          <w:rFonts w:asciiTheme="majorBidi" w:hAnsiTheme="majorBidi" w:cstheme="majorBidi"/>
        </w:rPr>
        <w:tab/>
      </w:r>
      <w:r w:rsidR="00BD363C" w:rsidRPr="004B10F3">
        <w:rPr>
          <w:rFonts w:asciiTheme="majorBidi" w:hAnsiTheme="majorBidi" w:cstheme="majorBidi"/>
        </w:rPr>
        <w:tab/>
      </w:r>
      <w:r w:rsidR="00BD363C" w:rsidRPr="004B10F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23</w:t>
      </w:r>
      <w:r w:rsidR="004B10F3">
        <w:rPr>
          <w:rFonts w:asciiTheme="majorBidi" w:hAnsiTheme="majorBidi" w:cstheme="majorBidi"/>
        </w:rPr>
        <w:t>. september</w:t>
      </w:r>
      <w:r w:rsidR="00EA3230" w:rsidRPr="004B10F3">
        <w:rPr>
          <w:rFonts w:asciiTheme="majorBidi" w:hAnsiTheme="majorBidi" w:cstheme="majorBidi"/>
        </w:rPr>
        <w:t xml:space="preserve"> 20</w:t>
      </w:r>
      <w:r w:rsidR="00AD3F7D" w:rsidRPr="004B10F3">
        <w:rPr>
          <w:rFonts w:asciiTheme="majorBidi" w:hAnsiTheme="majorBidi" w:cstheme="majorBidi"/>
        </w:rPr>
        <w:t>20</w:t>
      </w:r>
      <w:r w:rsidR="00EA3230" w:rsidRPr="004B10F3">
        <w:rPr>
          <w:rFonts w:asciiTheme="majorBidi" w:hAnsiTheme="majorBidi" w:cstheme="majorBidi"/>
        </w:rPr>
        <w:t xml:space="preserve"> nr </w:t>
      </w:r>
    </w:p>
    <w:p w14:paraId="32604236" w14:textId="77777777" w:rsidR="00EA3230" w:rsidRPr="004B10F3" w:rsidRDefault="00EA3230" w:rsidP="00EA3230">
      <w:pPr>
        <w:spacing w:after="0"/>
        <w:rPr>
          <w:rFonts w:asciiTheme="majorBidi" w:hAnsiTheme="majorBidi" w:cstheme="majorBidi"/>
        </w:rPr>
      </w:pPr>
    </w:p>
    <w:p w14:paraId="31D8DCB2" w14:textId="2320940D" w:rsidR="00EA3230" w:rsidRPr="004B10F3" w:rsidRDefault="00EA3230" w:rsidP="00EA3230">
      <w:pPr>
        <w:spacing w:after="0"/>
        <w:outlineLvl w:val="0"/>
        <w:rPr>
          <w:rFonts w:asciiTheme="majorBidi" w:hAnsiTheme="majorBidi" w:cstheme="majorBidi"/>
        </w:rPr>
      </w:pPr>
    </w:p>
    <w:p w14:paraId="33DC85A0" w14:textId="77777777" w:rsidR="001E2656" w:rsidRPr="004B10F3" w:rsidRDefault="001E2656" w:rsidP="00EA3230">
      <w:pPr>
        <w:spacing w:after="0"/>
        <w:outlineLvl w:val="0"/>
        <w:rPr>
          <w:rFonts w:asciiTheme="majorBidi" w:hAnsiTheme="majorBidi" w:cstheme="majorBidi"/>
        </w:rPr>
      </w:pPr>
    </w:p>
    <w:p w14:paraId="52695CEC" w14:textId="52E4992A" w:rsidR="001C45A8" w:rsidRDefault="001C45A8" w:rsidP="00EA3230">
      <w:pPr>
        <w:spacing w:after="0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Mulgi </w:t>
      </w:r>
      <w:r w:rsidR="006B7708">
        <w:rPr>
          <w:rFonts w:asciiTheme="majorBidi" w:hAnsiTheme="majorBidi" w:cstheme="majorBidi"/>
          <w:b/>
          <w:bCs/>
        </w:rPr>
        <w:t>V</w:t>
      </w:r>
      <w:r>
        <w:rPr>
          <w:rFonts w:asciiTheme="majorBidi" w:hAnsiTheme="majorBidi" w:cstheme="majorBidi"/>
          <w:b/>
          <w:bCs/>
        </w:rPr>
        <w:t xml:space="preserve">allavolikogu 21.03.2018 otsuse nr 41 </w:t>
      </w:r>
    </w:p>
    <w:p w14:paraId="46A3E27F" w14:textId="77777777" w:rsidR="001C45A8" w:rsidRDefault="001C45A8" w:rsidP="00EA3230">
      <w:pPr>
        <w:spacing w:after="0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„Mulgi valla valimiskomisjoni moodustamine“ </w:t>
      </w:r>
    </w:p>
    <w:p w14:paraId="10A5A75A" w14:textId="2F1EAB71" w:rsidR="00124D04" w:rsidRPr="004B10F3" w:rsidRDefault="001C45A8" w:rsidP="00EA3230">
      <w:pPr>
        <w:spacing w:after="0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muutmine</w:t>
      </w:r>
    </w:p>
    <w:p w14:paraId="5F1BD6B6" w14:textId="2DFF08DE" w:rsidR="00EA3230" w:rsidRPr="004B10F3" w:rsidRDefault="00EA3230" w:rsidP="00EA3230">
      <w:pPr>
        <w:spacing w:after="0"/>
        <w:rPr>
          <w:rFonts w:asciiTheme="majorBidi" w:hAnsiTheme="majorBidi" w:cstheme="majorBidi"/>
        </w:rPr>
      </w:pPr>
    </w:p>
    <w:p w14:paraId="3113551B" w14:textId="6F7D5A53" w:rsidR="007B0E1D" w:rsidRDefault="00827E76" w:rsidP="007B0E1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 xml:space="preserve">Valla </w:t>
      </w:r>
      <w:r w:rsidR="008B41CA">
        <w:rPr>
          <w:rFonts w:asciiTheme="majorBidi" w:eastAsia="Times New Roman" w:hAnsiTheme="majorBidi" w:cstheme="majorBidi"/>
          <w:szCs w:val="24"/>
          <w:lang w:eastAsia="et-EE"/>
        </w:rPr>
        <w:t xml:space="preserve">valimiskomisjoni liikme </w:t>
      </w:r>
      <w:r>
        <w:rPr>
          <w:rFonts w:asciiTheme="majorBidi" w:eastAsia="Times New Roman" w:hAnsiTheme="majorBidi" w:cstheme="majorBidi"/>
          <w:szCs w:val="24"/>
          <w:lang w:eastAsia="et-EE"/>
        </w:rPr>
        <w:t xml:space="preserve"> Reet Pramann</w:t>
      </w:r>
      <w:r w:rsidR="008B41CA">
        <w:rPr>
          <w:rFonts w:asciiTheme="majorBidi" w:eastAsia="Times New Roman" w:hAnsiTheme="majorBidi" w:cstheme="majorBidi"/>
          <w:szCs w:val="24"/>
          <w:lang w:eastAsia="et-EE"/>
        </w:rPr>
        <w:t>i volitused valimiskomisjoni liikmena tuleb lõpetada ennetähtaegselt seoses tema tagasiastumisega</w:t>
      </w:r>
      <w:r>
        <w:rPr>
          <w:rFonts w:asciiTheme="majorBidi" w:eastAsia="Times New Roman" w:hAnsiTheme="majorBidi" w:cstheme="majorBidi"/>
          <w:szCs w:val="24"/>
          <w:lang w:eastAsia="et-EE"/>
        </w:rPr>
        <w:t>.</w:t>
      </w:r>
      <w:r w:rsidR="008B41CA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>
        <w:rPr>
          <w:rFonts w:asciiTheme="majorBidi" w:eastAsia="Times New Roman" w:hAnsiTheme="majorBidi" w:cstheme="majorBidi"/>
          <w:szCs w:val="24"/>
          <w:lang w:eastAsia="et-EE"/>
        </w:rPr>
        <w:t xml:space="preserve"> Uueks komisjoni liikmeks kinnitada </w:t>
      </w:r>
      <w:r>
        <w:rPr>
          <w:rFonts w:asciiTheme="majorBidi" w:eastAsia="Times New Roman" w:hAnsiTheme="majorBidi" w:cstheme="majorBidi"/>
          <w:szCs w:val="24"/>
          <w:lang w:eastAsia="et-EE"/>
        </w:rPr>
        <w:tab/>
      </w:r>
    </w:p>
    <w:p w14:paraId="3F1A21EC" w14:textId="1404BD2E" w:rsidR="00827E76" w:rsidRDefault="00827E76" w:rsidP="007B0E1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>Piret Leskova, kes on andnud nõusoleku asuda valla valimiskomisjoni liikmeks.</w:t>
      </w:r>
    </w:p>
    <w:p w14:paraId="549ACD53" w14:textId="33DCFBC4" w:rsidR="00827E76" w:rsidRPr="004B10F3" w:rsidRDefault="00827E76" w:rsidP="007B0E1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4DB4CBF8" w14:textId="1F100892" w:rsidR="007B0E1D" w:rsidRPr="004B10F3" w:rsidRDefault="001C45A8" w:rsidP="009D4FA9">
      <w:pPr>
        <w:pStyle w:val="Kehateks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lang w:eastAsia="et-EE"/>
        </w:rPr>
        <w:t>Kohaliku omavalitsuse korralduse seaduse § 22 lg 1 p 13 ja kohaliku omavalitsuse volikogu seaduse § 14 lõigete 1-6 alusel ning tulenevalt vallasekretäri ettepanekust</w:t>
      </w:r>
    </w:p>
    <w:p w14:paraId="2C01B6CC" w14:textId="77777777" w:rsidR="007B0E1D" w:rsidRPr="004B10F3" w:rsidRDefault="007B0E1D" w:rsidP="007B0E1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58CE7172" w14:textId="33F9DA60" w:rsidR="007B0E1D" w:rsidRPr="004B10F3" w:rsidRDefault="007B0E1D" w:rsidP="007B0E1D">
      <w:pPr>
        <w:spacing w:after="0"/>
        <w:rPr>
          <w:rFonts w:asciiTheme="majorBidi" w:eastAsia="Times New Roman" w:hAnsiTheme="majorBidi" w:cstheme="majorBidi"/>
          <w:szCs w:val="24"/>
          <w:lang w:eastAsia="zh-CN"/>
        </w:rPr>
      </w:pPr>
      <w:r w:rsidRPr="004B10F3">
        <w:rPr>
          <w:rFonts w:asciiTheme="majorBidi" w:eastAsia="Times New Roman" w:hAnsiTheme="majorBidi" w:cstheme="majorBidi"/>
          <w:szCs w:val="24"/>
          <w:lang w:eastAsia="et-EE"/>
        </w:rPr>
        <w:t xml:space="preserve">Mulgi </w:t>
      </w:r>
      <w:r w:rsidR="001C45A8">
        <w:rPr>
          <w:rFonts w:asciiTheme="majorBidi" w:eastAsia="Times New Roman" w:hAnsiTheme="majorBidi" w:cstheme="majorBidi"/>
          <w:szCs w:val="24"/>
          <w:lang w:eastAsia="et-EE"/>
        </w:rPr>
        <w:t>Vallavolikogu o t s u s t a b</w:t>
      </w:r>
      <w:r w:rsidRPr="004B10F3">
        <w:rPr>
          <w:rFonts w:asciiTheme="majorBidi" w:eastAsia="Times New Roman" w:hAnsiTheme="majorBidi" w:cstheme="majorBidi"/>
          <w:szCs w:val="24"/>
          <w:lang w:eastAsia="et-EE"/>
        </w:rPr>
        <w:t>:</w:t>
      </w:r>
    </w:p>
    <w:p w14:paraId="02E30B3E" w14:textId="77777777" w:rsidR="007B0E1D" w:rsidRPr="004B10F3" w:rsidRDefault="007B0E1D" w:rsidP="007B0E1D">
      <w:pPr>
        <w:spacing w:after="0"/>
        <w:rPr>
          <w:rFonts w:asciiTheme="majorBidi" w:eastAsia="Times New Roman" w:hAnsiTheme="majorBidi" w:cstheme="majorBidi"/>
          <w:szCs w:val="24"/>
        </w:rPr>
      </w:pPr>
    </w:p>
    <w:p w14:paraId="5381A4D6" w14:textId="532289DF" w:rsidR="00827E76" w:rsidRPr="00827E76" w:rsidRDefault="00827E76" w:rsidP="00827E76">
      <w:pPr>
        <w:pStyle w:val="Loendilik"/>
        <w:ind w:left="720"/>
        <w:jc w:val="both"/>
        <w:rPr>
          <w:rFonts w:asciiTheme="majorBidi" w:eastAsiaTheme="minorHAnsi" w:hAnsiTheme="majorBidi" w:cstheme="majorBidi"/>
          <w:szCs w:val="22"/>
        </w:rPr>
      </w:pPr>
    </w:p>
    <w:p w14:paraId="59DB20BE" w14:textId="7FDC35F4" w:rsidR="00827E76" w:rsidRDefault="00827E76" w:rsidP="00B72CB6">
      <w:pPr>
        <w:pStyle w:val="Loendilik"/>
        <w:numPr>
          <w:ilvl w:val="0"/>
          <w:numId w:val="4"/>
        </w:numPr>
        <w:jc w:val="both"/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 xml:space="preserve">Lõpetada Mulgi valla valimiskomisjoni liikme Reet Pramanni volitused </w:t>
      </w:r>
      <w:r w:rsidR="008B41CA">
        <w:rPr>
          <w:rFonts w:asciiTheme="majorBidi" w:hAnsiTheme="majorBidi" w:cstheme="majorBidi"/>
          <w:lang w:eastAsia="et-EE"/>
        </w:rPr>
        <w:t xml:space="preserve">ennetähtaegselt </w:t>
      </w:r>
      <w:r>
        <w:rPr>
          <w:rFonts w:asciiTheme="majorBidi" w:hAnsiTheme="majorBidi" w:cstheme="majorBidi"/>
          <w:lang w:eastAsia="et-EE"/>
        </w:rPr>
        <w:t>seoses tema tagasiastumisega.</w:t>
      </w:r>
    </w:p>
    <w:p w14:paraId="49A03860" w14:textId="41481798" w:rsidR="00FA2890" w:rsidRPr="00827E76" w:rsidRDefault="00827E76" w:rsidP="00B72CB6">
      <w:pPr>
        <w:pStyle w:val="Loendilik"/>
        <w:numPr>
          <w:ilvl w:val="0"/>
          <w:numId w:val="4"/>
        </w:numPr>
        <w:jc w:val="both"/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</w:rPr>
        <w:t xml:space="preserve">Nimetada </w:t>
      </w:r>
      <w:r w:rsidRPr="00827E76">
        <w:rPr>
          <w:rFonts w:asciiTheme="majorBidi" w:hAnsiTheme="majorBidi" w:cstheme="majorBidi"/>
        </w:rPr>
        <w:t xml:space="preserve"> Mulgi valla valimiskomisjoni liikmeks Piret Leskova</w:t>
      </w:r>
      <w:r>
        <w:rPr>
          <w:rFonts w:asciiTheme="majorBidi" w:hAnsiTheme="majorBidi" w:cstheme="majorBidi"/>
        </w:rPr>
        <w:t>.</w:t>
      </w:r>
      <w:r w:rsidRPr="00827E76">
        <w:rPr>
          <w:rFonts w:asciiTheme="majorBidi" w:hAnsiTheme="majorBidi" w:cstheme="majorBidi"/>
        </w:rPr>
        <w:t xml:space="preserve"> </w:t>
      </w:r>
    </w:p>
    <w:p w14:paraId="42E0B06D" w14:textId="38D401A3" w:rsidR="007B0E1D" w:rsidRPr="004B10F3" w:rsidRDefault="007B0E1D" w:rsidP="006E01B2">
      <w:pPr>
        <w:pStyle w:val="Loendilik"/>
        <w:numPr>
          <w:ilvl w:val="0"/>
          <w:numId w:val="4"/>
        </w:numPr>
        <w:rPr>
          <w:rFonts w:asciiTheme="majorBidi" w:hAnsiTheme="majorBidi" w:cstheme="majorBidi"/>
        </w:rPr>
      </w:pPr>
      <w:r w:rsidRPr="004B10F3">
        <w:rPr>
          <w:rFonts w:asciiTheme="majorBidi" w:hAnsiTheme="majorBidi" w:cstheme="majorBidi"/>
        </w:rPr>
        <w:t>Korraldus jõustub teatavakstegemisest.</w:t>
      </w:r>
    </w:p>
    <w:p w14:paraId="304B46C2" w14:textId="77777777" w:rsidR="00133225" w:rsidRPr="004B10F3" w:rsidRDefault="00133225" w:rsidP="007B0E1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30710526" w14:textId="77777777" w:rsidR="007B0E1D" w:rsidRPr="004B10F3" w:rsidRDefault="007B0E1D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</w:p>
    <w:p w14:paraId="7ADF46E9" w14:textId="47D57063" w:rsidR="007B0E1D" w:rsidRPr="004B10F3" w:rsidRDefault="007B0E1D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</w:p>
    <w:p w14:paraId="624561FA" w14:textId="1ACC8FC3" w:rsidR="001E2656" w:rsidRPr="004B10F3" w:rsidRDefault="001E2656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</w:p>
    <w:p w14:paraId="34B3DA72" w14:textId="77777777" w:rsidR="001E2656" w:rsidRPr="004B10F3" w:rsidRDefault="001E2656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</w:p>
    <w:p w14:paraId="3B5935A2" w14:textId="77777777" w:rsidR="00827E76" w:rsidRDefault="00827E76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>Arvo Maling</w:t>
      </w:r>
    </w:p>
    <w:p w14:paraId="7A6A89E8" w14:textId="1C05E3DE" w:rsidR="00133225" w:rsidRPr="004B10F3" w:rsidRDefault="00827E76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>Volikogu esimees</w:t>
      </w:r>
      <w:r w:rsidR="007B0E1D" w:rsidRPr="004B10F3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</w:p>
    <w:p w14:paraId="47F42EC3" w14:textId="77777777" w:rsidR="00133225" w:rsidRPr="004B10F3" w:rsidRDefault="00133225" w:rsidP="001E2656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18771806" w14:textId="02245C43" w:rsidR="007B0E1D" w:rsidRPr="004B10F3" w:rsidRDefault="007B0E1D" w:rsidP="007B0E1D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  <w:r w:rsidRPr="004B10F3">
        <w:rPr>
          <w:rFonts w:asciiTheme="majorBidi" w:eastAsia="Times New Roman" w:hAnsiTheme="majorBidi" w:cstheme="majorBidi"/>
          <w:szCs w:val="24"/>
          <w:lang w:eastAsia="et-EE"/>
        </w:rPr>
        <w:t xml:space="preserve">                                            </w:t>
      </w:r>
    </w:p>
    <w:p w14:paraId="4F23E408" w14:textId="51881648" w:rsidR="003A40F2" w:rsidRPr="004B10F3" w:rsidRDefault="00827E76" w:rsidP="001E2656">
      <w:pPr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</w:rPr>
        <w:t>Ärakiri: vallasekretär</w:t>
      </w:r>
    </w:p>
    <w:p w14:paraId="3CE07E40" w14:textId="6CDE4C77" w:rsidR="00670B24" w:rsidRPr="004B10F3" w:rsidRDefault="00670B24" w:rsidP="001E2656">
      <w:pPr>
        <w:spacing w:after="0"/>
        <w:rPr>
          <w:rFonts w:asciiTheme="majorBidi" w:hAnsiTheme="majorBidi" w:cstheme="majorBidi"/>
        </w:rPr>
      </w:pPr>
    </w:p>
    <w:sectPr w:rsidR="00670B24" w:rsidRPr="004B10F3" w:rsidSect="00133225">
      <w:headerReference w:type="first" r:id="rId8"/>
      <w:pgSz w:w="11906" w:h="16838"/>
      <w:pgMar w:top="1985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0D8B" w14:textId="77777777" w:rsidR="00CD6B48" w:rsidRDefault="00CD6B48" w:rsidP="00886E50">
      <w:pPr>
        <w:spacing w:after="0"/>
      </w:pPr>
      <w:r>
        <w:separator/>
      </w:r>
    </w:p>
  </w:endnote>
  <w:endnote w:type="continuationSeparator" w:id="0">
    <w:p w14:paraId="7BE455C4" w14:textId="77777777" w:rsidR="00CD6B48" w:rsidRDefault="00CD6B48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D8FE" w14:textId="77777777" w:rsidR="00CD6B48" w:rsidRDefault="00CD6B48" w:rsidP="00886E50">
      <w:pPr>
        <w:spacing w:after="0"/>
      </w:pPr>
      <w:r>
        <w:separator/>
      </w:r>
    </w:p>
  </w:footnote>
  <w:footnote w:type="continuationSeparator" w:id="0">
    <w:p w14:paraId="765CC76C" w14:textId="77777777" w:rsidR="00CD6B48" w:rsidRDefault="00CD6B48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007F70A6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E3568F">
      <w:rPr>
        <w:rFonts w:cs="Times New Roman"/>
        <w:b/>
        <w:szCs w:val="24"/>
      </w:rPr>
      <w:t>OLIKOGU</w:t>
    </w:r>
  </w:p>
  <w:p w14:paraId="2B964B82" w14:textId="3FDB847B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1C80F16F" w:rsidR="00AA54BB" w:rsidRPr="00AA54BB" w:rsidRDefault="00E3568F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2BFA"/>
    <w:multiLevelType w:val="hybridMultilevel"/>
    <w:tmpl w:val="8BD4E790"/>
    <w:lvl w:ilvl="0" w:tplc="BA249D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65" w:hanging="360"/>
      </w:pPr>
    </w:lvl>
    <w:lvl w:ilvl="2" w:tplc="0425001B" w:tentative="1">
      <w:start w:val="1"/>
      <w:numFmt w:val="lowerRoman"/>
      <w:lvlText w:val="%3."/>
      <w:lvlJc w:val="right"/>
      <w:pPr>
        <w:ind w:left="2985" w:hanging="180"/>
      </w:pPr>
    </w:lvl>
    <w:lvl w:ilvl="3" w:tplc="0425000F" w:tentative="1">
      <w:start w:val="1"/>
      <w:numFmt w:val="decimal"/>
      <w:lvlText w:val="%4."/>
      <w:lvlJc w:val="left"/>
      <w:pPr>
        <w:ind w:left="3705" w:hanging="360"/>
      </w:pPr>
    </w:lvl>
    <w:lvl w:ilvl="4" w:tplc="04250019" w:tentative="1">
      <w:start w:val="1"/>
      <w:numFmt w:val="lowerLetter"/>
      <w:lvlText w:val="%5."/>
      <w:lvlJc w:val="left"/>
      <w:pPr>
        <w:ind w:left="4425" w:hanging="360"/>
      </w:pPr>
    </w:lvl>
    <w:lvl w:ilvl="5" w:tplc="0425001B" w:tentative="1">
      <w:start w:val="1"/>
      <w:numFmt w:val="lowerRoman"/>
      <w:lvlText w:val="%6."/>
      <w:lvlJc w:val="right"/>
      <w:pPr>
        <w:ind w:left="5145" w:hanging="180"/>
      </w:pPr>
    </w:lvl>
    <w:lvl w:ilvl="6" w:tplc="0425000F" w:tentative="1">
      <w:start w:val="1"/>
      <w:numFmt w:val="decimal"/>
      <w:lvlText w:val="%7."/>
      <w:lvlJc w:val="left"/>
      <w:pPr>
        <w:ind w:left="5865" w:hanging="360"/>
      </w:pPr>
    </w:lvl>
    <w:lvl w:ilvl="7" w:tplc="04250019" w:tentative="1">
      <w:start w:val="1"/>
      <w:numFmt w:val="lowerLetter"/>
      <w:lvlText w:val="%8."/>
      <w:lvlJc w:val="left"/>
      <w:pPr>
        <w:ind w:left="6585" w:hanging="360"/>
      </w:pPr>
    </w:lvl>
    <w:lvl w:ilvl="8" w:tplc="042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3E003B3E"/>
    <w:multiLevelType w:val="hybridMultilevel"/>
    <w:tmpl w:val="0D56D6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6A69"/>
    <w:multiLevelType w:val="hybridMultilevel"/>
    <w:tmpl w:val="0EE0FB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110C4"/>
    <w:multiLevelType w:val="hybridMultilevel"/>
    <w:tmpl w:val="455E9C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7F1D"/>
    <w:rsid w:val="00054175"/>
    <w:rsid w:val="0005451C"/>
    <w:rsid w:val="00075E3A"/>
    <w:rsid w:val="00124D04"/>
    <w:rsid w:val="00133225"/>
    <w:rsid w:val="00134BBF"/>
    <w:rsid w:val="00156CCD"/>
    <w:rsid w:val="00157830"/>
    <w:rsid w:val="001A0A8E"/>
    <w:rsid w:val="001B6148"/>
    <w:rsid w:val="001C351B"/>
    <w:rsid w:val="001C45A8"/>
    <w:rsid w:val="001E2656"/>
    <w:rsid w:val="00225D81"/>
    <w:rsid w:val="002368A3"/>
    <w:rsid w:val="00271366"/>
    <w:rsid w:val="00293C9F"/>
    <w:rsid w:val="002E7FB3"/>
    <w:rsid w:val="00302746"/>
    <w:rsid w:val="00324E0C"/>
    <w:rsid w:val="003413E8"/>
    <w:rsid w:val="00364156"/>
    <w:rsid w:val="003A40F2"/>
    <w:rsid w:val="003E52E6"/>
    <w:rsid w:val="003E65AE"/>
    <w:rsid w:val="004202E7"/>
    <w:rsid w:val="0042351A"/>
    <w:rsid w:val="00445805"/>
    <w:rsid w:val="004B10F3"/>
    <w:rsid w:val="004F041C"/>
    <w:rsid w:val="004F4DA2"/>
    <w:rsid w:val="00521A23"/>
    <w:rsid w:val="00551C2B"/>
    <w:rsid w:val="0057415E"/>
    <w:rsid w:val="005A57D8"/>
    <w:rsid w:val="005E6E85"/>
    <w:rsid w:val="00611392"/>
    <w:rsid w:val="006130DE"/>
    <w:rsid w:val="00614F91"/>
    <w:rsid w:val="00624C5F"/>
    <w:rsid w:val="00666FD1"/>
    <w:rsid w:val="00670B24"/>
    <w:rsid w:val="006A482F"/>
    <w:rsid w:val="006B7708"/>
    <w:rsid w:val="006E01B2"/>
    <w:rsid w:val="0071257D"/>
    <w:rsid w:val="007608BE"/>
    <w:rsid w:val="00781D36"/>
    <w:rsid w:val="007A68C0"/>
    <w:rsid w:val="007B0E1D"/>
    <w:rsid w:val="007C3E51"/>
    <w:rsid w:val="007C4289"/>
    <w:rsid w:val="007E5FDC"/>
    <w:rsid w:val="007F01CA"/>
    <w:rsid w:val="00802380"/>
    <w:rsid w:val="00827E76"/>
    <w:rsid w:val="00837150"/>
    <w:rsid w:val="00844626"/>
    <w:rsid w:val="0087046F"/>
    <w:rsid w:val="0088308E"/>
    <w:rsid w:val="00886E50"/>
    <w:rsid w:val="008B41CA"/>
    <w:rsid w:val="00942B96"/>
    <w:rsid w:val="00945C68"/>
    <w:rsid w:val="009520CF"/>
    <w:rsid w:val="00960904"/>
    <w:rsid w:val="009A239B"/>
    <w:rsid w:val="009D4FA9"/>
    <w:rsid w:val="009E3674"/>
    <w:rsid w:val="009F0299"/>
    <w:rsid w:val="00A02AF0"/>
    <w:rsid w:val="00A175EA"/>
    <w:rsid w:val="00A82391"/>
    <w:rsid w:val="00A967BC"/>
    <w:rsid w:val="00AA3333"/>
    <w:rsid w:val="00AA54BB"/>
    <w:rsid w:val="00AD01C8"/>
    <w:rsid w:val="00AD3F7D"/>
    <w:rsid w:val="00AD525E"/>
    <w:rsid w:val="00B015D8"/>
    <w:rsid w:val="00B17FA6"/>
    <w:rsid w:val="00B30426"/>
    <w:rsid w:val="00B54D79"/>
    <w:rsid w:val="00B75721"/>
    <w:rsid w:val="00BB0B92"/>
    <w:rsid w:val="00BB7147"/>
    <w:rsid w:val="00BD363C"/>
    <w:rsid w:val="00C71129"/>
    <w:rsid w:val="00CC3791"/>
    <w:rsid w:val="00CD6B48"/>
    <w:rsid w:val="00CE3021"/>
    <w:rsid w:val="00CE61CF"/>
    <w:rsid w:val="00D016E2"/>
    <w:rsid w:val="00D33950"/>
    <w:rsid w:val="00D94199"/>
    <w:rsid w:val="00DA7987"/>
    <w:rsid w:val="00DB5D64"/>
    <w:rsid w:val="00DD6B89"/>
    <w:rsid w:val="00E238DD"/>
    <w:rsid w:val="00E3568F"/>
    <w:rsid w:val="00E77350"/>
    <w:rsid w:val="00EA3230"/>
    <w:rsid w:val="00EB1CFC"/>
    <w:rsid w:val="00ED4370"/>
    <w:rsid w:val="00F61666"/>
    <w:rsid w:val="00F77485"/>
    <w:rsid w:val="00F81DA3"/>
    <w:rsid w:val="00FA2890"/>
    <w:rsid w:val="00FC78A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A3230"/>
    <w:pPr>
      <w:spacing w:after="0" w:line="240" w:lineRule="auto"/>
    </w:pPr>
    <w:rPr>
      <w:rFonts w:eastAsia="Times New Roman" w:cs="Times New Roman"/>
    </w:rPr>
  </w:style>
  <w:style w:type="paragraph" w:styleId="Loendilik">
    <w:name w:val="List Paragraph"/>
    <w:basedOn w:val="Normaallaad"/>
    <w:uiPriority w:val="34"/>
    <w:qFormat/>
    <w:rsid w:val="00EA3230"/>
    <w:pPr>
      <w:spacing w:after="0"/>
      <w:ind w:left="708"/>
    </w:pPr>
    <w:rPr>
      <w:rFonts w:ascii="Arial" w:eastAsia="Times New Roman" w:hAnsi="Arial" w:cs="Arial"/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9F0299"/>
    <w:rPr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uiPriority w:val="99"/>
    <w:rsid w:val="009D4FA9"/>
    <w:pPr>
      <w:tabs>
        <w:tab w:val="left" w:pos="6521"/>
      </w:tabs>
      <w:spacing w:after="0"/>
      <w:jc w:val="both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9D4F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0EC1-1768-45C9-80D9-E8546DC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Pealkirjad</vt:lpstr>
      </vt:variant>
      <vt:variant>
        <vt:i4>3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6" baseType="lpstr">
      <vt:lpstr/>
      <vt:lpstr/>
      <vt:lpstr/>
      <vt:lpstr>raha eraldamine</vt:lpstr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6</cp:revision>
  <cp:lastPrinted>2020-03-13T09:50:00Z</cp:lastPrinted>
  <dcterms:created xsi:type="dcterms:W3CDTF">2020-09-03T08:00:00Z</dcterms:created>
  <dcterms:modified xsi:type="dcterms:W3CDTF">2020-09-09T13:01:00Z</dcterms:modified>
</cp:coreProperties>
</file>