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1B28" w:rsidRDefault="00114527" w:rsidP="00114527">
      <w:pPr>
        <w:spacing w:after="0"/>
        <w:jc w:val="both"/>
        <w:rPr>
          <w:rFonts w:eastAsia="Times New Roman" w:cs="Times New Roman"/>
          <w:b/>
          <w:szCs w:val="24"/>
          <w:lang w:bidi="ar-LB"/>
        </w:rPr>
      </w:pPr>
      <w:r w:rsidRPr="00A5601D">
        <w:rPr>
          <w:rFonts w:eastAsia="Times New Roman" w:cs="Times New Roman"/>
          <w:b/>
          <w:szCs w:val="24"/>
          <w:lang w:bidi="ar-LB"/>
        </w:rPr>
        <w:t>Seletuskiri</w:t>
      </w:r>
    </w:p>
    <w:p w:rsidR="00114527" w:rsidRPr="00A5601D" w:rsidRDefault="00114527" w:rsidP="00114527">
      <w:pPr>
        <w:spacing w:after="0"/>
        <w:jc w:val="both"/>
        <w:rPr>
          <w:rFonts w:eastAsia="Times New Roman" w:cs="Times New Roman"/>
          <w:b/>
          <w:szCs w:val="24"/>
          <w:lang w:bidi="ar-LB"/>
        </w:rPr>
      </w:pPr>
      <w:r w:rsidRPr="00A5601D">
        <w:rPr>
          <w:rFonts w:eastAsia="Times New Roman" w:cs="Times New Roman"/>
          <w:b/>
          <w:szCs w:val="24"/>
          <w:lang w:bidi="ar-LB"/>
        </w:rPr>
        <w:t>Üüritasust ajutine vabastamine</w:t>
      </w:r>
    </w:p>
    <w:p w:rsidR="00114527" w:rsidRPr="00A5601D" w:rsidRDefault="00114527" w:rsidP="00114527">
      <w:pPr>
        <w:spacing w:after="0"/>
        <w:jc w:val="both"/>
        <w:rPr>
          <w:rFonts w:eastAsia="Times New Roman" w:cs="Times New Roman"/>
          <w:szCs w:val="24"/>
          <w:lang w:bidi="ar-LB"/>
        </w:rPr>
      </w:pPr>
    </w:p>
    <w:p w:rsidR="00114527" w:rsidRPr="00114527" w:rsidRDefault="00114527" w:rsidP="00114527">
      <w:pPr>
        <w:pStyle w:val="Loendilik"/>
        <w:numPr>
          <w:ilvl w:val="0"/>
          <w:numId w:val="1"/>
        </w:numPr>
        <w:spacing w:after="0"/>
        <w:jc w:val="both"/>
        <w:rPr>
          <w:rFonts w:eastAsia="Times New Roman" w:cs="Times New Roman"/>
          <w:szCs w:val="24"/>
          <w:lang w:bidi="ar-LB"/>
        </w:rPr>
      </w:pPr>
      <w:r w:rsidRPr="00114527">
        <w:rPr>
          <w:rFonts w:eastAsia="Times New Roman" w:cs="Times New Roman"/>
          <w:szCs w:val="24"/>
          <w:lang w:bidi="ar-LB"/>
        </w:rPr>
        <w:t>EKNK Mõisaküla koguduse juhatuse liige Jorma Õigus esitas 23.03.2020 avalduse, milles soovib seoses riigis välja kuulutatud COVID-19 viiruse levikuga, koguduse kasutuses olevate Mõisaküla linnas asuvate äriruumide Pärnu 43 ja Pärnu 45 üüripindade üüritasust vabastust kolmeks kuuks. Nimetatud üüripindadel tegutseb koguduse kauplus „Jätkub rõõmu“. Eriolukorrast tingituna on kaupluse külastatavus vähenenud ja halvatud on ettevõtja majandustegevus.</w:t>
      </w:r>
    </w:p>
    <w:p w:rsidR="00114527" w:rsidRDefault="00114527" w:rsidP="00114527">
      <w:pPr>
        <w:spacing w:after="0"/>
        <w:ind w:firstLine="708"/>
        <w:jc w:val="both"/>
        <w:rPr>
          <w:rFonts w:eastAsia="Times New Roman" w:cs="Times New Roman"/>
          <w:szCs w:val="24"/>
          <w:lang w:eastAsia="et-EE"/>
        </w:rPr>
      </w:pPr>
      <w:r w:rsidRPr="00A5601D">
        <w:rPr>
          <w:rFonts w:eastAsia="Times New Roman" w:cs="Times New Roman"/>
          <w:szCs w:val="24"/>
          <w:lang w:eastAsia="et-EE"/>
        </w:rPr>
        <w:t>Saamat</w:t>
      </w:r>
      <w:r>
        <w:rPr>
          <w:rFonts w:eastAsia="Times New Roman" w:cs="Times New Roman"/>
          <w:szCs w:val="24"/>
          <w:lang w:eastAsia="et-EE"/>
        </w:rPr>
        <w:t>a</w:t>
      </w:r>
      <w:r w:rsidRPr="00A5601D">
        <w:rPr>
          <w:rFonts w:eastAsia="Times New Roman" w:cs="Times New Roman"/>
          <w:szCs w:val="24"/>
          <w:lang w:eastAsia="et-EE"/>
        </w:rPr>
        <w:t xml:space="preserve"> jääv üüritasu tulu kokku on 243.54 eurot (so 3 kuud).</w:t>
      </w:r>
    </w:p>
    <w:p w:rsidR="00114527" w:rsidRDefault="00114527" w:rsidP="00114527">
      <w:pPr>
        <w:pStyle w:val="Loendilik"/>
        <w:spacing w:after="0"/>
        <w:jc w:val="both"/>
        <w:rPr>
          <w:rFonts w:eastAsia="Times New Roman" w:cs="Times New Roman"/>
          <w:szCs w:val="24"/>
          <w:lang w:eastAsia="et-EE"/>
        </w:rPr>
      </w:pPr>
    </w:p>
    <w:p w:rsidR="00114527" w:rsidRPr="00114527" w:rsidRDefault="00114527" w:rsidP="00114527">
      <w:pPr>
        <w:pStyle w:val="Loendilik"/>
        <w:numPr>
          <w:ilvl w:val="0"/>
          <w:numId w:val="1"/>
        </w:numPr>
        <w:spacing w:after="0"/>
        <w:jc w:val="both"/>
        <w:rPr>
          <w:rFonts w:eastAsia="Times New Roman" w:cs="Times New Roman"/>
          <w:szCs w:val="24"/>
          <w:lang w:eastAsia="et-EE"/>
        </w:rPr>
      </w:pPr>
      <w:proofErr w:type="spellStart"/>
      <w:r w:rsidRPr="00114527">
        <w:rPr>
          <w:rFonts w:eastAsia="Times New Roman" w:cs="Times New Roman"/>
          <w:szCs w:val="24"/>
          <w:lang w:bidi="ar-LB"/>
        </w:rPr>
        <w:t>Dentes</w:t>
      </w:r>
      <w:proofErr w:type="spellEnd"/>
      <w:r w:rsidRPr="00114527">
        <w:rPr>
          <w:rFonts w:eastAsia="Times New Roman" w:cs="Times New Roman"/>
          <w:szCs w:val="24"/>
          <w:lang w:bidi="ar-LB"/>
        </w:rPr>
        <w:t xml:space="preserve"> A&amp;E OÜ  juhatuse liige Kaur </w:t>
      </w:r>
      <w:proofErr w:type="spellStart"/>
      <w:r w:rsidRPr="00114527">
        <w:rPr>
          <w:rFonts w:eastAsia="Times New Roman" w:cs="Times New Roman"/>
          <w:szCs w:val="24"/>
          <w:lang w:bidi="ar-LB"/>
        </w:rPr>
        <w:t>Kirjanen</w:t>
      </w:r>
      <w:proofErr w:type="spellEnd"/>
      <w:r w:rsidRPr="00114527">
        <w:rPr>
          <w:rFonts w:eastAsia="Times New Roman" w:cs="Times New Roman"/>
          <w:szCs w:val="24"/>
          <w:lang w:bidi="ar-LB"/>
        </w:rPr>
        <w:t xml:space="preserve"> esitas 20.03.2020 avalduse, milles soovib seoses riigis välja kuulutatud COVID-19 viiruse levikuga, Abja Tervisekeskuses Järve tn 1 asuva hambaraviruumi renditasust vabastust alates 16.03.2020 kuni eriolukorra lõpuni. Hambaravikabinet on suletud alates 16.03.2020.a. Eriolukorrast tingituna on hambaravikabinet suletud ja halvatud on ettevõtja majandustegevus.</w:t>
      </w:r>
      <w:r w:rsidRPr="00114527">
        <w:rPr>
          <w:rFonts w:eastAsia="Times New Roman" w:cs="Times New Roman"/>
          <w:szCs w:val="24"/>
          <w:lang w:eastAsia="et-EE"/>
        </w:rPr>
        <w:t xml:space="preserve"> </w:t>
      </w:r>
      <w:proofErr w:type="spellStart"/>
      <w:r w:rsidRPr="00114527">
        <w:rPr>
          <w:rFonts w:eastAsia="Times New Roman" w:cs="Times New Roman"/>
          <w:szCs w:val="24"/>
          <w:lang w:eastAsia="et-EE"/>
        </w:rPr>
        <w:t>Dentes</w:t>
      </w:r>
      <w:proofErr w:type="spellEnd"/>
      <w:r w:rsidRPr="00114527">
        <w:rPr>
          <w:rFonts w:eastAsia="Times New Roman" w:cs="Times New Roman"/>
          <w:szCs w:val="24"/>
          <w:lang w:eastAsia="et-EE"/>
        </w:rPr>
        <w:t xml:space="preserve"> A&amp;E OÜ renditasu ühes kuus on 272.02 eurot</w:t>
      </w:r>
      <w:r>
        <w:rPr>
          <w:rFonts w:eastAsia="Times New Roman" w:cs="Times New Roman"/>
          <w:szCs w:val="24"/>
          <w:lang w:eastAsia="et-EE"/>
        </w:rPr>
        <w:t>.</w:t>
      </w:r>
    </w:p>
    <w:p w:rsidR="00114527" w:rsidRDefault="00114527" w:rsidP="00114527">
      <w:pPr>
        <w:spacing w:after="0"/>
        <w:jc w:val="both"/>
        <w:rPr>
          <w:rFonts w:eastAsia="Times New Roman" w:cs="Times New Roman"/>
          <w:szCs w:val="24"/>
          <w:lang w:eastAsia="et-EE"/>
        </w:rPr>
      </w:pPr>
    </w:p>
    <w:p w:rsidR="00114527" w:rsidRDefault="00114527" w:rsidP="00114527">
      <w:pPr>
        <w:pStyle w:val="Loendilik"/>
        <w:numPr>
          <w:ilvl w:val="0"/>
          <w:numId w:val="1"/>
        </w:numPr>
        <w:spacing w:after="0"/>
        <w:jc w:val="both"/>
        <w:rPr>
          <w:rFonts w:cs="Times New Roman"/>
          <w:color w:val="000000"/>
          <w:szCs w:val="24"/>
        </w:rPr>
      </w:pPr>
      <w:r w:rsidRPr="00114527">
        <w:rPr>
          <w:rFonts w:cs="Times New Roman"/>
          <w:color w:val="000000"/>
          <w:szCs w:val="24"/>
        </w:rPr>
        <w:t xml:space="preserve">OÜ </w:t>
      </w:r>
      <w:proofErr w:type="spellStart"/>
      <w:r w:rsidRPr="00114527">
        <w:rPr>
          <w:rFonts w:cs="Times New Roman"/>
          <w:color w:val="000000"/>
          <w:szCs w:val="24"/>
        </w:rPr>
        <w:t>Heim</w:t>
      </w:r>
      <w:proofErr w:type="spellEnd"/>
      <w:r w:rsidRPr="00114527">
        <w:rPr>
          <w:rFonts w:cs="Times New Roman"/>
          <w:color w:val="000000"/>
          <w:szCs w:val="24"/>
        </w:rPr>
        <w:t xml:space="preserve"> juhatuse liige Gerly </w:t>
      </w:r>
      <w:proofErr w:type="spellStart"/>
      <w:r w:rsidRPr="00114527">
        <w:rPr>
          <w:rFonts w:cs="Times New Roman"/>
          <w:color w:val="000000"/>
          <w:szCs w:val="24"/>
        </w:rPr>
        <w:t>Märtman</w:t>
      </w:r>
      <w:proofErr w:type="spellEnd"/>
      <w:r w:rsidRPr="00114527">
        <w:rPr>
          <w:rFonts w:cs="Times New Roman"/>
          <w:color w:val="000000"/>
          <w:szCs w:val="24"/>
        </w:rPr>
        <w:t xml:space="preserve"> esitas 3. aprillil 2020 vallavalitsusele taotluse, milles soovis äriühingu vabastamist üüri tasumisest Karksi-Nuias Rahumäe tn 2a äriruumide kasutamisel alates 1. aprillist kuni 30. aprillini 2020, kuna kohvik suleti koroonaviiruse COVID-19 leviku takistamiseks alates 17. märtsist.</w:t>
      </w:r>
      <w:r>
        <w:rPr>
          <w:rFonts w:cs="Times New Roman"/>
          <w:color w:val="000000"/>
          <w:szCs w:val="24"/>
        </w:rPr>
        <w:t xml:space="preserve"> Üüritasu ühes kuus on 253 eurot.</w:t>
      </w:r>
    </w:p>
    <w:p w:rsidR="00114527" w:rsidRPr="00114527" w:rsidRDefault="00114527" w:rsidP="00114527">
      <w:pPr>
        <w:pStyle w:val="Loendilik"/>
        <w:rPr>
          <w:rFonts w:cs="Times New Roman"/>
          <w:color w:val="000000"/>
          <w:szCs w:val="24"/>
        </w:rPr>
      </w:pPr>
    </w:p>
    <w:p w:rsidR="00114527" w:rsidRPr="00114527" w:rsidRDefault="00114527" w:rsidP="00114527">
      <w:pPr>
        <w:pStyle w:val="Loendilik"/>
        <w:numPr>
          <w:ilvl w:val="0"/>
          <w:numId w:val="1"/>
        </w:numPr>
        <w:spacing w:after="0"/>
        <w:jc w:val="both"/>
        <w:rPr>
          <w:rFonts w:cs="Times New Roman"/>
          <w:color w:val="000000"/>
          <w:szCs w:val="24"/>
        </w:rPr>
      </w:pPr>
      <w:r w:rsidRPr="00114527">
        <w:rPr>
          <w:rFonts w:cs="Times New Roman"/>
          <w:color w:val="000000"/>
          <w:szCs w:val="24"/>
        </w:rPr>
        <w:t xml:space="preserve">Merike </w:t>
      </w:r>
      <w:proofErr w:type="spellStart"/>
      <w:r w:rsidRPr="00114527">
        <w:rPr>
          <w:rFonts w:cs="Times New Roman"/>
          <w:color w:val="000000"/>
          <w:szCs w:val="24"/>
        </w:rPr>
        <w:t>Lätt</w:t>
      </w:r>
      <w:proofErr w:type="spellEnd"/>
      <w:r w:rsidRPr="00114527">
        <w:rPr>
          <w:rFonts w:cs="Times New Roman"/>
          <w:color w:val="000000"/>
          <w:szCs w:val="24"/>
        </w:rPr>
        <w:t xml:space="preserve"> esitas 13. aprillil 2020 vallavalitsusele taotluse, milles soovis FIE Merike Läti ja FIE Reet Purtsaku vabastamist üüri tasumisest Karksi-Nuias Rahumäe tn 2a äriruumide kasutamisel alates 1. aprillist kuni 1. maini 2020, kuna seoses eriolukorraga ei olnud võimalik teenuseid osutada.</w:t>
      </w:r>
      <w:r>
        <w:rPr>
          <w:rFonts w:cs="Times New Roman"/>
          <w:color w:val="000000"/>
          <w:szCs w:val="24"/>
        </w:rPr>
        <w:t xml:space="preserve"> Merike Läti ü</w:t>
      </w:r>
      <w:r w:rsidRPr="00F37B48">
        <w:rPr>
          <w:rFonts w:cs="Times New Roman"/>
          <w:color w:val="000000"/>
          <w:szCs w:val="24"/>
        </w:rPr>
        <w:t>üritasu ühes kuus on 21,60 eurot</w:t>
      </w:r>
      <w:r>
        <w:rPr>
          <w:rFonts w:cs="Times New Roman"/>
          <w:color w:val="000000"/>
          <w:szCs w:val="24"/>
        </w:rPr>
        <w:t xml:space="preserve"> ja Reet Purtsaku üüritasu 23,60 eurot.</w:t>
      </w:r>
    </w:p>
    <w:p w:rsidR="00114527" w:rsidRDefault="00114527" w:rsidP="00114527">
      <w:pPr>
        <w:spacing w:after="0"/>
        <w:ind w:left="360"/>
        <w:jc w:val="both"/>
        <w:rPr>
          <w:rFonts w:cs="Times New Roman"/>
          <w:color w:val="000000"/>
          <w:szCs w:val="24"/>
        </w:rPr>
      </w:pPr>
    </w:p>
    <w:p w:rsidR="00114527" w:rsidRPr="00114527" w:rsidRDefault="00114527" w:rsidP="00114527">
      <w:pPr>
        <w:pStyle w:val="Loendilik"/>
        <w:numPr>
          <w:ilvl w:val="0"/>
          <w:numId w:val="1"/>
        </w:numPr>
        <w:spacing w:after="0"/>
        <w:jc w:val="both"/>
        <w:rPr>
          <w:rFonts w:cs="Times New Roman"/>
          <w:color w:val="000000"/>
          <w:szCs w:val="24"/>
        </w:rPr>
      </w:pPr>
      <w:r w:rsidRPr="00114527">
        <w:rPr>
          <w:rFonts w:cs="Times New Roman"/>
          <w:color w:val="000000"/>
          <w:szCs w:val="24"/>
        </w:rPr>
        <w:t>Eva Pruuli esitas 30. aprillil 2020 vallavalitsusele taotluse, milles soovis vabastamist üüri tasumisest Karksi-Nuias Rahumäe tn 2a äriruumide kasutamisel alates 1. aprillist kuni 30. aprillini 2020, kuna seoses eriolukorraga ei olnud võimalik potiteenust osutada.</w:t>
      </w:r>
    </w:p>
    <w:p w:rsidR="00114527" w:rsidRPr="00114527" w:rsidRDefault="00114527" w:rsidP="00114527">
      <w:pPr>
        <w:pStyle w:val="Loendilik"/>
        <w:spacing w:after="0"/>
        <w:jc w:val="both"/>
        <w:rPr>
          <w:rFonts w:cs="Times New Roman"/>
          <w:color w:val="000000"/>
          <w:szCs w:val="24"/>
        </w:rPr>
      </w:pPr>
      <w:r w:rsidRPr="00114527">
        <w:rPr>
          <w:rFonts w:cs="Times New Roman"/>
          <w:color w:val="000000"/>
          <w:szCs w:val="24"/>
        </w:rPr>
        <w:t>Üüritasu ühes kuus on 173,75 eurot.</w:t>
      </w:r>
    </w:p>
    <w:p w:rsidR="00114527" w:rsidRPr="00114527" w:rsidRDefault="00114527" w:rsidP="00114527">
      <w:pPr>
        <w:pStyle w:val="Loendilik"/>
        <w:spacing w:after="0"/>
        <w:jc w:val="both"/>
        <w:rPr>
          <w:rFonts w:eastAsia="Times New Roman" w:cs="Times New Roman"/>
          <w:szCs w:val="24"/>
          <w:lang w:eastAsia="et-EE"/>
        </w:rPr>
      </w:pPr>
    </w:p>
    <w:p w:rsidR="00114527" w:rsidRPr="00A5601D" w:rsidRDefault="00114527" w:rsidP="00114527">
      <w:pPr>
        <w:spacing w:after="0"/>
        <w:rPr>
          <w:rFonts w:eastAsia="Times New Roman" w:cs="Times New Roman"/>
          <w:szCs w:val="24"/>
          <w:lang w:eastAsia="et-EE"/>
        </w:rPr>
      </w:pPr>
      <w:r w:rsidRPr="00A5601D">
        <w:rPr>
          <w:rFonts w:eastAsia="Times New Roman" w:cs="Times New Roman"/>
          <w:szCs w:val="24"/>
          <w:lang w:eastAsia="et-EE"/>
        </w:rPr>
        <w:t>Mulgi vallavara valitsemise korras § 12 alusel antakse vallavara kasutusse kolmandatele isikutele:</w:t>
      </w:r>
      <w:r w:rsidRPr="00A5601D">
        <w:rPr>
          <w:rFonts w:eastAsia="Times New Roman" w:cs="Times New Roman"/>
          <w:szCs w:val="24"/>
          <w:lang w:eastAsia="et-EE"/>
        </w:rPr>
        <w:br/>
        <w:t>1) tasu eest enampakkumisel, eelläbirääkimistega pakkumisel või otsustuskorras;</w:t>
      </w:r>
    </w:p>
    <w:p w:rsidR="00114527" w:rsidRPr="00A5601D" w:rsidRDefault="00114527" w:rsidP="00114527">
      <w:pPr>
        <w:spacing w:after="0"/>
        <w:rPr>
          <w:rFonts w:eastAsia="Times New Roman" w:cs="Times New Roman"/>
          <w:szCs w:val="24"/>
          <w:lang w:eastAsia="et-EE"/>
        </w:rPr>
      </w:pPr>
      <w:r w:rsidRPr="00A5601D">
        <w:rPr>
          <w:rFonts w:eastAsia="Times New Roman" w:cs="Times New Roman"/>
          <w:szCs w:val="24"/>
          <w:lang w:eastAsia="et-EE"/>
        </w:rPr>
        <w:t>2) tasuta otsustuskorras.</w:t>
      </w:r>
    </w:p>
    <w:p w:rsidR="00114527" w:rsidRPr="00A5601D" w:rsidRDefault="00114527" w:rsidP="00114527">
      <w:pPr>
        <w:spacing w:after="0"/>
        <w:rPr>
          <w:rFonts w:eastAsia="Times New Roman" w:cs="Times New Roman"/>
          <w:szCs w:val="24"/>
          <w:lang w:eastAsia="et-EE"/>
        </w:rPr>
      </w:pPr>
      <w:r w:rsidRPr="006F4079">
        <w:rPr>
          <w:rFonts w:eastAsia="Times New Roman" w:cs="Times New Roman"/>
          <w:szCs w:val="24"/>
          <w:lang w:eastAsia="et-EE"/>
        </w:rPr>
        <w:t>Vallavara kasutusse andmise lepingute muutmine (sh pikendamine) otsustatakse vastava organi haldusaktiga, kelle pädevusse kuulub selle vara kasutusse andmine.</w:t>
      </w:r>
    </w:p>
    <w:p w:rsidR="00114527" w:rsidRPr="006F4079" w:rsidRDefault="00114527" w:rsidP="00114527">
      <w:pPr>
        <w:spacing w:after="0"/>
        <w:rPr>
          <w:rFonts w:eastAsia="Times New Roman" w:cs="Times New Roman"/>
          <w:szCs w:val="24"/>
          <w:lang w:eastAsia="et-EE"/>
        </w:rPr>
      </w:pPr>
    </w:p>
    <w:p w:rsidR="00114527" w:rsidRPr="00A5601D" w:rsidRDefault="00114527" w:rsidP="00114527">
      <w:pPr>
        <w:spacing w:after="0"/>
        <w:rPr>
          <w:rFonts w:eastAsia="Times New Roman" w:cs="Times New Roman"/>
          <w:szCs w:val="24"/>
          <w:lang w:eastAsia="et-EE"/>
        </w:rPr>
      </w:pPr>
      <w:r w:rsidRPr="006F4079">
        <w:rPr>
          <w:rFonts w:eastAsia="Times New Roman" w:cs="Times New Roman"/>
          <w:szCs w:val="24"/>
          <w:lang w:bidi="ar-LB"/>
        </w:rPr>
        <w:t xml:space="preserve">Vastavalt Mulgi vallavara valitsemise korra § 14 lõike 1 alusel võib vallavara </w:t>
      </w:r>
      <w:r w:rsidRPr="006F4079">
        <w:rPr>
          <w:rFonts w:eastAsia="Times New Roman" w:cs="Times New Roman"/>
          <w:szCs w:val="24"/>
          <w:lang w:eastAsia="et-EE"/>
        </w:rPr>
        <w:t>lähtudes valla huvidest anda kasutusse tasuta või tavalisest väiksema tasu eest, kui kasutajaks on:</w:t>
      </w:r>
      <w:bookmarkStart w:id="0" w:name="para14lg1p1"/>
      <w:r w:rsidRPr="006F4079">
        <w:rPr>
          <w:rFonts w:eastAsia="Times New Roman" w:cs="Times New Roman"/>
          <w:szCs w:val="24"/>
          <w:lang w:eastAsia="et-EE"/>
        </w:rPr>
        <w:t> </w:t>
      </w:r>
    </w:p>
    <w:bookmarkEnd w:id="0"/>
    <w:p w:rsidR="00114527" w:rsidRPr="00A5601D" w:rsidRDefault="00114527" w:rsidP="00114527">
      <w:pPr>
        <w:spacing w:after="0"/>
        <w:rPr>
          <w:rFonts w:eastAsia="Times New Roman" w:cs="Times New Roman"/>
          <w:szCs w:val="24"/>
          <w:lang w:eastAsia="et-EE"/>
        </w:rPr>
      </w:pPr>
      <w:r w:rsidRPr="006F4079">
        <w:rPr>
          <w:rFonts w:eastAsia="Times New Roman" w:cs="Times New Roman"/>
          <w:szCs w:val="24"/>
          <w:lang w:eastAsia="et-EE"/>
        </w:rPr>
        <w:t>1) hoolekandeasutus;</w:t>
      </w:r>
      <w:bookmarkStart w:id="1" w:name="para14lg1p2"/>
    </w:p>
    <w:bookmarkEnd w:id="1"/>
    <w:p w:rsidR="00114527" w:rsidRPr="00A5601D" w:rsidRDefault="00114527" w:rsidP="00114527">
      <w:pPr>
        <w:spacing w:after="0"/>
        <w:rPr>
          <w:rFonts w:eastAsia="Times New Roman" w:cs="Times New Roman"/>
          <w:szCs w:val="24"/>
          <w:lang w:eastAsia="et-EE"/>
        </w:rPr>
      </w:pPr>
      <w:r w:rsidRPr="006F4079">
        <w:rPr>
          <w:rFonts w:eastAsia="Times New Roman" w:cs="Times New Roman"/>
          <w:szCs w:val="24"/>
          <w:lang w:eastAsia="et-EE"/>
        </w:rPr>
        <w:t>2) mittetulundusühing;</w:t>
      </w:r>
      <w:bookmarkStart w:id="2" w:name="para14lg1p3"/>
    </w:p>
    <w:bookmarkEnd w:id="2"/>
    <w:p w:rsidR="00114527" w:rsidRPr="00A5601D" w:rsidRDefault="00114527" w:rsidP="00114527">
      <w:pPr>
        <w:spacing w:after="0"/>
        <w:rPr>
          <w:rFonts w:eastAsia="Times New Roman" w:cs="Times New Roman"/>
          <w:szCs w:val="24"/>
          <w:lang w:eastAsia="et-EE"/>
        </w:rPr>
      </w:pPr>
      <w:r w:rsidRPr="006F4079">
        <w:rPr>
          <w:rFonts w:eastAsia="Times New Roman" w:cs="Times New Roman"/>
          <w:szCs w:val="24"/>
          <w:lang w:eastAsia="et-EE"/>
        </w:rPr>
        <w:t>3) sihtasutus (fond);</w:t>
      </w:r>
      <w:bookmarkStart w:id="3" w:name="para14lg1p4"/>
    </w:p>
    <w:bookmarkEnd w:id="3"/>
    <w:p w:rsidR="00114527" w:rsidRPr="006F4079" w:rsidRDefault="00114527" w:rsidP="00114527">
      <w:pPr>
        <w:spacing w:after="0"/>
        <w:rPr>
          <w:rFonts w:eastAsia="Times New Roman" w:cs="Times New Roman"/>
          <w:szCs w:val="24"/>
          <w:lang w:eastAsia="et-EE"/>
        </w:rPr>
      </w:pPr>
      <w:r w:rsidRPr="006F4079">
        <w:rPr>
          <w:rFonts w:eastAsia="Times New Roman" w:cs="Times New Roman"/>
          <w:szCs w:val="24"/>
          <w:lang w:eastAsia="et-EE"/>
        </w:rPr>
        <w:t>4) avaliku ürituse läbiviija.</w:t>
      </w:r>
    </w:p>
    <w:p w:rsidR="00114527" w:rsidRPr="00A5601D" w:rsidRDefault="00114527" w:rsidP="00114527">
      <w:pPr>
        <w:spacing w:after="0"/>
        <w:rPr>
          <w:rFonts w:eastAsia="Times New Roman" w:cs="Times New Roman"/>
          <w:szCs w:val="24"/>
          <w:lang w:eastAsia="et-EE"/>
        </w:rPr>
      </w:pPr>
      <w:bookmarkStart w:id="4" w:name="para14lg2"/>
    </w:p>
    <w:p w:rsidR="00114527" w:rsidRPr="00A5601D" w:rsidRDefault="00114527" w:rsidP="00114527">
      <w:pPr>
        <w:spacing w:after="0"/>
        <w:rPr>
          <w:rFonts w:eastAsia="Times New Roman" w:cs="Times New Roman"/>
          <w:szCs w:val="24"/>
          <w:lang w:eastAsia="et-EE"/>
        </w:rPr>
      </w:pPr>
      <w:r w:rsidRPr="006F4079">
        <w:rPr>
          <w:rFonts w:eastAsia="Times New Roman" w:cs="Times New Roman"/>
          <w:szCs w:val="24"/>
          <w:lang w:eastAsia="et-EE"/>
        </w:rPr>
        <w:lastRenderedPageBreak/>
        <w:t xml:space="preserve">Korra § 14 lõike 2 alusel võib </w:t>
      </w:r>
      <w:bookmarkEnd w:id="4"/>
      <w:r w:rsidRPr="006F4079">
        <w:rPr>
          <w:rFonts w:eastAsia="Times New Roman" w:cs="Times New Roman"/>
          <w:szCs w:val="24"/>
          <w:lang w:eastAsia="et-EE"/>
        </w:rPr>
        <w:t xml:space="preserve">vallavara muudel juhtudel anda kasutusse tasuta või tavalisest väiksema tasu eest vallavolikogu otsuse alusel. </w:t>
      </w:r>
    </w:p>
    <w:p w:rsidR="00114527" w:rsidRDefault="00114527" w:rsidP="00114527">
      <w:pPr>
        <w:spacing w:after="0"/>
        <w:jc w:val="both"/>
        <w:rPr>
          <w:rFonts w:eastAsia="Times New Roman" w:cs="Times New Roman"/>
          <w:szCs w:val="24"/>
          <w:lang w:bidi="ar-LB"/>
        </w:rPr>
      </w:pPr>
    </w:p>
    <w:p w:rsidR="00114527" w:rsidRPr="00377A7A" w:rsidRDefault="00114527" w:rsidP="00114527">
      <w:pPr>
        <w:pStyle w:val="Vahedeta"/>
        <w:rPr>
          <w:b/>
          <w:lang w:eastAsia="et-EE"/>
        </w:rPr>
      </w:pPr>
      <w:r w:rsidRPr="00377A7A">
        <w:rPr>
          <w:b/>
          <w:lang w:bidi="ar-LB"/>
        </w:rPr>
        <w:t>Vallavalitsuse ettepanek: vabastada üürnik üürilepingu järgsest üüri tasumise</w:t>
      </w:r>
      <w:r w:rsidR="000528EC">
        <w:rPr>
          <w:b/>
          <w:lang w:bidi="ar-LB"/>
        </w:rPr>
        <w:t xml:space="preserve"> kohustusest vastavalt esitatud taotlustele </w:t>
      </w:r>
      <w:r w:rsidRPr="00377A7A">
        <w:rPr>
          <w:b/>
          <w:lang w:bidi="ar-LB"/>
        </w:rPr>
        <w:t>seoses</w:t>
      </w:r>
      <w:r w:rsidRPr="00377A7A">
        <w:rPr>
          <w:b/>
          <w:lang w:eastAsia="et-EE"/>
        </w:rPr>
        <w:t xml:space="preserve"> eriolukorrast tingitud asjaolude tõttu ja esitada otsus</w:t>
      </w:r>
      <w:r w:rsidR="000528EC">
        <w:rPr>
          <w:b/>
          <w:lang w:eastAsia="et-EE"/>
        </w:rPr>
        <w:t>t</w:t>
      </w:r>
      <w:r w:rsidRPr="00377A7A">
        <w:rPr>
          <w:b/>
          <w:lang w:eastAsia="et-EE"/>
        </w:rPr>
        <w:t>e eelnõu „Üüritasust ajutine vabastamine“ Mulgi Vallavolikogule otsustamiseks.</w:t>
      </w:r>
    </w:p>
    <w:p w:rsidR="00114527" w:rsidRDefault="00114527" w:rsidP="00114527">
      <w:pPr>
        <w:spacing w:after="0"/>
        <w:jc w:val="both"/>
        <w:rPr>
          <w:rFonts w:eastAsia="Times New Roman" w:cs="Times New Roman"/>
          <w:szCs w:val="24"/>
          <w:lang w:eastAsia="et-EE"/>
        </w:rPr>
      </w:pPr>
    </w:p>
    <w:p w:rsidR="00114527" w:rsidRPr="00A5601D" w:rsidRDefault="00114527" w:rsidP="00114527">
      <w:pPr>
        <w:spacing w:after="0"/>
        <w:rPr>
          <w:rFonts w:eastAsia="Times New Roman" w:cs="Times New Roman"/>
          <w:szCs w:val="24"/>
          <w:lang w:eastAsia="et-EE"/>
        </w:rPr>
      </w:pPr>
    </w:p>
    <w:p w:rsidR="00114527" w:rsidRPr="00A5601D" w:rsidRDefault="00114527" w:rsidP="00114527">
      <w:pPr>
        <w:spacing w:after="0"/>
        <w:jc w:val="both"/>
        <w:rPr>
          <w:rFonts w:eastAsia="Times New Roman" w:cs="Times New Roman"/>
          <w:szCs w:val="24"/>
          <w:lang w:eastAsia="et-EE"/>
        </w:rPr>
      </w:pPr>
      <w:r w:rsidRPr="00A5601D">
        <w:rPr>
          <w:rFonts w:eastAsia="Times New Roman" w:cs="Times New Roman"/>
          <w:szCs w:val="24"/>
          <w:lang w:eastAsia="et-EE"/>
        </w:rPr>
        <w:t>Eelnõu esitaja: Mulgi Vallavalitsus</w:t>
      </w:r>
    </w:p>
    <w:p w:rsidR="00114527" w:rsidRPr="00A5601D" w:rsidRDefault="00114527" w:rsidP="00114527">
      <w:pPr>
        <w:spacing w:after="0"/>
        <w:jc w:val="both"/>
        <w:rPr>
          <w:rFonts w:eastAsia="Times New Roman" w:cs="Times New Roman"/>
          <w:szCs w:val="24"/>
          <w:lang w:bidi="ar-LB"/>
        </w:rPr>
      </w:pPr>
      <w:r w:rsidRPr="00A5601D">
        <w:rPr>
          <w:rFonts w:eastAsia="Times New Roman" w:cs="Times New Roman"/>
          <w:szCs w:val="24"/>
          <w:lang w:eastAsia="et-EE"/>
        </w:rPr>
        <w:t>Ettekandja</w:t>
      </w:r>
      <w:r w:rsidR="000528EC">
        <w:rPr>
          <w:rFonts w:eastAsia="Times New Roman" w:cs="Times New Roman"/>
          <w:szCs w:val="24"/>
          <w:lang w:eastAsia="et-EE"/>
        </w:rPr>
        <w:t>d</w:t>
      </w:r>
      <w:r w:rsidRPr="00A5601D">
        <w:rPr>
          <w:rFonts w:eastAsia="Times New Roman" w:cs="Times New Roman"/>
          <w:szCs w:val="24"/>
          <w:lang w:eastAsia="et-EE"/>
        </w:rPr>
        <w:t xml:space="preserve">: abivallavanem/linnapea/valdkonnajuht </w:t>
      </w:r>
      <w:r w:rsidR="000528EC">
        <w:rPr>
          <w:rFonts w:eastAsia="Times New Roman" w:cs="Times New Roman"/>
          <w:szCs w:val="24"/>
          <w:lang w:eastAsia="et-EE"/>
        </w:rPr>
        <w:t>Arvi Meidal</w:t>
      </w:r>
    </w:p>
    <w:p w:rsidR="00114527" w:rsidRDefault="00114527" w:rsidP="00114527">
      <w:pPr>
        <w:spacing w:after="0"/>
      </w:pPr>
    </w:p>
    <w:p w:rsidR="003C52CB" w:rsidRDefault="003C52CB"/>
    <w:sectPr w:rsidR="003C5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C72A3"/>
    <w:multiLevelType w:val="hybridMultilevel"/>
    <w:tmpl w:val="B8F89B7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27"/>
    <w:rsid w:val="000528EC"/>
    <w:rsid w:val="00114527"/>
    <w:rsid w:val="00151B28"/>
    <w:rsid w:val="002831CE"/>
    <w:rsid w:val="003833CD"/>
    <w:rsid w:val="003C52CB"/>
    <w:rsid w:val="00441BD0"/>
    <w:rsid w:val="004C64BA"/>
    <w:rsid w:val="005F741F"/>
    <w:rsid w:val="00680D2A"/>
    <w:rsid w:val="008F72D3"/>
    <w:rsid w:val="00A23A8F"/>
    <w:rsid w:val="00B63A9E"/>
    <w:rsid w:val="00C5270F"/>
    <w:rsid w:val="00CC113F"/>
    <w:rsid w:val="00D76C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E985"/>
  <w15:chartTrackingRefBased/>
  <w15:docId w15:val="{B80E04B7-F0C3-425F-85F7-A98AE628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14527"/>
    <w:pPr>
      <w:spacing w:after="240"/>
    </w:pPr>
    <w:rPr>
      <w:rFonts w:ascii="Times New Roman" w:eastAsia="Calibri" w:hAnsi="Times New Roman" w:cs="Arial"/>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114527"/>
    <w:rPr>
      <w:rFonts w:ascii="Times New Roman" w:eastAsia="Calibri" w:hAnsi="Times New Roman" w:cs="Arial"/>
      <w:sz w:val="24"/>
    </w:rPr>
  </w:style>
  <w:style w:type="paragraph" w:styleId="Loendilik">
    <w:name w:val="List Paragraph"/>
    <w:basedOn w:val="Normaallaad"/>
    <w:uiPriority w:val="34"/>
    <w:qFormat/>
    <w:rsid w:val="00114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470</Words>
  <Characters>2732</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Dobrus</dc:creator>
  <cp:keywords/>
  <dc:description/>
  <cp:lastModifiedBy>Inge Dobrus</cp:lastModifiedBy>
  <cp:revision>3</cp:revision>
  <dcterms:created xsi:type="dcterms:W3CDTF">2020-05-15T07:26:00Z</dcterms:created>
  <dcterms:modified xsi:type="dcterms:W3CDTF">2020-05-15T07:40:00Z</dcterms:modified>
</cp:coreProperties>
</file>